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D84DA" w14:textId="77777777" w:rsidR="00C869F1" w:rsidRPr="00C869F1" w:rsidRDefault="00C869F1" w:rsidP="00C86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869F1">
        <w:rPr>
          <w:rFonts w:ascii="Times New Roman" w:hAnsi="Times New Roman" w:cs="Times New Roman"/>
          <w:sz w:val="28"/>
          <w:szCs w:val="20"/>
        </w:rPr>
        <w:t>Министерство культуры Российской Федерации</w:t>
      </w:r>
    </w:p>
    <w:p w14:paraId="24CE6508" w14:textId="77777777" w:rsidR="00C869F1" w:rsidRPr="00C869F1" w:rsidRDefault="00C869F1" w:rsidP="00C86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869F1">
        <w:rPr>
          <w:rFonts w:ascii="Times New Roman" w:hAnsi="Times New Roman" w:cs="Times New Roman"/>
          <w:sz w:val="28"/>
          <w:szCs w:val="20"/>
        </w:rPr>
        <w:t>ФГБОУ ВО «Астраханская государственная консерватория»</w:t>
      </w:r>
    </w:p>
    <w:p w14:paraId="1D06A279" w14:textId="77777777" w:rsidR="00C869F1" w:rsidRPr="00C869F1" w:rsidRDefault="00C869F1" w:rsidP="00C86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869F1">
        <w:rPr>
          <w:rFonts w:ascii="Times New Roman" w:hAnsi="Times New Roman" w:cs="Times New Roman"/>
          <w:sz w:val="28"/>
          <w:szCs w:val="20"/>
        </w:rPr>
        <w:t>Кафедра теории и истории музыки</w:t>
      </w:r>
    </w:p>
    <w:p w14:paraId="2293C923" w14:textId="77777777" w:rsidR="00C869F1" w:rsidRPr="00C869F1" w:rsidRDefault="00C869F1" w:rsidP="00C86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69F1" w:rsidRPr="00C869F1" w14:paraId="426087AD" w14:textId="77777777" w:rsidTr="006841FD">
        <w:tc>
          <w:tcPr>
            <w:tcW w:w="4785" w:type="dxa"/>
          </w:tcPr>
          <w:p w14:paraId="3F243C75" w14:textId="77777777" w:rsidR="00C869F1" w:rsidRDefault="00C869F1" w:rsidP="006841F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13F15" w14:textId="77777777" w:rsidR="00803693" w:rsidRDefault="00803693" w:rsidP="006841F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2A1B9" w14:textId="77777777" w:rsidR="00803693" w:rsidRDefault="00803693" w:rsidP="006841F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ACC4B" w14:textId="77777777" w:rsidR="00803693" w:rsidRDefault="00803693" w:rsidP="006841F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89C63" w14:textId="77777777" w:rsidR="00803693" w:rsidRDefault="00803693" w:rsidP="006841F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97801" w14:textId="77777777" w:rsidR="00803693" w:rsidRDefault="00803693" w:rsidP="006841F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AD652" w14:textId="22746027" w:rsidR="00803693" w:rsidRPr="00C869F1" w:rsidRDefault="00803693" w:rsidP="006841F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355CC0E3" w14:textId="1C3BA4A7" w:rsidR="00C869F1" w:rsidRPr="00C869F1" w:rsidRDefault="00C869F1" w:rsidP="006841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1CF11" w14:textId="77777777" w:rsidR="00A26C93" w:rsidRDefault="00566A55" w:rsidP="00D84E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53B18323" w14:textId="77777777" w:rsidR="002640D9" w:rsidRPr="00C869F1" w:rsidRDefault="002640D9" w:rsidP="00A26C93">
      <w:pPr>
        <w:spacing w:after="0" w:line="360" w:lineRule="auto"/>
        <w:ind w:left="7079" w:firstLine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69F1">
        <w:rPr>
          <w:rFonts w:ascii="Times New Roman" w:hAnsi="Times New Roman"/>
          <w:b/>
          <w:sz w:val="28"/>
          <w:szCs w:val="28"/>
        </w:rPr>
        <w:t>М.Г. Хрущева</w:t>
      </w:r>
    </w:p>
    <w:p w14:paraId="5C00A5E3" w14:textId="77777777" w:rsidR="002640D9" w:rsidRPr="00C019A1" w:rsidRDefault="002640D9" w:rsidP="00D84E1E">
      <w:pPr>
        <w:pStyle w:val="a3"/>
        <w:spacing w:line="360" w:lineRule="auto"/>
        <w:ind w:firstLine="709"/>
        <w:contextualSpacing/>
        <w:jc w:val="both"/>
        <w:outlineLvl w:val="0"/>
        <w:rPr>
          <w:szCs w:val="28"/>
        </w:rPr>
      </w:pPr>
    </w:p>
    <w:p w14:paraId="1FE8DCF1" w14:textId="77777777" w:rsidR="002640D9" w:rsidRPr="00C019A1" w:rsidRDefault="002640D9" w:rsidP="00D84E1E">
      <w:pPr>
        <w:pStyle w:val="a3"/>
        <w:spacing w:line="360" w:lineRule="auto"/>
        <w:ind w:firstLine="709"/>
        <w:contextualSpacing/>
        <w:jc w:val="center"/>
        <w:outlineLvl w:val="0"/>
        <w:rPr>
          <w:szCs w:val="28"/>
        </w:rPr>
      </w:pPr>
    </w:p>
    <w:p w14:paraId="4370DD78" w14:textId="77777777" w:rsidR="002640D9" w:rsidRPr="00A26C93" w:rsidRDefault="002640D9" w:rsidP="00C869F1">
      <w:pPr>
        <w:pStyle w:val="a3"/>
        <w:spacing w:line="360" w:lineRule="auto"/>
        <w:contextualSpacing/>
        <w:jc w:val="center"/>
        <w:outlineLvl w:val="0"/>
        <w:rPr>
          <w:b w:val="0"/>
          <w:bCs/>
          <w:szCs w:val="28"/>
        </w:rPr>
      </w:pPr>
      <w:r w:rsidRPr="00A26C93">
        <w:rPr>
          <w:b w:val="0"/>
          <w:szCs w:val="28"/>
        </w:rPr>
        <w:t>Рабочая программа учебной дисциплины</w:t>
      </w:r>
    </w:p>
    <w:p w14:paraId="5BED2F37" w14:textId="77777777" w:rsidR="00D9667F" w:rsidRPr="00A26C93" w:rsidRDefault="002640D9" w:rsidP="00C869F1">
      <w:pPr>
        <w:widowControl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6C93">
        <w:rPr>
          <w:rFonts w:ascii="Times New Roman" w:hAnsi="Times New Roman"/>
          <w:b/>
          <w:sz w:val="28"/>
          <w:szCs w:val="28"/>
        </w:rPr>
        <w:t xml:space="preserve">«Полифония» </w:t>
      </w:r>
    </w:p>
    <w:p w14:paraId="35393D07" w14:textId="77777777" w:rsidR="00A26C93" w:rsidRDefault="00A26C93" w:rsidP="00C869F1">
      <w:pPr>
        <w:widowControl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</w:t>
      </w:r>
      <w:r w:rsidR="002640D9" w:rsidRPr="00A26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6FE70C88" w14:textId="77777777" w:rsidR="002640D9" w:rsidRDefault="00D9667F" w:rsidP="00C869F1">
      <w:pPr>
        <w:widowControl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0D9" w:rsidRPr="00A2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53.05.05. </w:t>
      </w:r>
      <w:r w:rsidR="00B159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40D9" w:rsidRPr="00A26C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Музыковедение</w:t>
      </w:r>
      <w:r w:rsidR="00B159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DD8B931" w14:textId="77777777" w:rsidR="00A26C93" w:rsidRPr="00A26C93" w:rsidRDefault="00A26C93" w:rsidP="00C869F1">
      <w:pPr>
        <w:widowControl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специалитета)</w:t>
      </w:r>
    </w:p>
    <w:p w14:paraId="4E4542F9" w14:textId="77777777" w:rsidR="002640D9" w:rsidRPr="00C019A1" w:rsidRDefault="002640D9" w:rsidP="00C869F1">
      <w:pPr>
        <w:widowControl w:val="0"/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522730CF" w14:textId="77777777" w:rsidR="002640D9" w:rsidRPr="00C019A1" w:rsidRDefault="002640D9" w:rsidP="00C869F1">
      <w:pPr>
        <w:pStyle w:val="NoSpacing1"/>
        <w:spacing w:line="360" w:lineRule="auto"/>
        <w:contextualSpacing/>
        <w:jc w:val="both"/>
        <w:outlineLvl w:val="0"/>
        <w:rPr>
          <w:b/>
          <w:sz w:val="28"/>
          <w:szCs w:val="28"/>
        </w:rPr>
      </w:pPr>
    </w:p>
    <w:p w14:paraId="448853AF" w14:textId="77777777" w:rsidR="002640D9" w:rsidRPr="00C019A1" w:rsidRDefault="002640D9" w:rsidP="00C869F1">
      <w:pPr>
        <w:pStyle w:val="Style22"/>
        <w:widowControl/>
        <w:spacing w:line="360" w:lineRule="auto"/>
        <w:contextualSpacing/>
        <w:jc w:val="both"/>
        <w:rPr>
          <w:sz w:val="28"/>
          <w:szCs w:val="28"/>
        </w:rPr>
      </w:pPr>
    </w:p>
    <w:p w14:paraId="3CFF3C49" w14:textId="77777777" w:rsidR="002640D9" w:rsidRPr="00C019A1" w:rsidRDefault="002640D9" w:rsidP="00C869F1">
      <w:pPr>
        <w:pStyle w:val="NoSpacing1"/>
        <w:spacing w:line="360" w:lineRule="auto"/>
        <w:contextualSpacing/>
        <w:jc w:val="both"/>
        <w:rPr>
          <w:sz w:val="28"/>
          <w:szCs w:val="28"/>
        </w:rPr>
      </w:pPr>
    </w:p>
    <w:p w14:paraId="26B8A2F3" w14:textId="77777777" w:rsidR="002640D9" w:rsidRDefault="002640D9" w:rsidP="00C869F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50035F" w14:textId="77777777" w:rsidR="00C869F1" w:rsidRDefault="00C869F1" w:rsidP="00C869F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9E04BD" w14:textId="77777777" w:rsidR="00B15936" w:rsidRPr="00C019A1" w:rsidRDefault="00B15936" w:rsidP="00C869F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28AD76" w14:textId="77777777" w:rsidR="00566A55" w:rsidRDefault="002640D9" w:rsidP="00C869F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Астрахань</w:t>
      </w:r>
    </w:p>
    <w:p w14:paraId="677F5DBA" w14:textId="77777777" w:rsidR="00803693" w:rsidRDefault="008036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64EA075" w14:textId="47B0DF9D" w:rsidR="001E57B1" w:rsidRPr="00C869F1" w:rsidRDefault="001E57B1" w:rsidP="00C869F1">
      <w:pPr>
        <w:keepNext/>
        <w:keepLines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9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E12E63" w14:paraId="4A7E961A" w14:textId="77777777" w:rsidTr="00514803">
        <w:tc>
          <w:tcPr>
            <w:tcW w:w="534" w:type="dxa"/>
          </w:tcPr>
          <w:p w14:paraId="216E9155" w14:textId="77777777" w:rsidR="00E12E63" w:rsidRPr="0021692C" w:rsidRDefault="00E12E63" w:rsidP="00C869F1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9213" w:type="dxa"/>
          </w:tcPr>
          <w:p w14:paraId="29CA21C7" w14:textId="77777777" w:rsidR="00E12E63" w:rsidRDefault="00E12E63" w:rsidP="00C869F1">
            <w:pPr>
              <w:keepNext/>
              <w:keepLines/>
              <w:spacing w:line="360" w:lineRule="auto"/>
              <w:contextualSpacing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E12E63" w14:paraId="781785D5" w14:textId="77777777" w:rsidTr="00514803">
        <w:tc>
          <w:tcPr>
            <w:tcW w:w="534" w:type="dxa"/>
          </w:tcPr>
          <w:p w14:paraId="75512FDF" w14:textId="77777777" w:rsidR="00E12E63" w:rsidRPr="0021692C" w:rsidRDefault="00E12E63" w:rsidP="00C869F1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213" w:type="dxa"/>
          </w:tcPr>
          <w:p w14:paraId="46A66257" w14:textId="77777777" w:rsidR="00E12E63" w:rsidRDefault="00E12E63" w:rsidP="00C869F1">
            <w:pPr>
              <w:keepNext/>
              <w:keepLines/>
              <w:spacing w:line="36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9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Цель и задачи курса                                                                                                                                      </w:t>
            </w:r>
          </w:p>
        </w:tc>
      </w:tr>
      <w:tr w:rsidR="00E12E63" w14:paraId="37029547" w14:textId="77777777" w:rsidTr="00514803">
        <w:tc>
          <w:tcPr>
            <w:tcW w:w="534" w:type="dxa"/>
          </w:tcPr>
          <w:p w14:paraId="3976419A" w14:textId="77777777" w:rsidR="00E12E63" w:rsidRPr="0021692C" w:rsidRDefault="00E12E63" w:rsidP="00C869F1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9213" w:type="dxa"/>
          </w:tcPr>
          <w:p w14:paraId="08BF894A" w14:textId="77777777" w:rsidR="00E12E63" w:rsidRDefault="00E12E63" w:rsidP="00C869F1">
            <w:pPr>
              <w:keepNext/>
              <w:keepLines/>
              <w:spacing w:line="36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9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E12E63" w14:paraId="669AA86A" w14:textId="77777777" w:rsidTr="00514803">
        <w:tc>
          <w:tcPr>
            <w:tcW w:w="534" w:type="dxa"/>
          </w:tcPr>
          <w:p w14:paraId="7925A3E0" w14:textId="77777777" w:rsidR="00E12E63" w:rsidRPr="0021692C" w:rsidRDefault="00E12E63" w:rsidP="00C869F1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9213" w:type="dxa"/>
          </w:tcPr>
          <w:p w14:paraId="340CB579" w14:textId="77777777" w:rsidR="00E12E63" w:rsidRDefault="00E12E63" w:rsidP="00C869F1">
            <w:pPr>
              <w:keepNext/>
              <w:keepLines/>
              <w:spacing w:line="36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9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E12E63" w14:paraId="65C1146E" w14:textId="77777777" w:rsidTr="00514803">
        <w:tc>
          <w:tcPr>
            <w:tcW w:w="534" w:type="dxa"/>
          </w:tcPr>
          <w:p w14:paraId="563BD2F5" w14:textId="77777777" w:rsidR="00E12E63" w:rsidRPr="0021692C" w:rsidRDefault="00E12E63" w:rsidP="00C869F1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9213" w:type="dxa"/>
          </w:tcPr>
          <w:p w14:paraId="5018E2C9" w14:textId="77777777" w:rsidR="00E12E63" w:rsidRDefault="00E12E63" w:rsidP="00C869F1">
            <w:pPr>
              <w:keepNext/>
              <w:keepLines/>
              <w:spacing w:line="36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9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E12E63" w14:paraId="4A450E28" w14:textId="77777777" w:rsidTr="00514803">
        <w:tc>
          <w:tcPr>
            <w:tcW w:w="534" w:type="dxa"/>
          </w:tcPr>
          <w:p w14:paraId="3B39B0E1" w14:textId="77777777" w:rsidR="00E12E63" w:rsidRPr="0021692C" w:rsidRDefault="00E12E63" w:rsidP="00C869F1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9213" w:type="dxa"/>
          </w:tcPr>
          <w:p w14:paraId="2F437750" w14:textId="77777777" w:rsidR="00E12E63" w:rsidRDefault="00E12E63" w:rsidP="00C869F1">
            <w:pPr>
              <w:keepNext/>
              <w:keepLines/>
              <w:spacing w:line="36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E12E63" w14:paraId="300062FA" w14:textId="77777777" w:rsidTr="00514803">
        <w:tc>
          <w:tcPr>
            <w:tcW w:w="534" w:type="dxa"/>
          </w:tcPr>
          <w:p w14:paraId="563CE30E" w14:textId="77777777" w:rsidR="00E12E63" w:rsidRPr="0021692C" w:rsidRDefault="00E12E63" w:rsidP="00C869F1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9213" w:type="dxa"/>
          </w:tcPr>
          <w:p w14:paraId="78DF77B5" w14:textId="77777777" w:rsidR="00E12E63" w:rsidRDefault="00E12E63" w:rsidP="00C869F1">
            <w:pPr>
              <w:keepNext/>
              <w:keepLines/>
              <w:spacing w:line="36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9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E12E63" w14:paraId="3E9FC3DD" w14:textId="77777777" w:rsidTr="00514803">
        <w:tc>
          <w:tcPr>
            <w:tcW w:w="534" w:type="dxa"/>
          </w:tcPr>
          <w:p w14:paraId="19E1CCFE" w14:textId="77777777" w:rsidR="00E12E63" w:rsidRPr="0021692C" w:rsidRDefault="00E12E63" w:rsidP="00C869F1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9213" w:type="dxa"/>
          </w:tcPr>
          <w:p w14:paraId="0681DA49" w14:textId="77777777" w:rsidR="00514803" w:rsidRDefault="00E12E63" w:rsidP="00C869F1">
            <w:pPr>
              <w:keepNext/>
              <w:keepLines/>
              <w:spacing w:line="36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9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</w:tbl>
    <w:p w14:paraId="1229C89C" w14:textId="77777777" w:rsidR="00514803" w:rsidRDefault="00514803" w:rsidP="00C869F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801BB8C" w14:textId="77777777" w:rsidR="00514803" w:rsidRDefault="00514803" w:rsidP="00C869F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  <w:r w:rsidRPr="002169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584D083" w14:textId="77777777" w:rsidR="001E57B1" w:rsidRPr="00514803" w:rsidRDefault="00514803" w:rsidP="00C869F1">
      <w:pPr>
        <w:pStyle w:val="ac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4803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преподавателям и студентам: произведения для анализа по темам для углубленного изучения дисциплины «Полифония».</w:t>
      </w:r>
    </w:p>
    <w:p w14:paraId="73400595" w14:textId="77777777" w:rsidR="001E57B1" w:rsidRDefault="001E57B1" w:rsidP="00C869F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A2316B8" w14:textId="77777777" w:rsidR="00511230" w:rsidRDefault="00511230" w:rsidP="00C869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B78C5" w14:textId="77777777" w:rsidR="00AD3F5C" w:rsidRDefault="00AD3F5C" w:rsidP="00C869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4F502" w14:textId="77777777" w:rsidR="00AD3F5C" w:rsidRDefault="00AD3F5C" w:rsidP="00C869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82697" w14:textId="77777777" w:rsidR="00AD3F5C" w:rsidRDefault="00AD3F5C" w:rsidP="00C869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D5908" w14:textId="77777777" w:rsidR="00AD3F5C" w:rsidRDefault="00AD3F5C" w:rsidP="00C869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D4A39" w14:textId="77777777" w:rsidR="00AD3F5C" w:rsidRDefault="00AD3F5C" w:rsidP="00C869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516AC" w14:textId="77777777" w:rsidR="00AD3F5C" w:rsidRDefault="00AD3F5C" w:rsidP="00C869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36D2D" w14:textId="77777777" w:rsidR="00AD3F5C" w:rsidRDefault="00AD3F5C" w:rsidP="00C869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FFCAA" w14:textId="77777777" w:rsidR="00AD3F5C" w:rsidRDefault="00AD3F5C" w:rsidP="00AD3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CCAC5" w14:textId="77777777" w:rsidR="00AD3F5C" w:rsidRDefault="00AD3F5C" w:rsidP="00AD3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BA635" w14:textId="77777777" w:rsidR="00AD3F5C" w:rsidRDefault="00AD3F5C" w:rsidP="00AD3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41366" w14:textId="77777777" w:rsidR="002640D9" w:rsidRDefault="002640D9" w:rsidP="00AD3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90938" w14:textId="77777777" w:rsidR="002640D9" w:rsidRDefault="002640D9" w:rsidP="00AD3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38906" w14:textId="77777777" w:rsidR="002640D9" w:rsidRDefault="002640D9" w:rsidP="00AD3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CA9A9" w14:textId="77777777" w:rsidR="002640D9" w:rsidRDefault="002640D9" w:rsidP="00AD3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58340" w14:textId="77777777" w:rsidR="002640D9" w:rsidRDefault="002640D9" w:rsidP="00AD3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8F356" w14:textId="77777777" w:rsidR="002640D9" w:rsidRDefault="002640D9" w:rsidP="00AD3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BEFD9" w14:textId="77777777" w:rsidR="002640D9" w:rsidRDefault="002640D9" w:rsidP="00AD3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D4E38" w14:textId="77777777" w:rsidR="00511230" w:rsidRPr="00D9667F" w:rsidRDefault="00511230" w:rsidP="00514803">
      <w:pPr>
        <w:pStyle w:val="ac"/>
        <w:numPr>
          <w:ilvl w:val="0"/>
          <w:numId w:val="35"/>
        </w:numPr>
        <w:tabs>
          <w:tab w:val="left" w:pos="265"/>
        </w:tabs>
        <w:spacing w:after="0" w:line="36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D9667F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ц</w:t>
      </w:r>
      <w:r w:rsidRPr="00D9667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58CE93E2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b/>
          <w:sz w:val="28"/>
          <w:szCs w:val="28"/>
        </w:rPr>
        <w:t xml:space="preserve">Целью </w:t>
      </w:r>
      <w:r w:rsidRPr="002640D9">
        <w:rPr>
          <w:rFonts w:ascii="Times New Roman" w:eastAsia="Calibri" w:hAnsi="Times New Roman" w:cs="Times New Roman"/>
          <w:sz w:val="28"/>
          <w:szCs w:val="28"/>
        </w:rPr>
        <w:t>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14:paraId="080C2144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>Изучение дисциплины «Полифония» предусматривает включение следующих вопросов: Теория контрапункта. Эволюция контрапункта, его историческое и практическое значение. Особенности форм и жанров эпохи Средневековья и Эпохи Возрождения. Особенности музыкального языка, формообразования строфических форм.  Фуга. Эволюция фуги. Фуга в составе малых и больших циклов. Полифонические вариации, их типы. Полифонические приемы в не полифонических формах (камерно-инструментальная, симфоническая, вокально-хоровая музыка).</w:t>
      </w:r>
    </w:p>
    <w:p w14:paraId="5464F136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640D9">
        <w:rPr>
          <w:rFonts w:ascii="Times New Roman" w:eastAsia="Calibri" w:hAnsi="Times New Roman" w:cs="Times New Roman"/>
          <w:i/>
          <w:sz w:val="28"/>
          <w:szCs w:val="28"/>
        </w:rPr>
        <w:t>Методы исследования</w:t>
      </w: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 полифонической музыки, аналитические подходы: историко-музыковедческий; теоретический; системный; типологический; теория интонации Б. Асафьева в полифоническим</w:t>
      </w:r>
      <w:r w:rsidR="00514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0D9">
        <w:rPr>
          <w:rFonts w:ascii="Times New Roman" w:eastAsia="Calibri" w:hAnsi="Times New Roman" w:cs="Times New Roman"/>
          <w:sz w:val="28"/>
          <w:szCs w:val="28"/>
        </w:rPr>
        <w:t>анализе (интонационная лексика, алгоритмы формообразования мелодики), пульсация типов полифонической фактуры; специфическая полифоническая техника и ее эволюция в контексте исторических и индивидуальных композиторских стилей.</w:t>
      </w:r>
      <w:r w:rsidRPr="002640D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3F8697B5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i/>
          <w:sz w:val="28"/>
          <w:szCs w:val="28"/>
        </w:rPr>
        <w:t>Основные понятия полифонии</w:t>
      </w:r>
      <w:r w:rsidRPr="002640D9">
        <w:rPr>
          <w:rFonts w:ascii="Times New Roman" w:eastAsia="Calibri" w:hAnsi="Times New Roman" w:cs="Times New Roman"/>
          <w:sz w:val="28"/>
          <w:szCs w:val="28"/>
        </w:rPr>
        <w:t>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формы и жанры полифонической музыки: ричеркар, мотет, месса, мадригал, инвенция, фуга; полифонические циклы. Типовые модели форм полифониче</w:t>
      </w:r>
      <w:r w:rsidRPr="002640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ской музыки, их эволюция. История полифонии, полифонические приемы; синтаксическая, драматургическая и контекстуальная функция полифонии в гомофонных формах и циклах. </w:t>
      </w:r>
    </w:p>
    <w:p w14:paraId="2976D498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>Основными</w:t>
      </w:r>
      <w:r w:rsidRPr="002640D9">
        <w:rPr>
          <w:rFonts w:ascii="Times New Roman" w:eastAsia="Calibri" w:hAnsi="Times New Roman" w:cs="Times New Roman"/>
          <w:b/>
          <w:sz w:val="28"/>
          <w:szCs w:val="28"/>
        </w:rPr>
        <w:t xml:space="preserve"> задачами </w:t>
      </w:r>
      <w:r w:rsidRPr="002640D9">
        <w:rPr>
          <w:rFonts w:ascii="Times New Roman" w:eastAsia="Calibri" w:hAnsi="Times New Roman" w:cs="Times New Roman"/>
          <w:sz w:val="28"/>
          <w:szCs w:val="28"/>
        </w:rPr>
        <w:t>дисциплины является:</w:t>
      </w:r>
    </w:p>
    <w:p w14:paraId="4EC69CE4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- знакомство с исторически сложившейся системой полифонических стилей и жанров; </w:t>
      </w:r>
    </w:p>
    <w:p w14:paraId="347DB038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14:paraId="54DE2291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- овладение элементами письма – основными видами контрапунктической техники; </w:t>
      </w:r>
    </w:p>
    <w:p w14:paraId="68E106CA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- знакомство с новыми видами полифонического письма в музыке XX–XXI веков; </w:t>
      </w:r>
    </w:p>
    <w:p w14:paraId="1BCE65BA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- овладение специальной терминологией и методами теоретического обобщения материала; </w:t>
      </w:r>
    </w:p>
    <w:p w14:paraId="58214B17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14:paraId="104A85E1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- ориентация в научно- исследовательской и учебно-методической литературе по данной дисциплине; </w:t>
      </w:r>
    </w:p>
    <w:p w14:paraId="15FEB805" w14:textId="77777777" w:rsidR="00A63415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>- практическое освоение материала в форме собственного сочинения в заданном стиле и жанре.</w:t>
      </w:r>
    </w:p>
    <w:p w14:paraId="67E662E4" w14:textId="77777777" w:rsidR="004F5EC8" w:rsidRPr="002640D9" w:rsidRDefault="004F5EC8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6CC52F" w14:textId="77777777" w:rsidR="00A63415" w:rsidRPr="002640D9" w:rsidRDefault="00A63415" w:rsidP="00514803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709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40D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Pr="002640D9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43D55552" w14:textId="77777777" w:rsidR="00A027AA" w:rsidRPr="002640D9" w:rsidRDefault="00A63415" w:rsidP="00514803">
      <w:pPr>
        <w:pStyle w:val="32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0D9">
        <w:rPr>
          <w:rStyle w:val="33"/>
          <w:b w:val="0"/>
          <w:sz w:val="28"/>
          <w:szCs w:val="28"/>
        </w:rPr>
        <w:t>В результате освоения дисциплины у студента должн</w:t>
      </w:r>
      <w:r w:rsidR="00E1139A">
        <w:rPr>
          <w:rStyle w:val="33"/>
          <w:b w:val="0"/>
          <w:sz w:val="28"/>
          <w:szCs w:val="28"/>
        </w:rPr>
        <w:t>ы</w:t>
      </w:r>
      <w:r w:rsidRPr="002640D9">
        <w:rPr>
          <w:rStyle w:val="33"/>
          <w:b w:val="0"/>
          <w:sz w:val="28"/>
          <w:szCs w:val="28"/>
        </w:rPr>
        <w:t xml:space="preserve"> сформироваться следующ</w:t>
      </w:r>
      <w:r w:rsidR="00E1139A">
        <w:rPr>
          <w:rStyle w:val="33"/>
          <w:b w:val="0"/>
          <w:sz w:val="28"/>
          <w:szCs w:val="28"/>
        </w:rPr>
        <w:t>ие</w:t>
      </w:r>
      <w:r w:rsidRPr="002640D9">
        <w:rPr>
          <w:rStyle w:val="33"/>
          <w:sz w:val="28"/>
          <w:szCs w:val="28"/>
        </w:rPr>
        <w:t xml:space="preserve"> </w:t>
      </w:r>
      <w:r w:rsidR="00A26C93" w:rsidRPr="00A26C93">
        <w:rPr>
          <w:rStyle w:val="33"/>
          <w:b w:val="0"/>
          <w:sz w:val="28"/>
          <w:szCs w:val="28"/>
        </w:rPr>
        <w:t>общекультурные (ОК),</w:t>
      </w:r>
      <w:r w:rsidR="00A26C93">
        <w:rPr>
          <w:rStyle w:val="33"/>
          <w:sz w:val="28"/>
          <w:szCs w:val="28"/>
        </w:rPr>
        <w:t xml:space="preserve"> </w:t>
      </w:r>
      <w:r w:rsidR="00A26C93">
        <w:rPr>
          <w:rFonts w:ascii="Times New Roman" w:hAnsi="Times New Roman"/>
          <w:sz w:val="28"/>
          <w:szCs w:val="28"/>
        </w:rPr>
        <w:t xml:space="preserve">общепрофессиональные (ОПК) и профессиональные (ПК) </w:t>
      </w:r>
      <w:r w:rsidRPr="002640D9">
        <w:rPr>
          <w:rFonts w:ascii="Times New Roman" w:hAnsi="Times New Roman"/>
          <w:sz w:val="28"/>
          <w:szCs w:val="28"/>
        </w:rPr>
        <w:t>компетенци</w:t>
      </w:r>
      <w:r w:rsidR="00E1139A">
        <w:rPr>
          <w:rFonts w:ascii="Times New Roman" w:hAnsi="Times New Roman"/>
          <w:sz w:val="28"/>
          <w:szCs w:val="28"/>
        </w:rPr>
        <w:t>и</w:t>
      </w:r>
      <w:r w:rsidRPr="002640D9">
        <w:rPr>
          <w:rFonts w:ascii="Times New Roman" w:hAnsi="Times New Roman"/>
          <w:sz w:val="28"/>
          <w:szCs w:val="28"/>
        </w:rPr>
        <w:t xml:space="preserve">: </w:t>
      </w:r>
    </w:p>
    <w:p w14:paraId="6A36FBEF" w14:textId="77777777" w:rsidR="00FD40A0" w:rsidRDefault="00A027AA" w:rsidP="00514803">
      <w:pPr>
        <w:pStyle w:val="32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0D9">
        <w:rPr>
          <w:rFonts w:ascii="Times New Roman" w:hAnsi="Times New Roman"/>
          <w:sz w:val="28"/>
          <w:szCs w:val="28"/>
        </w:rPr>
        <w:t>-</w:t>
      </w:r>
      <w:r w:rsidR="00004EC1" w:rsidRPr="002640D9">
        <w:rPr>
          <w:rFonts w:ascii="Times New Roman" w:hAnsi="Times New Roman"/>
          <w:sz w:val="28"/>
          <w:szCs w:val="28"/>
        </w:rPr>
        <w:t xml:space="preserve"> </w:t>
      </w:r>
      <w:r w:rsidR="00FD40A0">
        <w:rPr>
          <w:rFonts w:ascii="Times New Roman" w:hAnsi="Times New Roman"/>
          <w:sz w:val="28"/>
          <w:szCs w:val="28"/>
        </w:rPr>
        <w:t xml:space="preserve"> </w:t>
      </w:r>
      <w:r w:rsidR="00FD40A0" w:rsidRPr="00FD40A0">
        <w:rPr>
          <w:rFonts w:ascii="Times New Roman" w:hAnsi="Times New Roman"/>
          <w:sz w:val="28"/>
          <w:szCs w:val="28"/>
        </w:rPr>
        <w:t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</w:t>
      </w:r>
      <w:r w:rsidR="00FD40A0">
        <w:rPr>
          <w:rFonts w:ascii="Times New Roman" w:hAnsi="Times New Roman"/>
          <w:sz w:val="28"/>
          <w:szCs w:val="28"/>
        </w:rPr>
        <w:t xml:space="preserve"> (ОК-4);</w:t>
      </w:r>
    </w:p>
    <w:p w14:paraId="5A6BF529" w14:textId="77777777" w:rsidR="00FD7F99" w:rsidRDefault="00FD40A0" w:rsidP="00514803">
      <w:pPr>
        <w:pStyle w:val="32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F99" w:rsidRPr="002640D9">
        <w:rPr>
          <w:rFonts w:ascii="Times New Roman" w:hAnsi="Times New Roman"/>
          <w:sz w:val="28"/>
          <w:szCs w:val="28"/>
        </w:rPr>
        <w:t>способность</w:t>
      </w:r>
      <w:r w:rsidR="00E1139A">
        <w:rPr>
          <w:rFonts w:ascii="Times New Roman" w:hAnsi="Times New Roman"/>
          <w:sz w:val="28"/>
          <w:szCs w:val="28"/>
        </w:rPr>
        <w:t>ю</w:t>
      </w:r>
      <w:r w:rsidR="00FD7F99" w:rsidRPr="002640D9">
        <w:rPr>
          <w:rFonts w:ascii="Times New Roman" w:hAnsi="Times New Roman"/>
          <w:sz w:val="28"/>
          <w:szCs w:val="28"/>
        </w:rPr>
        <w:t xml:space="preserve"> к самоорганизации и самообразованию (ОК-5)</w:t>
      </w:r>
      <w:r w:rsidR="00E1139A">
        <w:rPr>
          <w:rFonts w:ascii="Times New Roman" w:hAnsi="Times New Roman"/>
          <w:sz w:val="28"/>
          <w:szCs w:val="28"/>
        </w:rPr>
        <w:t>;</w:t>
      </w:r>
    </w:p>
    <w:p w14:paraId="7AA910F7" w14:textId="77777777" w:rsidR="00FD40A0" w:rsidRPr="00FD40A0" w:rsidRDefault="00FD40A0" w:rsidP="00514803">
      <w:pPr>
        <w:pStyle w:val="32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D40A0">
        <w:rPr>
          <w:rFonts w:ascii="Times New Roman" w:hAnsi="Times New Roman"/>
          <w:sz w:val="28"/>
          <w:szCs w:val="28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>
        <w:rPr>
          <w:rFonts w:ascii="Times New Roman" w:hAnsi="Times New Roman"/>
          <w:sz w:val="28"/>
          <w:szCs w:val="28"/>
        </w:rPr>
        <w:t xml:space="preserve"> (ОК-6);</w:t>
      </w:r>
    </w:p>
    <w:p w14:paraId="42FCC339" w14:textId="77777777" w:rsidR="00672129" w:rsidRDefault="00E1139A" w:rsidP="00514803">
      <w:pPr>
        <w:pStyle w:val="32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40A0" w:rsidRPr="00FD40A0">
        <w:rPr>
          <w:rFonts w:ascii="Times New Roman" w:hAnsi="Times New Roman"/>
          <w:sz w:val="28"/>
          <w:szCs w:val="28"/>
        </w:rPr>
        <w:t xml:space="preserve">способностью на научной основе организовать свой труд, самостоятельно оценивать результаты своей профессиональной деятельности, владеть навыками самостоятельной работы, в том числе в сфере проведения научных исследований </w:t>
      </w:r>
      <w:r w:rsidR="00672129" w:rsidRPr="002640D9">
        <w:rPr>
          <w:rFonts w:ascii="Times New Roman" w:hAnsi="Times New Roman"/>
          <w:sz w:val="28"/>
          <w:szCs w:val="28"/>
        </w:rPr>
        <w:t>(ОПК-</w:t>
      </w:r>
      <w:r w:rsidR="00FD40A0">
        <w:rPr>
          <w:rFonts w:ascii="Times New Roman" w:hAnsi="Times New Roman"/>
          <w:sz w:val="28"/>
          <w:szCs w:val="28"/>
        </w:rPr>
        <w:t>4</w:t>
      </w:r>
      <w:r w:rsidR="00672129" w:rsidRPr="002640D9">
        <w:rPr>
          <w:rFonts w:ascii="Times New Roman" w:hAnsi="Times New Roman"/>
          <w:sz w:val="28"/>
          <w:szCs w:val="28"/>
        </w:rPr>
        <w:t>);</w:t>
      </w:r>
    </w:p>
    <w:p w14:paraId="75DA4655" w14:textId="77777777" w:rsidR="00FD40A0" w:rsidRPr="00FD40A0" w:rsidRDefault="00FD40A0" w:rsidP="00514803">
      <w:pPr>
        <w:pStyle w:val="32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40A0">
        <w:rPr>
          <w:rFonts w:ascii="Times New Roman" w:hAnsi="Times New Roman"/>
          <w:sz w:val="28"/>
          <w:szCs w:val="28"/>
        </w:rPr>
        <w:t>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</w:t>
      </w:r>
      <w:r>
        <w:rPr>
          <w:rFonts w:ascii="Times New Roman" w:hAnsi="Times New Roman"/>
          <w:sz w:val="28"/>
          <w:szCs w:val="28"/>
        </w:rPr>
        <w:t xml:space="preserve"> (ПК-1);</w:t>
      </w:r>
    </w:p>
    <w:p w14:paraId="51C928E8" w14:textId="77777777" w:rsidR="00177EFE" w:rsidRPr="002640D9" w:rsidRDefault="00672129" w:rsidP="00514803">
      <w:pPr>
        <w:pStyle w:val="32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0D9">
        <w:rPr>
          <w:rFonts w:ascii="Times New Roman" w:hAnsi="Times New Roman"/>
          <w:sz w:val="28"/>
          <w:szCs w:val="28"/>
        </w:rPr>
        <w:t xml:space="preserve">- </w:t>
      </w:r>
      <w:r w:rsidR="003A34F6" w:rsidRPr="002640D9">
        <w:rPr>
          <w:rFonts w:ascii="Times New Roman" w:hAnsi="Times New Roman"/>
          <w:sz w:val="28"/>
          <w:szCs w:val="28"/>
        </w:rPr>
        <w:t>способностью собирать и интерпретировать необходимые данные для формирования суждений по соответст</w:t>
      </w:r>
      <w:r w:rsidR="00FD40A0">
        <w:rPr>
          <w:rFonts w:ascii="Times New Roman" w:hAnsi="Times New Roman"/>
          <w:sz w:val="28"/>
          <w:szCs w:val="28"/>
        </w:rPr>
        <w:t>вующим научным проблемам (ПК-2).</w:t>
      </w:r>
    </w:p>
    <w:p w14:paraId="2D333A34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</w:t>
      </w:r>
      <w:r w:rsidRPr="002640D9">
        <w:rPr>
          <w:rFonts w:ascii="Times New Roman" w:eastAsia="Calibri" w:hAnsi="Times New Roman" w:cs="Times New Roman"/>
          <w:b/>
          <w:sz w:val="28"/>
          <w:szCs w:val="28"/>
        </w:rPr>
        <w:t>«Полифония»</w:t>
      </w: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 студент должен:</w:t>
      </w:r>
    </w:p>
    <w:p w14:paraId="214CA247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- знать</w:t>
      </w: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 главные исторические этапы развития европейской и отечественной полифонических школ (от Средневековья и до XXI века); </w:t>
      </w:r>
    </w:p>
    <w:p w14:paraId="13FA38EA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- знать и понимать цели и задачи курса полифонии; </w:t>
      </w:r>
    </w:p>
    <w:p w14:paraId="0166288D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>- систему исторически сложившихся полифонических форм и жанров;</w:t>
      </w:r>
    </w:p>
    <w:p w14:paraId="472E5DE6" w14:textId="77777777" w:rsidR="00A63415" w:rsidRPr="002640D9" w:rsidRDefault="0000162A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63415" w:rsidRPr="002640D9">
        <w:rPr>
          <w:rFonts w:ascii="Times New Roman" w:eastAsia="Calibri" w:hAnsi="Times New Roman" w:cs="Times New Roman"/>
          <w:sz w:val="28"/>
          <w:szCs w:val="28"/>
        </w:rPr>
        <w:t>категориально-понятийный аппарат, отражающий историко-стилевую, жанровую и композиционно-технологическую специфику хоровой полифонической музыки;</w:t>
      </w:r>
    </w:p>
    <w:p w14:paraId="58D50EA1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>- основные виды простого и сложного контрапункта, типы имитационной и имитационно-канонической техники в их исторической эволюции;</w:t>
      </w:r>
    </w:p>
    <w:p w14:paraId="009F2623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- композиционную структуру выдающихся образцов полифонической музыки (сочинения «золотого фонда»); </w:t>
      </w:r>
    </w:p>
    <w:p w14:paraId="7486B28D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>- применение полифонических приемов и полифонических форм в неполифонических (гомофонных) произведениях</w:t>
      </w:r>
    </w:p>
    <w:p w14:paraId="6E7CC102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>- новые типы полифонического письма и техник</w:t>
      </w:r>
      <w:r w:rsidR="00A027AA" w:rsidRPr="002640D9">
        <w:rPr>
          <w:rFonts w:ascii="Times New Roman" w:eastAsia="Calibri" w:hAnsi="Times New Roman" w:cs="Times New Roman"/>
          <w:sz w:val="28"/>
          <w:szCs w:val="28"/>
        </w:rPr>
        <w:t>и композиции в музыке XX–ХXI вв.</w:t>
      </w: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0563C9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Студент, прошедший курс обучения по дисциплине «Полифония», должен </w:t>
      </w:r>
      <w:r w:rsidRPr="002640D9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40D1EBD0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</w:t>
      </w:r>
    </w:p>
    <w:p w14:paraId="50506394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- выделить его жанрово-стилевые особенности, композиционное строение и отдельные технические детали; </w:t>
      </w:r>
    </w:p>
    <w:p w14:paraId="3708F683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- охарактеризовать художественно-исполнительские задачи и научные проблемы, вытекающие из проведенного анализа; </w:t>
      </w:r>
    </w:p>
    <w:p w14:paraId="6DE5DFF2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>- свободно пользоваться соответствующей профессиональной лексикой и терминологией;</w:t>
      </w:r>
    </w:p>
    <w:p w14:paraId="26CD3762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- 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заданные музыкальные темы, в том числе, на основе предложенного аутентичного образца. </w:t>
      </w:r>
    </w:p>
    <w:p w14:paraId="29D276CE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2640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результате</w:t>
      </w:r>
      <w:r w:rsidRPr="002640D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640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студент должен</w:t>
      </w:r>
      <w:r w:rsidRPr="002640D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владеть:</w:t>
      </w:r>
    </w:p>
    <w:p w14:paraId="0A248C43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</w:t>
      </w:r>
    </w:p>
    <w:p w14:paraId="3725AE7F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>- навыками полифонического анализа произведений разных исторических эпох, стилей и жанров по модели</w:t>
      </w:r>
      <w:r w:rsidR="00001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0D9">
        <w:rPr>
          <w:rFonts w:ascii="Times New Roman" w:eastAsia="Calibri" w:hAnsi="Times New Roman" w:cs="Times New Roman"/>
          <w:sz w:val="28"/>
          <w:szCs w:val="28"/>
        </w:rPr>
        <w:t>– на основе аутентичных художественных образцов с использованием заданного тематического или хорального источника;</w:t>
      </w:r>
    </w:p>
    <w:p w14:paraId="3BA414E7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- основными видами сложного контрапункта и имитационно-канонической техники; </w:t>
      </w:r>
    </w:p>
    <w:p w14:paraId="20C2C8CC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>техникой сочинения элементарных полифонических композиций в разных стилях и жанрах.</w:t>
      </w:r>
    </w:p>
    <w:p w14:paraId="6B9DFCA5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приобрести следующие </w:t>
      </w:r>
      <w:r w:rsidRPr="00264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навыки:</w:t>
      </w:r>
    </w:p>
    <w:p w14:paraId="26F22B2C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lastRenderedPageBreak/>
        <w:t>- самостоятельной работы с учебными, научными, методическими   другими источниками по проблемам классической и современной полифонии; -</w:t>
      </w:r>
    </w:p>
    <w:p w14:paraId="336EF9BF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>- сравнительной характеристики различных полифонических композиторских стилей;</w:t>
      </w:r>
    </w:p>
    <w:p w14:paraId="436FE828" w14:textId="77777777" w:rsidR="00A63415" w:rsidRPr="002640D9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>- элементарной историко-стилевой атрибуции (распознавания) музыкальных   текстов;</w:t>
      </w:r>
    </w:p>
    <w:p w14:paraId="372A2338" w14:textId="77777777" w:rsidR="00A63415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уметь использовать</w:t>
      </w:r>
      <w:r w:rsidRPr="002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знания, методики и навыки в разных формах исследовательской, лекторской, музыкально-критической деятельности.</w:t>
      </w:r>
    </w:p>
    <w:p w14:paraId="6695E944" w14:textId="77777777" w:rsidR="00A63415" w:rsidRDefault="00A63415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22D250" w14:textId="77777777" w:rsidR="00A027AA" w:rsidRPr="00A027AA" w:rsidRDefault="00A027AA" w:rsidP="00514803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027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72EAFD28" w14:textId="77777777" w:rsidR="00D046AD" w:rsidRPr="00DF144E" w:rsidRDefault="00D046AD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44E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</w:t>
      </w:r>
      <w:r w:rsidR="00670ED8">
        <w:rPr>
          <w:rFonts w:ascii="Times New Roman" w:eastAsia="Calibri" w:hAnsi="Times New Roman" w:cs="Times New Roman"/>
          <w:sz w:val="28"/>
          <w:szCs w:val="28"/>
        </w:rPr>
        <w:t xml:space="preserve"> 360 часов, 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аудиторная работа – </w:t>
      </w:r>
      <w:r w:rsidR="00687EB3">
        <w:rPr>
          <w:rFonts w:ascii="Times New Roman" w:eastAsia="Calibri" w:hAnsi="Times New Roman" w:cs="Times New Roman"/>
          <w:sz w:val="28"/>
          <w:szCs w:val="28"/>
        </w:rPr>
        <w:t>144 часа, из них лекций 72 часа, индивидуальных 72 часа</w:t>
      </w:r>
      <w:r w:rsidRPr="00DF144E">
        <w:rPr>
          <w:rFonts w:ascii="Times New Roman" w:eastAsia="Calibri" w:hAnsi="Times New Roman" w:cs="Times New Roman"/>
          <w:sz w:val="28"/>
          <w:szCs w:val="28"/>
        </w:rPr>
        <w:t>. Время изучения – 5–8 семест</w:t>
      </w:r>
      <w:r w:rsidR="00902424" w:rsidRPr="00DF144E">
        <w:rPr>
          <w:rFonts w:ascii="Times New Roman" w:eastAsia="Calibri" w:hAnsi="Times New Roman" w:cs="Times New Roman"/>
          <w:sz w:val="28"/>
          <w:szCs w:val="28"/>
        </w:rPr>
        <w:t>ры, по 2 часа в неделю (1 час лекционный, 1 час индивидуальный)</w:t>
      </w:r>
      <w:r w:rsidR="006E4A1D" w:rsidRPr="00DF14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FEED47" w14:textId="77777777" w:rsidR="006E4A1D" w:rsidRPr="00DF144E" w:rsidRDefault="00902424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Формы контроля: </w:t>
      </w:r>
      <w:r w:rsidR="004F5EC8">
        <w:rPr>
          <w:rFonts w:ascii="Times New Roman" w:eastAsia="Calibri" w:hAnsi="Times New Roman" w:cs="Times New Roman"/>
          <w:sz w:val="28"/>
          <w:szCs w:val="28"/>
        </w:rPr>
        <w:t>7</w:t>
      </w:r>
      <w:r w:rsidR="006E4A1D" w:rsidRPr="00DF144E">
        <w:rPr>
          <w:rFonts w:ascii="Times New Roman" w:eastAsia="Calibri" w:hAnsi="Times New Roman" w:cs="Times New Roman"/>
          <w:sz w:val="28"/>
          <w:szCs w:val="28"/>
        </w:rPr>
        <w:t xml:space="preserve"> семестр</w:t>
      </w:r>
      <w:r w:rsidR="004A252E">
        <w:rPr>
          <w:rFonts w:ascii="Times New Roman" w:eastAsia="Calibri" w:hAnsi="Times New Roman" w:cs="Times New Roman"/>
          <w:sz w:val="28"/>
          <w:szCs w:val="28"/>
        </w:rPr>
        <w:t xml:space="preserve"> – зачет;</w:t>
      </w:r>
      <w:r w:rsidR="006E4A1D" w:rsidRPr="00DF1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52E">
        <w:rPr>
          <w:rFonts w:ascii="Times New Roman" w:eastAsia="Calibri" w:hAnsi="Times New Roman" w:cs="Times New Roman"/>
          <w:sz w:val="28"/>
          <w:szCs w:val="28"/>
        </w:rPr>
        <w:t>6 и</w:t>
      </w:r>
      <w:r w:rsidR="001E5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44E">
        <w:rPr>
          <w:rFonts w:ascii="Times New Roman" w:eastAsia="Calibri" w:hAnsi="Times New Roman" w:cs="Times New Roman"/>
          <w:sz w:val="28"/>
          <w:szCs w:val="28"/>
        </w:rPr>
        <w:t>8</w:t>
      </w:r>
      <w:r w:rsidR="00D046AD" w:rsidRPr="00DF144E">
        <w:rPr>
          <w:rFonts w:ascii="Times New Roman" w:eastAsia="Calibri" w:hAnsi="Times New Roman" w:cs="Times New Roman"/>
          <w:sz w:val="28"/>
          <w:szCs w:val="28"/>
        </w:rPr>
        <w:t xml:space="preserve"> семестр</w:t>
      </w:r>
      <w:r w:rsidR="00687EB3">
        <w:rPr>
          <w:rFonts w:ascii="Times New Roman" w:eastAsia="Calibri" w:hAnsi="Times New Roman" w:cs="Times New Roman"/>
          <w:sz w:val="28"/>
          <w:szCs w:val="28"/>
        </w:rPr>
        <w:t>ы</w:t>
      </w:r>
      <w:r w:rsidR="00D046AD" w:rsidRPr="00DF144E">
        <w:rPr>
          <w:rFonts w:ascii="Times New Roman" w:eastAsia="Calibri" w:hAnsi="Times New Roman" w:cs="Times New Roman"/>
          <w:sz w:val="28"/>
          <w:szCs w:val="28"/>
        </w:rPr>
        <w:t xml:space="preserve"> – экзамен. </w:t>
      </w:r>
    </w:p>
    <w:p w14:paraId="3DE19F79" w14:textId="77777777" w:rsidR="00D046AD" w:rsidRPr="00DF144E" w:rsidRDefault="00D046AD" w:rsidP="005148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44E">
        <w:rPr>
          <w:rFonts w:ascii="Times New Roman" w:eastAsia="Calibri" w:hAnsi="Times New Roman" w:cs="Times New Roman"/>
          <w:sz w:val="28"/>
          <w:szCs w:val="28"/>
        </w:rPr>
        <w:t>Формой промежуточной ат</w:t>
      </w:r>
      <w:r w:rsidR="006E4A1D" w:rsidRPr="00DF144E">
        <w:rPr>
          <w:rFonts w:ascii="Times New Roman" w:eastAsia="Calibri" w:hAnsi="Times New Roman" w:cs="Times New Roman"/>
          <w:sz w:val="28"/>
          <w:szCs w:val="28"/>
        </w:rPr>
        <w:t>те</w:t>
      </w:r>
      <w:r w:rsidR="009D0664">
        <w:rPr>
          <w:rFonts w:ascii="Times New Roman" w:eastAsia="Calibri" w:hAnsi="Times New Roman" w:cs="Times New Roman"/>
          <w:sz w:val="28"/>
          <w:szCs w:val="28"/>
        </w:rPr>
        <w:t xml:space="preserve">стации являются </w:t>
      </w:r>
      <w:r w:rsidRPr="00DF144E">
        <w:rPr>
          <w:rFonts w:ascii="Times New Roman" w:eastAsia="Calibri" w:hAnsi="Times New Roman" w:cs="Times New Roman"/>
          <w:sz w:val="28"/>
          <w:szCs w:val="28"/>
        </w:rPr>
        <w:t>контрольные работы и тесты.</w:t>
      </w:r>
    </w:p>
    <w:tbl>
      <w:tblPr>
        <w:tblW w:w="9358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6468"/>
        <w:gridCol w:w="1204"/>
        <w:gridCol w:w="1686"/>
      </w:tblGrid>
      <w:tr w:rsidR="00670ED8" w:rsidRPr="00027341" w14:paraId="4C7EBC7F" w14:textId="77777777" w:rsidTr="00FD40A0">
        <w:trPr>
          <w:cantSplit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13AFC744" w14:textId="77777777" w:rsidR="00670ED8" w:rsidRPr="00027341" w:rsidRDefault="00670ED8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597C3B2B" w14:textId="77777777" w:rsidR="00670ED8" w:rsidRPr="00027341" w:rsidRDefault="00670ED8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0DF6B4B2" w14:textId="77777777" w:rsidR="00670ED8" w:rsidRPr="00027341" w:rsidRDefault="00670ED8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407057" w:rsidRPr="00027341" w14:paraId="16F8F04B" w14:textId="77777777" w:rsidTr="005F7854">
        <w:trPr>
          <w:cantSplit/>
        </w:trPr>
        <w:tc>
          <w:tcPr>
            <w:tcW w:w="9358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351237F1" w14:textId="77777777" w:rsidR="00407057" w:rsidRPr="00027341" w:rsidRDefault="00407057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E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Третий курс. Пятый семестр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7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 КОНТРАПУНКТА</w:t>
            </w:r>
          </w:p>
        </w:tc>
      </w:tr>
      <w:tr w:rsidR="00670ED8" w:rsidRPr="00027341" w14:paraId="3000E002" w14:textId="77777777" w:rsidTr="00AD3F5C">
        <w:trPr>
          <w:trHeight w:val="1387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7273B9E" w14:textId="77777777" w:rsidR="00670ED8" w:rsidRPr="00027341" w:rsidRDefault="00670ED8" w:rsidP="005148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1.Исторический обзор полифонических форм и жанров. Система музыкального мышления. Мелодика в полифонических произведениях от Средневековья и эпохи Воз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рождения.</w:t>
            </w:r>
            <w:r>
              <w:t xml:space="preserve">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7271C73" w14:textId="77777777" w:rsidR="00670ED8" w:rsidRPr="00027341" w:rsidRDefault="003B4746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27B51E0" w14:textId="77777777" w:rsidR="00670ED8" w:rsidRPr="00027341" w:rsidRDefault="003B4746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ED8" w:rsidRPr="00027341" w14:paraId="23BA72FA" w14:textId="77777777" w:rsidTr="00FD40A0">
        <w:trPr>
          <w:trHeight w:val="816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C9E7A34" w14:textId="77777777" w:rsidR="00670ED8" w:rsidRPr="00027341" w:rsidRDefault="00670ED8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2. Классификация контрапунктов и имитаций. Простой контрапункт. Имитация.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6C2EFAF" w14:textId="77777777" w:rsidR="00670ED8" w:rsidRPr="00027341" w:rsidRDefault="003B4746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F7201C4" w14:textId="77777777" w:rsidR="00670ED8" w:rsidRPr="007872E0" w:rsidRDefault="003B4746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ED8" w:rsidRPr="00027341" w14:paraId="0EDD81FE" w14:textId="77777777" w:rsidTr="00FD40A0">
        <w:trPr>
          <w:trHeight w:val="1058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2D9B231" w14:textId="77777777" w:rsidR="00670ED8" w:rsidRPr="00027341" w:rsidRDefault="00670ED8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3.Сложные подвижные контрапункты (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). Теория подвиж</w:t>
            </w:r>
            <w:r w:rsidR="00BF694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контрапункта С.И. Танеева. Симметричные контрапункты (с горизонтальной и с вертикальной осью симметрии).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495E5AE" w14:textId="77777777" w:rsidR="00670ED8" w:rsidRPr="00027341" w:rsidRDefault="003B4746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59922EB" w14:textId="77777777" w:rsidR="00670ED8" w:rsidRPr="007872E0" w:rsidRDefault="003B4746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ED8" w:rsidRPr="00027341" w14:paraId="4D47A03C" w14:textId="77777777" w:rsidTr="00FD40A0">
        <w:trPr>
          <w:trHeight w:val="1058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2D0A10C" w14:textId="77777777" w:rsidR="00670ED8" w:rsidRPr="00027341" w:rsidRDefault="00670ED8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4.Полифоническое трехголосие. Канонические имитационные формы и их разновидности: канонические имитации и канонические секвенции 1-го и 2-го разрядов.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8BF36E7" w14:textId="77777777" w:rsidR="00670ED8" w:rsidRPr="00027341" w:rsidRDefault="00670ED8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AAA2B2F" w14:textId="77777777" w:rsidR="00670ED8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0ED8" w:rsidRPr="00027341" w14:paraId="29882838" w14:textId="77777777" w:rsidTr="00AD3F5C">
        <w:trPr>
          <w:trHeight w:val="1346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FDB08CB" w14:textId="77777777" w:rsidR="00670ED8" w:rsidRPr="00027341" w:rsidRDefault="00670ED8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5. Полифоническое многоголосие. Четырех-пяти и шестиголосие. Многотемные имитации. Канонические двойные, тройные имитации в простом и сложном вертикально-подвижном контрапунктах.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0ED3C46" w14:textId="77777777" w:rsidR="00670ED8" w:rsidRPr="00027341" w:rsidRDefault="00670ED8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82E0BD1" w14:textId="77777777" w:rsidR="00670ED8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0ED8" w:rsidRPr="00027341" w14:paraId="0AD77A2C" w14:textId="77777777" w:rsidTr="00FD40A0">
        <w:trPr>
          <w:trHeight w:val="792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77BB745" w14:textId="77777777" w:rsidR="00670ED8" w:rsidRPr="00027341" w:rsidRDefault="00670ED8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Месса эпохи Возрождения. Эволюция жанра мотета.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032C47C" w14:textId="77777777" w:rsidR="00670ED8" w:rsidRPr="00027341" w:rsidRDefault="00670ED8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6A88A8A" w14:textId="77777777" w:rsidR="00670ED8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ED8" w:rsidRPr="00027341" w14:paraId="4E9084B7" w14:textId="77777777" w:rsidTr="00FD40A0">
        <w:trPr>
          <w:trHeight w:val="223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77699A4" w14:textId="77777777" w:rsidR="00670ED8" w:rsidRPr="00027341" w:rsidRDefault="00670ED8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. Светские жанры эпохи Возрождения. Особенности жанра мадригала.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BF0F022" w14:textId="77777777" w:rsidR="00670ED8" w:rsidRPr="00027341" w:rsidRDefault="00670ED8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539341A" w14:textId="77777777" w:rsidR="00670ED8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ED8" w:rsidRPr="00027341" w14:paraId="4B64BDBF" w14:textId="77777777" w:rsidTr="00FD40A0">
        <w:trPr>
          <w:trHeight w:val="1058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9402DF6" w14:textId="77777777" w:rsidR="00670ED8" w:rsidRPr="00027341" w:rsidRDefault="00670ED8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. Общие черты и эволюция полифонических стилей.  Представители нидерладской и итальянской (римской) полифонических школ эпохи Возрождения. Характеристика стилей Палестрины и Лассо. Индивидуальные стилевые различия.  Продолжение традиций предшественников и новаторские черты.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E2FE2CD" w14:textId="77777777" w:rsidR="00670ED8" w:rsidRPr="00027341" w:rsidRDefault="003B4746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E1CA14D" w14:textId="77777777" w:rsidR="00670ED8" w:rsidRPr="00027341" w:rsidRDefault="003B4746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ED8" w:rsidRPr="00027341" w14:paraId="281CAFB1" w14:textId="77777777" w:rsidTr="00FD40A0">
        <w:trPr>
          <w:trHeight w:val="1058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2D019C2" w14:textId="77777777" w:rsidR="00670ED8" w:rsidRPr="00027341" w:rsidRDefault="00670ED8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. Общие закономерности строфических форм в жанрах эпохи Возрождения. Основные характеристики системы полифонических форм, сложившихся к концу XVI века в западно-европейской музыке.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4790B5B" w14:textId="77777777" w:rsidR="00670ED8" w:rsidRPr="00027341" w:rsidRDefault="003B4746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2B580D8" w14:textId="77777777" w:rsidR="00670ED8" w:rsidRPr="00027341" w:rsidRDefault="003B4746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746" w:rsidRPr="00027341" w14:paraId="0D139081" w14:textId="77777777" w:rsidTr="00AD3F5C">
        <w:trPr>
          <w:trHeight w:val="439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F8CEF3E" w14:textId="77777777" w:rsidR="003B4746" w:rsidRDefault="003B4746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CC3047A" w14:textId="77777777" w:rsidR="003B4746" w:rsidRDefault="003B4746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08F85FA" w14:textId="77777777" w:rsidR="003B4746" w:rsidRDefault="003B4746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07057" w:rsidRPr="00027341" w14:paraId="5DB2869A" w14:textId="77777777" w:rsidTr="005F7854">
        <w:trPr>
          <w:trHeight w:val="222"/>
        </w:trPr>
        <w:tc>
          <w:tcPr>
            <w:tcW w:w="9358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29B5FAF" w14:textId="77777777" w:rsidR="00407057" w:rsidRPr="00027341" w:rsidRDefault="00407057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E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Третий курс. Шестой семестр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7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ПРОСТОЙ ФУГИ</w:t>
            </w:r>
          </w:p>
        </w:tc>
      </w:tr>
      <w:tr w:rsidR="007872E0" w:rsidRPr="00027341" w14:paraId="75543E60" w14:textId="77777777" w:rsidTr="00FD40A0">
        <w:trPr>
          <w:trHeight w:val="1058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4E2AD78" w14:textId="77777777" w:rsidR="007872E0" w:rsidRPr="00027341" w:rsidRDefault="007872E0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Фуга – высшая форма полифонии. Общая композиция простой фуги. Типология. Эволюция фуги. Тематизм фуги. Тема. Ответ. Интонационное развитие темы. Мелодическая форма голосов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725A12C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9A4E0E2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2E0" w:rsidRPr="00027341" w14:paraId="04D3CFA4" w14:textId="77777777" w:rsidTr="00FD40A0">
        <w:trPr>
          <w:trHeight w:val="774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BE9E7E1" w14:textId="77777777" w:rsidR="007872E0" w:rsidRPr="00027341" w:rsidRDefault="007872E0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Структура простой фуги. 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Экспозиция фуги. Ее разновидности. Функция экспозиции в фуге.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7717816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7189332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2E0" w:rsidRPr="00027341" w14:paraId="7E73B9A1" w14:textId="77777777" w:rsidTr="00FD40A0">
        <w:trPr>
          <w:trHeight w:val="746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CD17E66" w14:textId="77777777" w:rsidR="007872E0" w:rsidRPr="00027341" w:rsidRDefault="007872E0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Развивающий раздел фуги. Формообразующие приемы развития темы.  Реприза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BEAF542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FCFB587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2E0" w:rsidRPr="00027341" w14:paraId="009D19FD" w14:textId="77777777" w:rsidTr="00FD40A0">
        <w:trPr>
          <w:trHeight w:val="719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8A56188" w14:textId="77777777" w:rsidR="007872E0" w:rsidRPr="00027341" w:rsidRDefault="007872E0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. Интермедии.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Тематизм интермедий, их тематические связи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Сложные контрапункты в фуге.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B9B649D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36FBC71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2E0" w:rsidRPr="00027341" w14:paraId="06EC8A15" w14:textId="77777777" w:rsidTr="00FD40A0">
        <w:trPr>
          <w:trHeight w:val="819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5FAB7B5" w14:textId="77777777" w:rsidR="007872E0" w:rsidRPr="00027341" w:rsidRDefault="007872E0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. Тональный план фуги и его роль в формообразовании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E666875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9C21D57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0ED8" w:rsidRPr="00027341" w14:paraId="5D5D984E" w14:textId="77777777" w:rsidTr="00FD40A0">
        <w:trPr>
          <w:trHeight w:val="366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B79FFFA" w14:textId="77777777" w:rsidR="00670ED8" w:rsidRDefault="00670ED8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 Эволюция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25DE413" w14:textId="77777777" w:rsidR="00670ED8" w:rsidRDefault="00670ED8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70386F7" w14:textId="77777777" w:rsidR="00670ED8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7872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F99" w:rsidRPr="00027341" w14:paraId="523653E6" w14:textId="77777777" w:rsidTr="00FD40A0">
        <w:trPr>
          <w:trHeight w:val="366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AA8DBCC" w14:textId="77777777" w:rsidR="00623F99" w:rsidRDefault="00623F99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B051DCA" w14:textId="77777777" w:rsidR="00623F99" w:rsidRDefault="00623F99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E54B1D0" w14:textId="77777777" w:rsidR="00623F99" w:rsidRPr="007872E0" w:rsidRDefault="00623F99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07057" w:rsidRPr="00027341" w14:paraId="18AA9090" w14:textId="77777777" w:rsidTr="005F7854">
        <w:trPr>
          <w:trHeight w:val="811"/>
        </w:trPr>
        <w:tc>
          <w:tcPr>
            <w:tcW w:w="9358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93D8882" w14:textId="77777777" w:rsidR="00407057" w:rsidRPr="00027341" w:rsidRDefault="00407057" w:rsidP="00514803">
            <w:pPr>
              <w:tabs>
                <w:tab w:val="left" w:pos="709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777E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Четвертый курс. Седьмой семестр.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МНОГОТЕМНЫЕ И СЛОЖНЫЕ ФУГИ. Полифонические циклы. </w:t>
            </w:r>
          </w:p>
        </w:tc>
      </w:tr>
      <w:tr w:rsidR="007872E0" w:rsidRPr="00027341" w14:paraId="5736C764" w14:textId="77777777" w:rsidTr="00FD40A0">
        <w:trPr>
          <w:trHeight w:val="223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27893AA" w14:textId="77777777" w:rsidR="007872E0" w:rsidRPr="00027341" w:rsidRDefault="007872E0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. Двойные, тройные, 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верные фуги с совместной и с раздельной экспозициями.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6C5D92B" w14:textId="77777777" w:rsidR="007872E0" w:rsidRPr="00027341" w:rsidRDefault="00623F99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F291C7E" w14:textId="77777777" w:rsidR="007872E0" w:rsidRPr="00027341" w:rsidRDefault="00623F99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2E0" w:rsidRPr="00027341" w14:paraId="4350B027" w14:textId="77777777" w:rsidTr="00AD3F5C">
        <w:trPr>
          <w:trHeight w:val="695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B8C3B51" w14:textId="77777777" w:rsidR="007872E0" w:rsidRPr="00027341" w:rsidRDefault="007872E0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. Фуга на хорал. Фуга в сочетании с другими формами. Сложная фуга. Стреттная фуга. Фуга-канон.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DCC7328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76AB28E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2E0" w:rsidRPr="00027341" w14:paraId="06910360" w14:textId="77777777" w:rsidTr="00FD40A0">
        <w:trPr>
          <w:trHeight w:val="265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9829559" w14:textId="77777777" w:rsidR="007872E0" w:rsidRPr="00027341" w:rsidRDefault="007872E0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 Полифонические циклы «Прелюдии и фуги»</w:t>
            </w:r>
            <w:r w:rsidR="00623F99">
              <w:rPr>
                <w:rFonts w:ascii="Times New Roman" w:eastAsia="Times New Roman" w:hAnsi="Times New Roman" w:cs="Times New Roman"/>
                <w:sz w:val="28"/>
                <w:szCs w:val="28"/>
              </w:rPr>
              <w:t>. Бах. Циклы «Искусство фуги», «Музыкальное приношение».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1A82E40" w14:textId="77777777" w:rsidR="007872E0" w:rsidRPr="00027341" w:rsidRDefault="00623F99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C0352EC" w14:textId="77777777" w:rsidR="007872E0" w:rsidRPr="00027341" w:rsidRDefault="00623F99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2E0" w:rsidRPr="00027341" w14:paraId="374CED91" w14:textId="77777777" w:rsidTr="00FD40A0">
        <w:trPr>
          <w:trHeight w:val="1058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43B32F9" w14:textId="77777777" w:rsidR="007872E0" w:rsidRPr="00027341" w:rsidRDefault="007872E0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. Полифонические вариации (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basso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ostinato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; чаконы, пассакалии; современные формы полифонических вариаций).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E1F3DAA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F8DA057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2E0" w:rsidRPr="00027341" w14:paraId="0A615506" w14:textId="77777777" w:rsidTr="00FD40A0">
        <w:trPr>
          <w:trHeight w:val="1058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D42A3DA" w14:textId="77777777" w:rsidR="007872E0" w:rsidRDefault="007872E0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 И.С. Бах. Мотеты. Разновидности полифонии и их драматургические функции в крупных хоровых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сочинениях Баха, Генделя (мессы, оратории, мотеты).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094A34F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149E1A0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F99" w:rsidRPr="00027341" w14:paraId="0647F04F" w14:textId="77777777" w:rsidTr="00623F99">
        <w:trPr>
          <w:trHeight w:val="505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3078CDD" w14:textId="77777777" w:rsidR="00623F99" w:rsidRDefault="00623F99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3B3DCC7" w14:textId="77777777" w:rsidR="00623F99" w:rsidRDefault="00623F99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629A267" w14:textId="77777777" w:rsidR="00623F99" w:rsidRDefault="00623F99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727A8" w:rsidRPr="00027341" w14:paraId="33B4B00B" w14:textId="77777777" w:rsidTr="005F7854">
        <w:trPr>
          <w:trHeight w:val="295"/>
        </w:trPr>
        <w:tc>
          <w:tcPr>
            <w:tcW w:w="9358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0DAC498" w14:textId="77777777" w:rsidR="00D727A8" w:rsidRPr="00027341" w:rsidRDefault="00D727A8" w:rsidP="005148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777E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Четвертый ку</w:t>
            </w:r>
            <w:r w:rsidR="00E818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777E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с. Восьмой семестр.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7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 ПОЛИФОНИИ</w:t>
            </w:r>
          </w:p>
        </w:tc>
      </w:tr>
      <w:tr w:rsidR="007872E0" w:rsidRPr="00027341" w14:paraId="5FAFB0A9" w14:textId="77777777" w:rsidTr="00FD40A0">
        <w:trPr>
          <w:trHeight w:val="790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5D27202" w14:textId="77777777" w:rsidR="007872E0" w:rsidRPr="00027341" w:rsidRDefault="007872E0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Полифония в западноевропейской и русской опере 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56C92A9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14358BB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2E0" w:rsidRPr="00027341" w14:paraId="667FDA99" w14:textId="77777777" w:rsidTr="00FD40A0">
        <w:trPr>
          <w:trHeight w:val="749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2191C1B" w14:textId="77777777" w:rsidR="007872E0" w:rsidRPr="00027341" w:rsidRDefault="007872E0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734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Полифония в симфонической и камерной инструментальной музыке.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8583A69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BC598B2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2E0" w:rsidRPr="00027341" w14:paraId="1918D8CC" w14:textId="77777777" w:rsidTr="00AD3F5C">
        <w:trPr>
          <w:trHeight w:val="1016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1F21C30" w14:textId="77777777" w:rsidR="007872E0" w:rsidRPr="003C0741" w:rsidRDefault="007872E0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 Полифония в инструментальных и хоровых сочинениях композиторов </w:t>
            </w:r>
            <w:r w:rsidRPr="003C0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второй половины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начала </w:t>
            </w:r>
            <w:r w:rsidRPr="003C0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03039E6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52A0BF0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F99" w:rsidRPr="00027341" w14:paraId="4D2B6396" w14:textId="77777777" w:rsidTr="00CD0D0D">
        <w:trPr>
          <w:trHeight w:val="359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941BF15" w14:textId="77777777" w:rsidR="00623F99" w:rsidRDefault="00623F99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A4C7295" w14:textId="77777777" w:rsidR="00623F99" w:rsidRDefault="00623F99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1D46B77" w14:textId="77777777" w:rsidR="00623F99" w:rsidRDefault="00623F99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872E0" w:rsidRPr="00027341" w14:paraId="3280839B" w14:textId="77777777" w:rsidTr="00FD40A0">
        <w:trPr>
          <w:trHeight w:val="190"/>
        </w:trPr>
        <w:tc>
          <w:tcPr>
            <w:tcW w:w="64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498438B" w14:textId="77777777" w:rsidR="007872E0" w:rsidRPr="00027341" w:rsidRDefault="007872E0" w:rsidP="005148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063F201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8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547E749" w14:textId="77777777" w:rsidR="007872E0" w:rsidRPr="00027341" w:rsidRDefault="007872E0" w:rsidP="005148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0745B1F8" w14:textId="77777777" w:rsidR="003C0741" w:rsidRPr="00027341" w:rsidRDefault="003C0741" w:rsidP="00514803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936B6" w14:textId="77777777" w:rsidR="00BF6940" w:rsidRPr="00A40967" w:rsidRDefault="00BF6940" w:rsidP="0051480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409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Третий курс. Пятый семестр</w:t>
      </w:r>
    </w:p>
    <w:p w14:paraId="1D449FC3" w14:textId="77777777" w:rsidR="00BF6940" w:rsidRPr="00777E46" w:rsidRDefault="00BF6940" w:rsidP="0051480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КОНТРАПУНКТА</w:t>
      </w:r>
    </w:p>
    <w:p w14:paraId="6CB1C5CB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Исторический обзор полифонических форм и жанров. Система музыкального мышления. Мелодика в полифонических произведениях Х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Мелодика в полифонических произведениях Х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Мелодика Х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(Эпоха Возрождения).</w:t>
      </w:r>
    </w:p>
    <w:p w14:paraId="7AFDE14C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формы и жанры полифонической музыки. Месса. Мотет. Светские жанры. Особая роль мадригала.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8B917D1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Интонационный словарь. Интонемы. Их элементы. Интонационные ряды. Логика интонационного развития в голосах строфы. Принципы развития. Соотношение стабильности и вариативности интонем и их элементов, интонемных рядов.  Мелодическая форма (структура) голосов. Общее (типовое) и индивидуальное (проявление особенностей стиля Лассо и Палестрины).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7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текста и мелодики. Соотнесение структуры поэтического текста и музыкальной формы в мотетах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мадригалах. (Методика: структурирование текста и извлечение «инварианта» = поэтического источника сочинения фиксация распевов и силлабики по тексту).</w:t>
      </w:r>
    </w:p>
    <w:p w14:paraId="6FD3ACD3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Pr="00777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6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контрапункта.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контрапунктов.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контрапункт.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Понятие имитации. Классификация имитаций. </w:t>
      </w:r>
    </w:p>
    <w:p w14:paraId="269A1D41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простого контрапункта. Нормы соединения мелодий в простом контрапункте. Два способа сочинения простого контрапункта: сочинение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cantus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firmus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присочинение контрапунктического голоса; одновременное сочинение двух контрапунктирующих голосов.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Имитация.  Применение имитаций. Разновидности имитаций. Простая имитация: точная и неточная. Разновидности неточных имитаций; сочетания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разновидности неточности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61112C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подвижные контрапункты (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Теория подвижного контрапункта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С.И. Танеева.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Симметричные контрапункты (с горизонтальной и с вертикальной осью симметрии).</w:t>
      </w:r>
    </w:p>
    <w:p w14:paraId="03DC6E33" w14:textId="77777777" w:rsidR="00BF6940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Первооснова правил соединения голосов в основном и производных соединениях сложных контрапунктов. Нормы соединения голосов.</w:t>
      </w:r>
      <w:r w:rsidRPr="00777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сложных контрапунктов в полифонических формах на уровне интонем, их элементов, интонемных рядов (отражение этих данных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аналитических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схемах).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Сложный вертикально-подвижной контрапункт с плюсовым и минусовым показателями. Приоритетность показателей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F7B6D">
        <w:rPr>
          <w:rFonts w:ascii="Times New Roman" w:eastAsia="Times New Roman" w:hAnsi="Times New Roman" w:cs="Times New Roman"/>
          <w:sz w:val="28"/>
          <w:szCs w:val="28"/>
          <w:lang w:eastAsia="ru-RU"/>
        </w:rPr>
        <w:t>=-7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F7B6D">
        <w:rPr>
          <w:rFonts w:ascii="Times New Roman" w:eastAsia="Times New Roman" w:hAnsi="Times New Roman" w:cs="Times New Roman"/>
          <w:sz w:val="28"/>
          <w:szCs w:val="28"/>
          <w:lang w:eastAsia="ru-RU"/>
        </w:rPr>
        <w:t>=-11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F7B6D">
        <w:rPr>
          <w:rFonts w:ascii="Times New Roman" w:eastAsia="Times New Roman" w:hAnsi="Times New Roman" w:cs="Times New Roman"/>
          <w:sz w:val="28"/>
          <w:szCs w:val="28"/>
          <w:lang w:eastAsia="ru-RU"/>
        </w:rPr>
        <w:t>=-9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Сложный горизонтально-подвижной контрапункт </w:t>
      </w:r>
      <w:r w:rsidRPr="00CF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плюсовым и минусовым показателями.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сочинения сложного горизонтально-подвижного</w:t>
      </w:r>
      <w:r w:rsidRPr="00CF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Сложный вдвойне-подвижной контрапункт. Способы сочинения. Области применения. </w:t>
      </w:r>
    </w:p>
    <w:p w14:paraId="3A7C4A42" w14:textId="77777777" w:rsidR="00BF6940" w:rsidRPr="00CF7B6D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CF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Симметричные контрапункты (с горизонтальной и с вертикальной осью симметрии).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Обратимый и ракоходный контрапункты (основное и производные соединения).</w:t>
      </w:r>
    </w:p>
    <w:p w14:paraId="4D399FFF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Канонические имитационные формы и их разновидности: канонические имитации и канонические секвенции 1-го и 2-го разрядов.</w:t>
      </w:r>
    </w:p>
    <w:p w14:paraId="36BBE84F" w14:textId="77777777" w:rsidR="00BF6940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тройной контрапункт. Применяемые полифонические приемы: простой контрапункт; тройной сложный вертикально-подвижной контра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пункт.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трехголосная имитация. 3.  К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аноническая имитация и секвенция первого и второго разряда. Канонические имитации первого разряда в простом и сложном контрапунктах.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2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Разновидности полифонических секвенций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(простая полифоническая и каноническая). Каноническая секвенция первого разряда. Формула высчитывания интервалов вступления пропосты и риспосты при заданных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шаге секвенции. Канонические имитации и секвенции второго разряда. Бесконечный канон. </w:t>
      </w:r>
    </w:p>
    <w:p w14:paraId="61CBDD0A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Драматургическая функция канонических имитаций и секвенций. Использование полифонических приемов в трехголосных сочинениях. Соотношение полифонических голосов: ритм их вступления; тематизм; совмещение или различие вербальной и музыкальной формы каждого голоса.      </w:t>
      </w:r>
    </w:p>
    <w:p w14:paraId="64EBA744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Полифоническое многоголосие (четверной, пятерной и шестерной контрапункты).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применения.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и двойные имитации в простом и сложном контрапунктах. Двойной канон в простом и сложном контрапунктах. Простые и двойные имитации в простом и сложном контрапунктах. Двойной канон в простом и сложном контрапунктах.</w:t>
      </w:r>
    </w:p>
    <w:p w14:paraId="3F7CC55A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соединения голосов в многоголосии в простом контрапункте. Особенности сочинения двойны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имитаций в простом и сложном к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онтрапунктах. Двойные канонические имитации в простом и сложном контрапунктах. Применение простых и двойных имитаций в жанрах эпохи Возрождения. Особенности двойных имитаций в духовных и светских сочинениях Палестрины и Лассо. </w:t>
      </w:r>
    </w:p>
    <w:p w14:paraId="30ABEBE2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Месса эпохи Возрождения. Ее разновидности; особенности драматургии; полифонические приемы.</w:t>
      </w:r>
      <w:r w:rsidRPr="00777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Мессы на тему “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arme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Трактовка темы-источника композиторами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(Окегем, Обрехт, Депре, Калвер, Лассо, Палестрина). Структура мессы. Преобладающая фактура. Интонирование текста в полифонической мелодике. Используемые полифонические приемы. Соотношение простого и сложных контрапунктов.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Эволюция жанра мотета.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 – наиболее эволюционирующий жанр, «зеркало» формирования полифонии. Достижение в мотете единого интонационного поля в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Цикл Палестрины «С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anticus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r w:rsidR="00E818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песней»). Уникальность цикла.</w:t>
      </w:r>
    </w:p>
    <w:p w14:paraId="4E84FCF1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Светские жанры эпохи Возрождения. Особенности жанра мад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ригала.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Мотеты на светские поэтические тексты. Немецкие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Lied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французские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Shonsone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итальянские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Canzoni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гимны и другие жанры. Особая роль мадригала в музыкальной культуре эпохи Возрождения. </w:t>
      </w:r>
    </w:p>
    <w:p w14:paraId="5EE87A19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фактуры и полифонические приемы в светских жанрах. Контрастный контрапункт с идентичным ритмом. Терцовый и секстовый контрапункты, условия их применения. Соотношение имитационной и контрастной полифонии в светских жанрах. Мадригалы Палестрины, Лассо в контексте мадригалов эпохи Возрождения.</w:t>
      </w:r>
    </w:p>
    <w:p w14:paraId="17A0F50A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черты и эволюция полифонических стилей.  Представители нидерладской и итальянской (римской) полифонических школ эпохи Возрождения. Характеристика стилей Палестрины и Лассо. Индивидуальные стилевые различия.  Продолжение традиций предшественников и новаторские черты.</w:t>
      </w:r>
    </w:p>
    <w:p w14:paraId="14E53FF3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стилей на примере месс на тему “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arme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”; мотетов, мадригалов и других светских жанров.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14:paraId="39D31369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закономерности строфических форм в жанрах эпохи Возрождения.  Основные характеристики системы полифонических форм, сложившихся к концу Х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западно-европейской музыке.</w:t>
      </w:r>
    </w:p>
    <w:p w14:paraId="719C7D95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Строфа – структурная единица частей и разделов месс, мотетов, мадриалов и других светских жанров. Значимость такта как метрической единицы; подвижность тематических интонационных рядов относительно метрических точек такта. Тематическая функция интонемы и рядов интонем. Переменность синтаксических функций интонем. Обретение знаковой функции звуковысотной и ритмической формул в контексте конкретного произведения.  Подвижность вербального текста относительно интонем и интонационных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рядов.  Типы интонирования вербального текста в мессах, мотетах, мадригалах. Сложившаяся и отшлифованная композиторская полифоническая техника к концу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обусловила единство системы: тематический и интонемный фонд; фактурные типы; модели строфики; алгоритм вариативного развития; устремленность музыкальной формы в бесконечность при ограничителе = вербальном тексте. Система вариативной комбинаторики. Переменность функций один из основных законов полифонической формы. Изначальная асемантичность и афункциональность интонем и обретение этих функций в каждом конкретном сочинении. Возникновение контекстуальных функций. Композиторская техника мастеров эпохи Возрождения –  совершенная система, получившая свое переосмысление в последующие эпохи.</w:t>
      </w:r>
    </w:p>
    <w:p w14:paraId="1B8AA030" w14:textId="77777777" w:rsidR="00D44814" w:rsidRDefault="00D44814" w:rsidP="0051480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30300A02" w14:textId="77777777" w:rsidR="00BF6940" w:rsidRPr="00A40967" w:rsidRDefault="00BF6940" w:rsidP="0051480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409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Третий курс. Шестой семестр</w:t>
      </w:r>
    </w:p>
    <w:p w14:paraId="3DFCCDE3" w14:textId="77777777" w:rsidR="00BF6940" w:rsidRPr="00777E46" w:rsidRDefault="00BF6940" w:rsidP="0051480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ПРОСТОЙ ФУГИ.</w:t>
      </w:r>
    </w:p>
    <w:p w14:paraId="26734B2B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Фуга – высшая форма полифонии. Общая композиция простой фуги. Типология. Эволюция фуги. Тематизм фуги. Тема. Ответ. Интонационное развитие темы. Мелодическая форма голосов фуги.</w:t>
      </w:r>
    </w:p>
    <w:p w14:paraId="301771F6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Фуга как высшая форма полифонии, зародившись в эпоху Возрождения, восприняла все основные закономерности вокальных строфических форм, реализуемых в условиях новой музыкально-языковой ситуации, сформировав, в то же время новую вариативную форму со своими моделями, которые базируются на общих принципах полифонической формы. Законы диалектики, проявляющиеся в форме фуги. Фуга – сосредоточие всех типов полифонической фактуры и полифонических приемов. Фуга как образец не конфликтной формы. Эволюция фуги.</w:t>
      </w:r>
    </w:p>
    <w:p w14:paraId="0E7BACD5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фуги, ее особая значимость для формы. Структура темы; интонационное содержание темы; ладовая форма темы; скрытая полифония в мелодике темы; типология тематизма фуги. Образование производных интонем и их элементов, соотношение проведений темы и производного материала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(противосложений, интермедий) в мелодической форме голоса; структура каждого мелодического голоса фуги; интонационная драматургия.</w:t>
      </w:r>
    </w:p>
    <w:p w14:paraId="39A21F47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простой фуги.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фуги. Ее разновидности. Функция экспозиции в фуге.</w:t>
      </w:r>
    </w:p>
    <w:p w14:paraId="1B96AD9A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экспозиции простой фуги (по всем аналитическим параметрам). Основные типологические модели экспозиции простой фуги.</w:t>
      </w:r>
    </w:p>
    <w:p w14:paraId="7E8EB95E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12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Развивающий раздел фуги. Формообразующие приемы развития темы. Реприза фуги.</w:t>
      </w:r>
    </w:p>
    <w:p w14:paraId="446A55D7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развития темы в развивающем разделе простой фуги: тональный, ладотональный; тип полифонического варьирования; стретты, иные формы развития темы.     </w:t>
      </w:r>
    </w:p>
    <w:p w14:paraId="3E6BFB56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репризы простой фуги. Тональная формула репризы. Реприза-кода. Соотношение масштабов репризы с предыдущими разделами фуги.</w:t>
      </w:r>
      <w:r w:rsidRPr="00777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</w:p>
    <w:p w14:paraId="4F95F11A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Интермедии. Сложные контрапункты в фуге.</w:t>
      </w:r>
    </w:p>
    <w:p w14:paraId="464F4AA3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Разновидности интермедий; строение интермедий; способы связи интермедий; тематическая связь интермедий; алгоритмы интермедийного развития в данной фуге; драматургическая функция интермедий. </w:t>
      </w:r>
    </w:p>
    <w:p w14:paraId="6AEF2109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сложных контрапунктов в фуге: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соединении темы с удержанными противосложениями; в интермедиях; при связи интермедий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фуге (последовательное, арочное).</w:t>
      </w:r>
    </w:p>
    <w:p w14:paraId="72D33D98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14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Тональный план простой фуги и его роль в формообразовании фуги.</w:t>
      </w:r>
    </w:p>
    <w:p w14:paraId="2CEEDCA4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тональные планы “баховской” фуги; типовые тональные планы в мажоро-минорной системе (венские классики, романтики); тональные планы в фугах композиторов ХХ века. Стереотипы тональных планов и структурные зоны отхода от стереотипов.</w:t>
      </w:r>
    </w:p>
    <w:p w14:paraId="6293531F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«модельности» простой фуги и ее индивидуальные черты; степень реализации (факторы ограничения) «модели» фуги. Векторы эволюции фуги (по параметрам). Уровни «мутации». Соотношение стабильно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 и вариативности. Стереотипы композиционной «модели» и стилевые стереотипы (уровни их проявлений).</w:t>
      </w:r>
    </w:p>
    <w:p w14:paraId="48E8BA68" w14:textId="77777777" w:rsidR="00BF6940" w:rsidRPr="00777E46" w:rsidRDefault="00BF6940" w:rsidP="00514803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40212" w14:textId="77777777" w:rsidR="00BF6940" w:rsidRPr="00A40967" w:rsidRDefault="00A40967" w:rsidP="00514803">
      <w:pPr>
        <w:tabs>
          <w:tab w:val="left" w:pos="709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Четвертый курс. Седьмой семестр</w:t>
      </w:r>
    </w:p>
    <w:p w14:paraId="031041A9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МНОГОТЕМНЫЕ И СЛОЖНЫЕ ФУГИ. Полифонические циклы. </w:t>
      </w:r>
    </w:p>
    <w:p w14:paraId="21B3B10F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Двойные,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тройные, четверные фуги. </w:t>
      </w:r>
    </w:p>
    <w:p w14:paraId="059C5CEE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модели двойной фуги – основа для фуг и четверных фуг. Фуги с совместной экспозицией. Фуги с раздельной экспозицией.  Типовые модели и их варианты.                  </w:t>
      </w:r>
    </w:p>
    <w:p w14:paraId="5AA5BDB9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17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Фуги на хорал.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Сложная фуга.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Фуга в сочетании с другими формами.</w:t>
      </w:r>
    </w:p>
    <w:p w14:paraId="236C42F1" w14:textId="77777777" w:rsidR="00BF6940" w:rsidRPr="00D911B3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малого цикла «Хорал и фуга», его разновидности. Фуга в совмещении с сонатной формой, особенности композиции, драматургии, развития тематизма.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Сложная фуга: определение. </w:t>
      </w:r>
      <w:r w:rsidRPr="00D9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«сложная фуга». Разновидности сложных фуг.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(на примере: И.С. Бах. «Искусство фуги».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Contrapunctus</w:t>
      </w:r>
      <w:r w:rsidRPr="00D9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9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9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9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D9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9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стреттной фуги и фуги-канона (на примере: Хиндемит.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r w:rsidRPr="00D9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Фуга-канон)</w:t>
      </w:r>
    </w:p>
    <w:p w14:paraId="0B50DE23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18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Полифонические циклы «Прелюдии и фуги» (И.С. Бах, Д.Д. Шостакович, Р. Щедрин, С. Слонимский, А. Бренинг, Ю. Гонцов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Ю. Толкач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); “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П. Хиндемита; «12 фуг» Кара-Караева. </w:t>
      </w:r>
    </w:p>
    <w:p w14:paraId="38669C3D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циклов «24 прелюдии и фуги» как отражение ладотонального мышления композитора; традиции ладотональной организации циклов. Соотношение простых и многотемных фуг в циклах. Музыкально-языковая среда циклов; интонационная специфика. Жанровая подоснова Прелюдий и фуг. Принципы формообразования: традиционное и новаторское.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Бах. Цикл «Искусство фуги». 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идеи и уникальность цикла Баха.  Жанровые особенности цикла. Общая композиция цикла. Тематизм. Мутация тематизма в цикле. Типология фуг/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contrapunctis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 Индивидуальные особенности каждой фуги цикла. Драматургия цикла по связям фуг. Структурный ряд фуг. Образная драматургия цикла. Композици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онная идея цикла. Общая концепция цикла.</w:t>
      </w:r>
      <w:r w:rsidRPr="00D9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Бах. Цикл «Музыкальное приношение».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цикла. Композиция цикла. Особенности полифонических форм цикла.</w:t>
      </w:r>
    </w:p>
    <w:p w14:paraId="53849A7D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19. Полифонические вариации (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чаконы, пассакалии; современные формы полифонических вариаций).</w:t>
      </w:r>
    </w:p>
    <w:p w14:paraId="21278E72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жанра. Вариации на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Полифонические вариации «Пассакалия», «Чакона». Типовые модели композиции. Алгоритмы полифонических вариаций. Современные формы полифонических вариаций. </w:t>
      </w:r>
    </w:p>
    <w:p w14:paraId="05906783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20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И.С. Бах. Мотеты. Разновидности полифонии и их драматургические функции в крупных хоровых сочинениях Баха, Генделя (мессы, оратории, мотеты). </w:t>
      </w:r>
    </w:p>
    <w:p w14:paraId="0FDFB3A1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предшественников в мотетах И.С. Баха. Эволюция мотета и особенности трактовки жанра мотета в творчестве И.С. Баха.</w:t>
      </w:r>
    </w:p>
    <w:p w14:paraId="13FAF352" w14:textId="77777777" w:rsidR="00BF6940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Полифонические формы, полифонические приемы в вокально-хоровых жанрах Баха и Генделя, их фактурная, синтаксическая, драматургическая функция. Преемственность традиций хорового письма композиторов эпохи Возрождения в творчестве Баха и Генделя.</w:t>
      </w:r>
    </w:p>
    <w:p w14:paraId="1D553D60" w14:textId="77777777" w:rsidR="00D44814" w:rsidRPr="00777E46" w:rsidRDefault="00D44814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04245" w14:textId="77777777" w:rsidR="00BF6940" w:rsidRPr="00777E46" w:rsidRDefault="00BF6940" w:rsidP="0051480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A409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етвертый курс. Восьмой семестр</w:t>
      </w:r>
    </w:p>
    <w:p w14:paraId="729B4C52" w14:textId="77777777" w:rsidR="00BF6940" w:rsidRPr="00777E46" w:rsidRDefault="00BF6940" w:rsidP="0051480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ПОЛИФОНИИ</w:t>
      </w:r>
    </w:p>
    <w:p w14:paraId="4ACBDE46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21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Полифония в неполифони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формах. Основные векторы применения полифонических приемов и полифонических форм. Полифонизация гомофонной фактуры.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1B0045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использования полифонии в неполифонических формах: фактурный; драматургический; полифонические прием; полифонический раздел; часть. Способы полифонизации гомофонной фактуры, полифонизация формы. Векторы. Периодизация. </w:t>
      </w:r>
    </w:p>
    <w:p w14:paraId="48E60C91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Полифония в камерно-инструментальных и симфонических произведениях европейских композиторов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</w:t>
      </w:r>
    </w:p>
    <w:p w14:paraId="3C7CE4AD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Фактурное соотношение гомофонии и полифонии. Полифония на уровнях: 1) полифонические приемы и их функции (фактурные; синтаксические; драматургические) 2) полифонические разделы и их функции; 3) части, написанные в той или иной полифонической форме; 4) факторы проявления полифонического мышления.</w:t>
      </w:r>
    </w:p>
    <w:p w14:paraId="1E5D9E10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22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Полифония в опере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 (ансамбли; хоровые номера; сцены). </w:t>
      </w:r>
    </w:p>
    <w:p w14:paraId="08857DCB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Типы соотношения полифонической («инкрустированной») фактуры (приема) с гомофонной фактурой в ансамблях в зависимости от интонационной драматургии оперы. 2) Имитационные приемы, разделы и формы в опере. 3) Контрастная и контрастно-тематическая полифония: а) традиционная; б) лейтмотивная; в) полифония пластов. 4) «Большая полифоническая форма» (В. Протопопов), ее драматургическая функция в операх в сопоставлении с «большой полифонической формой» в симфониях. 5) Соединение «классической» западно-европейской полифонии с русской (фольклорной) подголосочностью.  </w:t>
      </w:r>
    </w:p>
    <w:p w14:paraId="04378E25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23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Полифония в музыке ХХ века. </w:t>
      </w:r>
    </w:p>
    <w:p w14:paraId="6254DA29" w14:textId="77777777" w:rsidR="00BF6940" w:rsidRPr="00777E46" w:rsidRDefault="00BF6940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Имитационная, контрастная и контрастно-тематическая полифония; проявления остинатности; традиции и новации в области полифонии композиторов ХХ века. Совмещение «классической» полифонии и современной композиторской техники, «фольклорных» направлений; «тембровая полифония» в условиях новой сонорности; традиции и новации в области полифонии конца ХХ века. </w:t>
      </w:r>
      <w:r w:rsidR="00A27971" w:rsidRPr="00A27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</w:t>
      </w:r>
      <w:r w:rsidR="00A2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Полифония джаза и полифония в джазе (Обзор. Основные проблемы). Особенности полифонического мышления и полифонического письма композиторов конца ХХ</w:t>
      </w:r>
      <w:r w:rsidR="00A2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r w:rsidR="00A279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A27971" w:rsidRPr="00A2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(Обобщения).</w:t>
      </w:r>
    </w:p>
    <w:p w14:paraId="6C4243FD" w14:textId="77777777" w:rsidR="005F7854" w:rsidRDefault="005F7854" w:rsidP="00514803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5372CBB" w14:textId="77777777" w:rsidR="00B62384" w:rsidRDefault="00B62384" w:rsidP="00514803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4676">
        <w:rPr>
          <w:rFonts w:ascii="Times New Roman" w:hAnsi="Times New Roman" w:cs="Times New Roman"/>
          <w:b/>
          <w:sz w:val="28"/>
          <w:szCs w:val="28"/>
        </w:rPr>
        <w:t>5. Организация контроля знаний</w:t>
      </w:r>
    </w:p>
    <w:p w14:paraId="70BBEA75" w14:textId="77777777" w:rsidR="00D44814" w:rsidRPr="00D44814" w:rsidRDefault="00D44814" w:rsidP="00514803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4814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знаний студентов </w:t>
      </w:r>
      <w:r w:rsidRPr="00D44814">
        <w:rPr>
          <w:rFonts w:ascii="Times New Roman" w:hAnsi="Times New Roman" w:cs="Times New Roman"/>
          <w:sz w:val="28"/>
          <w:szCs w:val="28"/>
        </w:rPr>
        <w:t>осуществляется преподавателем, ведущим дисциплину</w:t>
      </w:r>
      <w:r>
        <w:rPr>
          <w:rFonts w:ascii="Times New Roman" w:hAnsi="Times New Roman" w:cs="Times New Roman"/>
          <w:sz w:val="28"/>
          <w:szCs w:val="28"/>
        </w:rPr>
        <w:t>, и подразделяется на текущий, промежуточный, итоговый.</w:t>
      </w:r>
    </w:p>
    <w:p w14:paraId="741E7340" w14:textId="77777777" w:rsidR="00AB1C3C" w:rsidRDefault="00D44814" w:rsidP="0051480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Текущий контроль</w:t>
      </w:r>
      <w:r w:rsidRPr="0000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течение 5-8 семестров на индивидуальных занятиях в виде проверки письменных заданий </w:t>
      </w:r>
      <w:r w:rsidR="00AB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тематическому плану: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сочинению полифонических упражнений, фрагментов, разделов, цельных произведений;  заданий по анализу полифонических  произведений</w:t>
      </w:r>
      <w:r w:rsidR="005A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устной и  в письменной формах)</w:t>
      </w:r>
      <w:r w:rsidR="00AB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F385C0E" w14:textId="77777777" w:rsidR="00D44814" w:rsidRDefault="00AB1C3C" w:rsidP="0051480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D44814" w:rsidRPr="00AB1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ромежуточный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</w:t>
      </w:r>
      <w:r w:rsidRPr="00AB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каждого семестра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 тестирования </w:t>
      </w:r>
      <w:r w:rsidRPr="00AB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определенному изученному блоку дисциплины для активизации полученных знаний, а также включающее все предыдущие блоки дисциплины для закрепления и стабилизации полученных знаний.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305E07" w14:textId="77777777" w:rsidR="00A27971" w:rsidRDefault="00A27971" w:rsidP="0051480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категорию </w:t>
      </w:r>
      <w:r w:rsidRPr="009121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также </w:t>
      </w:r>
      <w:r w:rsidRPr="00912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</w:t>
      </w:r>
      <w:r w:rsidR="009121BE"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семестра.</w:t>
      </w:r>
    </w:p>
    <w:p w14:paraId="1A93FD53" w14:textId="77777777" w:rsidR="00BC2BF6" w:rsidRDefault="009121BE" w:rsidP="0051480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121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два </w:t>
      </w:r>
      <w:r w:rsidRPr="00912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окончании 6 и 8 семестров.  В материал для</w:t>
      </w:r>
      <w:r w:rsidR="00B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BF6" w:rsidRPr="00BC2B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</w:t>
      </w:r>
      <w:r w:rsidRPr="00BC2B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 семестре входят: 1) теория и практика контрапункта «строгого стиля»; 2) теория и практика простой фуги. </w:t>
      </w:r>
      <w:r w:rsidR="00B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6A1745" w14:textId="77777777" w:rsidR="009121BE" w:rsidRDefault="00BC2BF6" w:rsidP="0051480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C2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8 семестра и курса дисциплины «Полифония» входит весь изученный материал в виде ответов на билеты, включающие теоретические и практические (аналитические) вопросы.</w:t>
      </w:r>
    </w:p>
    <w:p w14:paraId="130B7BCD" w14:textId="77777777" w:rsidR="00EA1A33" w:rsidRDefault="00EA1A33" w:rsidP="00EA1A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9910C2" w14:textId="77777777" w:rsidR="00EA1A33" w:rsidRDefault="00EA1A33" w:rsidP="00EA1A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  <w:r w:rsidRPr="0000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24BF8A" w14:textId="77777777" w:rsidR="00EA1A33" w:rsidRPr="0000162A" w:rsidRDefault="00EA1A33" w:rsidP="00EA1A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FD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</w:t>
      </w:r>
      <w:r w:rsidRPr="000016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 по  учебной дисциплине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«Полифония»</w:t>
      </w:r>
    </w:p>
    <w:p w14:paraId="25D4DB8A" w14:textId="77777777" w:rsidR="00EA1A33" w:rsidRPr="0000162A" w:rsidRDefault="00EA1A33" w:rsidP="00EA1A3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1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 к зачету и к экзамену</w:t>
      </w:r>
      <w:r w:rsidRPr="0000162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выполнение всех семестровых и годовых заданий по всем компонентам курса полифонии</w:t>
      </w:r>
      <w:r w:rsidRPr="000016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1"/>
        <w:gridCol w:w="2850"/>
      </w:tblGrid>
      <w:tr w:rsidR="00EA1A33" w:rsidRPr="0000162A" w14:paraId="0BE7E4D8" w14:textId="77777777" w:rsidTr="00AB071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FEC4" w14:textId="77777777" w:rsidR="00EA1A33" w:rsidRPr="0000162A" w:rsidRDefault="00EA1A33" w:rsidP="00AB071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1.Регулярная посещаемость лекций; качественное выполнение всех семестровых и годовых заданий по всем компонентам курса полифонии; 100-95% ответы на внутрисеместровые тесты. 2. При ответе на билет: а) четкие формулировки теоретических положений; б) полное знание музыки из означенного реестра для полифонического анализа по курсу полифонии (точно приводимые примеры); 3) наиболее полная аналити</w:t>
            </w:r>
            <w:r w:rsidRPr="0000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ческая схема (аналитическая партитура) данного произведения для полного анализа; 4) точное определение полифонических приемов и полифонической фактуры в предложенных фрагментах («строгого» и «свободного» письма); 5) даны конкретные, полные  и точные выводы  по обозначенному в билете аспекту анализа данного преподавателем полифонического произведения. Оценки по каждому пункту зачетного или экзаменационного билета 100/90% качества ответа (т.е. по пяти-балльной системе равны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5/5-). 3. Написание полноценных аналитических семестровых работ (рефератов) по проблемам полифонической музыки и  полифонического квартета.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A9E7" w14:textId="77777777" w:rsidR="00EA1A33" w:rsidRPr="0000162A" w:rsidRDefault="00EA1A33" w:rsidP="00AB071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Отлично </w:t>
            </w:r>
          </w:p>
          <w:p w14:paraId="1ABAD0C5" w14:textId="77777777" w:rsidR="00EA1A33" w:rsidRPr="0000162A" w:rsidRDefault="00EA1A33" w:rsidP="00AB071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A33" w:rsidRPr="0000162A" w14:paraId="646AFB93" w14:textId="77777777" w:rsidTr="00AB071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ECB0" w14:textId="77777777" w:rsidR="00EA1A33" w:rsidRPr="0000162A" w:rsidRDefault="00EA1A33" w:rsidP="00AB071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1.Регулярная посещаемость лекций; качественное выполнение всех семестровых и годовых заданий по всем компонентам курса полифонии; 95/80% ответы на внутрисеместровые тесты. 2. При ответе на билет: а) в формулировке теоретических положений допущен пропуск одной-двух деталей (например, в классификации имитаций не указана  одна из разновидностей); б) знание музыки из означенного реестра для полифонического анализа по курсу полифонии (точно приводимые примеры, допускается одна ошибка); 3) аналитическая схема (аналитическая партитура) данного произведения для полного анализа с допущением некоторых погрешностей/недописок; 4) точное определение полифонических приемов и полифонической фактуры в предложенных фрагментах («строгого» и «свободного» письма, допускается мелкая не точность, например, определение Iv=-7, а не реальный  </w:t>
            </w:r>
            <w:r w:rsidRPr="0000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Iv=-14 или -21); 5) в конкретных, точных выводах  по обозначенному в билете аспекту анализа данного преподавателем полифонического произведения, допускаются не полные/недостаточные  определения.  Оценки по каждому пункту зачетного или экзаменационного билета 85/80% качества ответа (т.е. по пяти-балльной системе равны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4/4+), если общая сумма баллов за каждый ответ равна 75/70%, то она равна 4- по пятибалльной системе. 3. Написание аналитических семестровых работ (рефератов) по проблемам полифонической музыки и  полифонического квартетас незначительными недочётами.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FAF2" w14:textId="77777777" w:rsidR="00EA1A33" w:rsidRPr="0000162A" w:rsidRDefault="00EA1A33" w:rsidP="00AB071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Хорошо </w:t>
            </w:r>
          </w:p>
          <w:p w14:paraId="266DFC0B" w14:textId="77777777" w:rsidR="00EA1A33" w:rsidRPr="0000162A" w:rsidRDefault="00EA1A33" w:rsidP="00AB071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A33" w:rsidRPr="0000162A" w14:paraId="04E58357" w14:textId="77777777" w:rsidTr="00AB071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1E7A" w14:textId="77777777" w:rsidR="00EA1A33" w:rsidRPr="0000162A" w:rsidRDefault="00EA1A33" w:rsidP="00AB071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1.НЕ регулярная посещаемость лекций (что не является в данном случае определяющим критерием); среднее по качеству выполнение всех семестровых и годовых заданий по всем компонентам курса полифонии; 70-60% ответы на внутрисеместровые тесты. 2. При ответе на билет: а) в формулировке теоретических положений допущены расплывчатость, не точность; б) не точное знание музыки из означенного реестра для полифонического анализа по курсу полифонии (ошибки в приводимых примерах); 3) аналитическая схема (аналитическая партитура) данного произведения для полного анализа содержит погрешности, является не полной; 4) определение полифонических приемов и полифонической фактуры в предложенных фрагментах («строгого» и «свободного» письма) сделано с ошибкой в конкретизации (например, указан сложный вертикально-подвижной контрапункт, но Iv  определен ошибочно); 5) выводы  по обозначенному в </w:t>
            </w:r>
            <w:r w:rsidRPr="0000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билете аспекту анализа данного преподавателем полифонического произведения не полные или в каких-то деталях ошибочные (например, в фуге указано одно удержанное противосложение, а реально их два).  Общая сумма всех баллов за каждый ответ по билету равна 65/60%, т.е. 3+/3; сумма 55% равна уже 3-. Приоритет при оценке отдается качеству анализа полифонического произведения. 3. Написание аналитических семестровых работ (рефератов) по проблемам полифонической музыки и полифонического квартета с некоторыми недочетами.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13A0" w14:textId="77777777" w:rsidR="00EA1A33" w:rsidRPr="0000162A" w:rsidRDefault="00EA1A33" w:rsidP="00AB071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Удовлетворительно </w:t>
            </w:r>
          </w:p>
          <w:p w14:paraId="6B35AAC7" w14:textId="77777777" w:rsidR="00EA1A33" w:rsidRPr="0000162A" w:rsidRDefault="00EA1A33" w:rsidP="00AB071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A33" w:rsidRPr="0000162A" w14:paraId="4E9F5C07" w14:textId="77777777" w:rsidTr="00AB071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5B92" w14:textId="77777777" w:rsidR="00EA1A33" w:rsidRPr="0000162A" w:rsidRDefault="00EA1A33" w:rsidP="00AB071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Слабое по качеству выполнение всех семестровых и годовых заданий по всем компонентам курса полифонии; 50/45% (и ниже) ответы на внутрисеместровые тесты. 2. При ответе на билет: а) формулировки теоретических положений или отсутствую, или предельно примитивны с ошибками; б) не знание музыки из означенного реестра для полифонического анализа по курсу полифонии (ошибки в приводимых примерах или вообще отсутствие примеров); 3) аналитическая схема (аналитическая партитура) данного произведения для полного анализа содержит принципиальные ошибки или вообще не представлена; 4) определение полифонических приемов и полифонической фактуры в предложенных фрагментах («строгого» и «свободного» письма)  ошибочно; 5) выводы  по обозначенному в билете аспекту анализа данного преподавателем полифонического произведения ошибочные, не правильные или вообще не представлены. Общая сумма всех баллов за каждый ответ по билету </w:t>
            </w:r>
            <w:r w:rsidRPr="0000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равна или не превышает 45/40%. Приоритет при оценке отдается качеству анализа полифонического произведения. 3. НЕ написание полноценных аналитических семестровых работ (рефератов) по проблемам полифонической музыки и  полифонического квартета.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EE5E" w14:textId="77777777" w:rsidR="00EA1A33" w:rsidRPr="0000162A" w:rsidRDefault="00EA1A33" w:rsidP="00AB071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Неудовлетворительно </w:t>
            </w:r>
          </w:p>
          <w:p w14:paraId="0CA26F95" w14:textId="77777777" w:rsidR="00EA1A33" w:rsidRPr="0000162A" w:rsidRDefault="00EA1A33" w:rsidP="00AB071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29A5B86" w14:textId="77777777" w:rsidR="00D44814" w:rsidRPr="00684676" w:rsidRDefault="00D44814" w:rsidP="00514803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6B5FB80" w14:textId="77777777" w:rsidR="007F6B62" w:rsidRDefault="00812AF2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6. </w:t>
      </w:r>
      <w:r w:rsidR="007F6B62" w:rsidRPr="007F6B6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14:paraId="0E7E0C7C" w14:textId="77777777" w:rsidR="00812AF2" w:rsidRPr="00BE24BB" w:rsidRDefault="00812AF2" w:rsidP="0051480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E24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Для лекционных занятий</w:t>
      </w:r>
    </w:p>
    <w:p w14:paraId="14B1A041" w14:textId="77777777" w:rsidR="00812AF2" w:rsidRPr="00BE24BB" w:rsidRDefault="00812AF2" w:rsidP="00514803">
      <w:pPr>
        <w:spacing w:after="0" w:line="360" w:lineRule="auto"/>
        <w:ind w:firstLine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Аудитория № 40: Пианино «Петроф» - 1шт., стол – 11шт., стул – 4 шт., скамья – 2шт., доска ученическая – 1шт., телевизор – 1 шт., </w:t>
      </w:r>
      <w:r w:rsidRPr="00BE24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</w:p>
    <w:p w14:paraId="7D5DA1B8" w14:textId="77777777" w:rsidR="00812AF2" w:rsidRDefault="00812AF2" w:rsidP="00514803">
      <w:pPr>
        <w:spacing w:after="0" w:line="360" w:lineRule="auto"/>
        <w:ind w:firstLine="43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5D5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35D52">
        <w:rPr>
          <w:rFonts w:ascii="Times New Roman" w:eastAsia="Times New Roman" w:hAnsi="Times New Roman"/>
          <w:sz w:val="28"/>
          <w:szCs w:val="28"/>
          <w:lang w:eastAsia="ru-RU"/>
        </w:rPr>
        <w:t>Рояль «Вейбач» - 1 шт., стол – 1 шт., стул – 3 шт., шкаф для документов – 1 шт., пульт – 1 шт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121452" w14:textId="77777777" w:rsidR="00C869F1" w:rsidRDefault="00C869F1" w:rsidP="00514803">
      <w:pPr>
        <w:spacing w:after="0" w:line="360" w:lineRule="auto"/>
        <w:ind w:firstLine="43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A246A9" w14:textId="77777777" w:rsidR="00D520D6" w:rsidRDefault="00D520D6" w:rsidP="00C869F1">
      <w:pPr>
        <w:tabs>
          <w:tab w:val="left" w:pos="289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  <w:r w:rsidR="00BC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«Полифония»</w:t>
      </w:r>
    </w:p>
    <w:p w14:paraId="687D9610" w14:textId="77777777" w:rsidR="00C869F1" w:rsidRPr="00C869F1" w:rsidRDefault="00C869F1" w:rsidP="00C86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69F1">
        <w:rPr>
          <w:rFonts w:ascii="Times New Roman" w:hAnsi="Times New Roman" w:cs="Times New Roman"/>
          <w:sz w:val="28"/>
          <w:szCs w:val="28"/>
          <w:u w:val="single"/>
        </w:rPr>
        <w:t>Основная</w:t>
      </w:r>
    </w:p>
    <w:p w14:paraId="34F2C765" w14:textId="77777777" w:rsidR="00C869F1" w:rsidRPr="00C869F1" w:rsidRDefault="00C869F1" w:rsidP="00C869F1">
      <w:pPr>
        <w:pStyle w:val="ac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Абдуллина, Г.В. Полифония. Свободный стиль [Электронный ресурс] : учебное пособие / Г.В. Абдуллина. — Электрон. дан. — Санкт-Петербург : Композитор, 2010. — 100 с. — Режим доступа: </w:t>
      </w:r>
      <w:hyperlink r:id="rId8" w:history="1">
        <w:r w:rsidRPr="00C869F1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https://e.lanbook.com/book/2863</w:t>
        </w:r>
      </w:hyperlink>
      <w:r w:rsidRPr="00C869F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60D83087" w14:textId="77777777" w:rsidR="00C869F1" w:rsidRPr="00C869F1" w:rsidRDefault="00C869F1" w:rsidP="00C869F1">
      <w:pPr>
        <w:pStyle w:val="ac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Мартюшева, Н.В. Полифония строгого стиля. Практическое руководство к сочинению контрапунктов в строгом стиле [Электронный ресурс] : учебное пособие / Н.В. Мартюшева. — Электрон. дан. — Санкт-Петербург : Лань, Планета музыки, 2018. — 68 с. — Режим доступа: </w:t>
      </w:r>
      <w:hyperlink r:id="rId9" w:history="1">
        <w:r w:rsidRPr="00C869F1">
          <w:rPr>
            <w:rStyle w:val="af2"/>
            <w:rFonts w:ascii="Times New Roman" w:hAnsi="Times New Roman" w:cs="Times New Roman"/>
            <w:sz w:val="28"/>
            <w:szCs w:val="28"/>
          </w:rPr>
          <w:t>https://e.lanbook.com/book/113187</w:t>
        </w:r>
      </w:hyperlink>
      <w:r w:rsidRPr="00C869F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60CA85C8" w14:textId="77777777" w:rsidR="00C869F1" w:rsidRPr="00C869F1" w:rsidRDefault="00C869F1" w:rsidP="00C869F1">
      <w:pPr>
        <w:pStyle w:val="ac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Путь к Баху. И. К. Ф. Фишер "Музыкальная Ариадна": Полифония [Электронный ресурс] : учебно-методическое пособие / М.С. Платунова. — </w:t>
      </w:r>
      <w:r w:rsidRPr="00C869F1">
        <w:rPr>
          <w:rFonts w:ascii="Times New Roman" w:hAnsi="Times New Roman" w:cs="Times New Roman"/>
          <w:sz w:val="28"/>
          <w:szCs w:val="28"/>
        </w:rPr>
        <w:lastRenderedPageBreak/>
        <w:t xml:space="preserve">Электрон. дан. — Санкт-Петербург : Лань, Планета музыки, 2018. — 68 с. — Режим доступа: </w:t>
      </w:r>
      <w:hyperlink r:id="rId10" w:history="1">
        <w:r w:rsidRPr="00C869F1">
          <w:rPr>
            <w:rStyle w:val="af2"/>
            <w:rFonts w:ascii="Times New Roman" w:hAnsi="Times New Roman" w:cs="Times New Roman"/>
            <w:sz w:val="28"/>
            <w:szCs w:val="28"/>
          </w:rPr>
          <w:t>https://e.lanbook.com/book/107977</w:t>
        </w:r>
      </w:hyperlink>
      <w:r w:rsidRPr="00C869F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547B2238" w14:textId="77777777" w:rsidR="00C869F1" w:rsidRPr="00C869F1" w:rsidRDefault="00C869F1" w:rsidP="00C86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69F1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</w:p>
    <w:p w14:paraId="12DCB303" w14:textId="77777777" w:rsidR="00C869F1" w:rsidRPr="00C869F1" w:rsidRDefault="00C869F1" w:rsidP="00C869F1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i/>
          <w:sz w:val="28"/>
          <w:szCs w:val="28"/>
        </w:rPr>
        <w:t>Абдуллина, Г.В.</w:t>
      </w:r>
      <w:r w:rsidRPr="00C869F1">
        <w:rPr>
          <w:rFonts w:ascii="Times New Roman" w:hAnsi="Times New Roman" w:cs="Times New Roman"/>
          <w:sz w:val="28"/>
          <w:szCs w:val="28"/>
        </w:rPr>
        <w:t xml:space="preserve"> Полифония. Свободный стиль [Текст] : Учебное пособие для студентов музыкальных факультетов педагогических вузов / Г. В. Абдуллина. - Санкт-Петербург : Композитор, 2010. - 100 с. : нот. - ISBN 979-0-66000-354-1 : 204-50.</w:t>
      </w:r>
    </w:p>
    <w:p w14:paraId="37CC2673" w14:textId="77777777" w:rsidR="00C869F1" w:rsidRPr="00C869F1" w:rsidRDefault="00C869F1" w:rsidP="00C869F1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i/>
          <w:sz w:val="28"/>
          <w:szCs w:val="28"/>
        </w:rPr>
        <w:t>Абдуллина, Г.В.</w:t>
      </w:r>
      <w:r w:rsidRPr="00C869F1">
        <w:rPr>
          <w:rFonts w:ascii="Times New Roman" w:hAnsi="Times New Roman" w:cs="Times New Roman"/>
          <w:sz w:val="28"/>
          <w:szCs w:val="28"/>
        </w:rPr>
        <w:t xml:space="preserve"> Полифония. Строгий стиль [Текст] : Учебное пособие для студентов музыкальных факультетов педагогических вузов / Г. В. Абдуллина. - Санкт-Петербург : Композитор, 2010. - 60 с. : нот. - ISBN 979-0-66000-363-4 : 104-50.</w:t>
      </w:r>
    </w:p>
    <w:p w14:paraId="2DEBD1A3" w14:textId="77777777" w:rsidR="00C869F1" w:rsidRPr="00C869F1" w:rsidRDefault="00C869F1" w:rsidP="00C869F1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i/>
          <w:sz w:val="28"/>
          <w:szCs w:val="28"/>
        </w:rPr>
        <w:t>Васирук, И.И.</w:t>
      </w:r>
      <w:r w:rsidRPr="00C869F1">
        <w:rPr>
          <w:rFonts w:ascii="Times New Roman" w:hAnsi="Times New Roman" w:cs="Times New Roman"/>
          <w:sz w:val="28"/>
          <w:szCs w:val="28"/>
        </w:rPr>
        <w:t xml:space="preserve">  Полифонические циклы ХХ вка [Текст] : Учебное пособие для студентов музыкальных вузов по курсу "Полифонии" / И. И. Васирук. - Волгоград : Изд-во "Магарин О.Г.", 2012. - 190 с. : ил., нот. - ISBN 978-5-91692-079-6.</w:t>
      </w:r>
    </w:p>
    <w:p w14:paraId="4AD6151C" w14:textId="77777777" w:rsidR="00C869F1" w:rsidRPr="00C869F1" w:rsidRDefault="00C869F1" w:rsidP="00C869F1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i/>
          <w:sz w:val="28"/>
          <w:szCs w:val="28"/>
        </w:rPr>
        <w:t>Васирук, И.И.</w:t>
      </w:r>
      <w:r w:rsidRPr="00C869F1">
        <w:rPr>
          <w:rFonts w:ascii="Times New Roman" w:hAnsi="Times New Roman" w:cs="Times New Roman"/>
          <w:sz w:val="28"/>
          <w:szCs w:val="28"/>
        </w:rPr>
        <w:t xml:space="preserve"> Современная фуга: содержательные аспекты [Текст]: Монография / И.И. Васирук. – Волгоград, 2011. – 234 с.</w:t>
      </w:r>
    </w:p>
    <w:p w14:paraId="11F4A42C" w14:textId="77777777" w:rsidR="00C869F1" w:rsidRPr="00C869F1" w:rsidRDefault="00C869F1" w:rsidP="00C869F1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i/>
          <w:sz w:val="28"/>
          <w:szCs w:val="28"/>
        </w:rPr>
        <w:t xml:space="preserve">Вихорева, Т.Г. </w:t>
      </w:r>
      <w:r w:rsidRPr="00C869F1">
        <w:rPr>
          <w:rFonts w:ascii="Times New Roman" w:hAnsi="Times New Roman" w:cs="Times New Roman"/>
          <w:sz w:val="28"/>
          <w:szCs w:val="28"/>
        </w:rPr>
        <w:t>Гармония эпохи романтизма [Текст] : Учебно-методическое пособие по гармонии для студентов специальности 070111 «Музыковедение» / Т.Г. Вихорева. – Волгоград, 2011. – 40 с.</w:t>
      </w:r>
    </w:p>
    <w:p w14:paraId="714AED05" w14:textId="77777777" w:rsidR="00C869F1" w:rsidRPr="00C869F1" w:rsidRDefault="00C869F1" w:rsidP="00C869F1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i/>
          <w:sz w:val="28"/>
          <w:szCs w:val="28"/>
        </w:rPr>
        <w:t>Кузнецов, И.К.</w:t>
      </w:r>
      <w:r w:rsidRPr="00C869F1">
        <w:rPr>
          <w:rFonts w:ascii="Times New Roman" w:hAnsi="Times New Roman" w:cs="Times New Roman"/>
          <w:sz w:val="28"/>
          <w:szCs w:val="28"/>
        </w:rPr>
        <w:t xml:space="preserve">  Полифония в русской музыке ХХ века [Текст] / И. К. Кузнецов. - М. : Дека-ВС, 2012. - 422 с. - ISBN 978-5-901951-52-1 : 1897-20.</w:t>
      </w:r>
    </w:p>
    <w:p w14:paraId="6273CC21" w14:textId="77777777" w:rsidR="00C869F1" w:rsidRPr="00C869F1" w:rsidRDefault="00C869F1" w:rsidP="00C869F1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i/>
          <w:sz w:val="28"/>
          <w:szCs w:val="28"/>
        </w:rPr>
        <w:t>Напреев, Б.Д.</w:t>
      </w:r>
      <w:r w:rsidRPr="00C869F1">
        <w:rPr>
          <w:rFonts w:ascii="Times New Roman" w:hAnsi="Times New Roman" w:cs="Times New Roman"/>
          <w:sz w:val="28"/>
          <w:szCs w:val="28"/>
        </w:rPr>
        <w:t xml:space="preserve">  Полифонический эскиз как обучающая модель [Текст] : учебно-методическое пособие для студентов высших учебных заведений / Б. Д. Напреев. - Петрозаводск : Изд-во ПетрГУ, 2013. - 2013 : 44 с. - ISBN 978-5-8021-1629-6 : 416-75.</w:t>
      </w:r>
    </w:p>
    <w:p w14:paraId="0F6AFCCF" w14:textId="77777777" w:rsidR="00C869F1" w:rsidRPr="00C869F1" w:rsidRDefault="00C869F1" w:rsidP="00C869F1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i/>
          <w:sz w:val="28"/>
          <w:szCs w:val="28"/>
        </w:rPr>
        <w:t>Напреев, Б.Д.</w:t>
      </w:r>
      <w:r w:rsidRPr="00C869F1">
        <w:rPr>
          <w:rFonts w:ascii="Times New Roman" w:hAnsi="Times New Roman" w:cs="Times New Roman"/>
          <w:sz w:val="28"/>
          <w:szCs w:val="28"/>
        </w:rPr>
        <w:t xml:space="preserve">  Так фуга или фугато? [Текст] / Б. Д. Напреев. - Петрозаводск : Изд-во ПертГУ, 2014. - 138 с. : нот. - ISBN 978-5-8021-1982-2 : 416-75.</w:t>
      </w:r>
    </w:p>
    <w:p w14:paraId="16715D7B" w14:textId="77777777" w:rsidR="00C869F1" w:rsidRPr="00C869F1" w:rsidRDefault="00C869F1" w:rsidP="00C869F1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i/>
          <w:sz w:val="28"/>
          <w:szCs w:val="28"/>
        </w:rPr>
        <w:t>Хрущева, М.Г.</w:t>
      </w:r>
      <w:r w:rsidRPr="00C869F1">
        <w:rPr>
          <w:rFonts w:ascii="Times New Roman" w:hAnsi="Times New Roman" w:cs="Times New Roman"/>
          <w:sz w:val="28"/>
          <w:szCs w:val="28"/>
        </w:rPr>
        <w:t xml:space="preserve"> Полифонический практикум: простая фуга [Текст] : методическое пособие: материалы к учебному курсу полифонии / М. Г. Хруще</w:t>
      </w:r>
      <w:r w:rsidRPr="00C869F1">
        <w:rPr>
          <w:rFonts w:ascii="Times New Roman" w:hAnsi="Times New Roman" w:cs="Times New Roman"/>
          <w:sz w:val="28"/>
          <w:szCs w:val="28"/>
        </w:rPr>
        <w:lastRenderedPageBreak/>
        <w:t>ва. - Астрахань : Изд-во Астраханской государственной консерватории, 2011. - 156 с. : нот.</w:t>
      </w:r>
    </w:p>
    <w:p w14:paraId="161BE7B7" w14:textId="77777777" w:rsidR="0000162A" w:rsidRDefault="0000162A" w:rsidP="005148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951B84" w14:textId="77777777" w:rsidR="00D520D6" w:rsidRDefault="00D520D6" w:rsidP="0051480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D6E18" w14:textId="77777777" w:rsidR="00D520D6" w:rsidRDefault="00D520D6" w:rsidP="0051480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57213" w14:textId="77777777" w:rsidR="00D520D6" w:rsidRDefault="00D520D6" w:rsidP="0051480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61733" w14:textId="77777777" w:rsidR="005F7854" w:rsidRDefault="005F7854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64C045" w14:textId="77777777" w:rsidR="005F7854" w:rsidRDefault="005F7854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30C825" w14:textId="77777777" w:rsidR="005F7854" w:rsidRDefault="005F7854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7B0C4E" w14:textId="77777777" w:rsidR="005F7854" w:rsidRDefault="005F7854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93F683" w14:textId="77777777" w:rsidR="005F7854" w:rsidRDefault="005F7854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64C1E7" w14:textId="77777777" w:rsidR="005F7854" w:rsidRDefault="005F7854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6F8B3E" w14:textId="77777777" w:rsidR="005F7854" w:rsidRDefault="005F7854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3D9893" w14:textId="77777777" w:rsidR="005F7854" w:rsidRDefault="005F7854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130B16" w14:textId="77777777" w:rsidR="005F7854" w:rsidRDefault="005F7854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9CE9A4" w14:textId="77777777" w:rsidR="005F7854" w:rsidRDefault="005F7854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BBF739" w14:textId="77777777" w:rsidR="005F7854" w:rsidRDefault="005F7854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080A7F" w14:textId="77777777" w:rsidR="005F7854" w:rsidRDefault="005F7854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8753DF" w14:textId="77777777" w:rsidR="00646F97" w:rsidRDefault="00646F97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A97286" w14:textId="77777777" w:rsidR="00646F97" w:rsidRDefault="00646F97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9B305B" w14:textId="77777777" w:rsidR="00646F97" w:rsidRDefault="00646F97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9AFD4E" w14:textId="77777777" w:rsidR="00646F97" w:rsidRDefault="00646F97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F49471" w14:textId="77777777" w:rsidR="00646F97" w:rsidRDefault="00646F97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F9DAC" w14:textId="77777777" w:rsidR="00646F97" w:rsidRDefault="00646F97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80BB9C" w14:textId="77777777" w:rsidR="00646F97" w:rsidRDefault="00646F97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AA0758" w14:textId="77777777" w:rsidR="00646F97" w:rsidRDefault="00646F97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8933D" w14:textId="77777777" w:rsidR="00646F97" w:rsidRDefault="00646F97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653D97" w14:textId="77777777" w:rsidR="00646F97" w:rsidRDefault="00646F97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886B2" w14:textId="77777777" w:rsidR="00C869F1" w:rsidRDefault="00C869F1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544762" w14:textId="77777777" w:rsidR="00646F97" w:rsidRDefault="00646F97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36A04" w14:textId="77777777" w:rsidR="00777E46" w:rsidRPr="00FD40A0" w:rsidRDefault="0098478F" w:rsidP="0051480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</w:t>
      </w:r>
      <w:r w:rsidR="00FD40A0" w:rsidRPr="00FD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</w:p>
    <w:p w14:paraId="4E471F7A" w14:textId="77777777" w:rsidR="00D8721C" w:rsidRDefault="0098478F" w:rsidP="0051480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D8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список музыкальных произведений  </w:t>
      </w:r>
      <w:r w:rsidR="00D5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8F6743" w14:textId="77777777" w:rsidR="00812AF2" w:rsidRDefault="00D520D6" w:rsidP="0051480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8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по дисциплине «Полифония»</w:t>
      </w:r>
    </w:p>
    <w:p w14:paraId="2D7923F2" w14:textId="77777777" w:rsidR="002A3E91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Пятый семестр:</w:t>
      </w:r>
    </w:p>
    <w:p w14:paraId="1B64D402" w14:textId="77777777" w:rsidR="002A3E91" w:rsidRPr="00777E46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Мюллер Т. Полифонический анализ. </w:t>
      </w:r>
    </w:p>
    <w:p w14:paraId="06260315" w14:textId="77777777" w:rsidR="002A3E91" w:rsidRPr="00777E46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Евдокимова «История полифонии» (Приложение); </w:t>
      </w:r>
    </w:p>
    <w:p w14:paraId="7B50F280" w14:textId="77777777" w:rsidR="002A3E91" w:rsidRPr="00777E46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Симакова «Музыкальные формы и жанры эпохи Возрождения» (Приложение). </w:t>
      </w:r>
    </w:p>
    <w:p w14:paraId="6B740957" w14:textId="77777777" w:rsidR="002A3E91" w:rsidRPr="00777E46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 Missa De Feria. Kyrie. </w:t>
      </w:r>
    </w:p>
    <w:p w14:paraId="5D973DB9" w14:textId="77777777" w:rsidR="002A3E91" w:rsidRPr="00777E46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Lasso: Missa Ferialis. Kyrie II; Kyrie I.</w:t>
      </w:r>
    </w:p>
    <w:p w14:paraId="0E27CA70" w14:textId="77777777" w:rsidR="002A3E91" w:rsidRPr="00777E46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Palestrina: Missa Ut, re, mi, fa, sol, la. Kyrie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8DD134" w14:textId="77777777" w:rsidR="002A3E91" w:rsidRPr="00777E46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Окегем, Обрехт, Депре, Калвер, Лассо, Палестрина. Мессы на тему </w:t>
      </w:r>
    </w:p>
    <w:p w14:paraId="069F794F" w14:textId="77777777" w:rsidR="002A3E91" w:rsidRPr="00777E46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arme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[1. Трактовка темы-источника композиторами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2. Сопоставительный анализ месс].</w:t>
      </w:r>
    </w:p>
    <w:p w14:paraId="2EFD6EC4" w14:textId="77777777" w:rsidR="002A3E91" w:rsidRPr="00B15936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</w:t>
      </w:r>
      <w:r w:rsidRPr="00B15936">
        <w:rPr>
          <w:rFonts w:ascii="Times New Roman" w:eastAsia="Times New Roman" w:hAnsi="Times New Roman" w:cs="Times New Roman"/>
          <w:sz w:val="28"/>
          <w:szCs w:val="28"/>
          <w:lang w:eastAsia="ru-RU"/>
        </w:rPr>
        <w:t>: “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Ave</w:t>
      </w:r>
      <w:r w:rsidRPr="00B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regina</w:t>
      </w:r>
      <w:r w:rsidRPr="00B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”; </w:t>
      </w:r>
    </w:p>
    <w:p w14:paraId="4B8F2F57" w14:textId="77777777" w:rsidR="002A3E91" w:rsidRPr="00B15936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B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Motetus</w:t>
      </w:r>
      <w:r w:rsidRPr="00B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beata</w:t>
      </w:r>
      <w:r w:rsidRPr="00B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</w:p>
    <w:p w14:paraId="4F180A26" w14:textId="77777777" w:rsidR="002A3E91" w:rsidRPr="00777E46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Palestrina. “Vestiva e coеlli”.</w:t>
      </w:r>
    </w:p>
    <w:p w14:paraId="684A4312" w14:textId="77777777" w:rsidR="002A3E91" w:rsidRPr="00777E46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Palestrina. Vestiva</w:t>
      </w:r>
      <w:r w:rsidRPr="001E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E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lli</w:t>
      </w:r>
      <w:r w:rsidRPr="001E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[Сопоставительный анализ мадригала и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части мессы –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Credo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(трактовка одной темы-источника в разных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жанрах (месса и мадригал)].</w:t>
      </w:r>
    </w:p>
    <w:p w14:paraId="03FBFFA1" w14:textId="77777777" w:rsidR="002A3E91" w:rsidRPr="00777E46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Motetus “Ave Maria”; </w:t>
      </w:r>
    </w:p>
    <w:p w14:paraId="758A8127" w14:textId="77777777" w:rsidR="002A3E91" w:rsidRPr="00777E46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Motetus “Regina coeli”. </w:t>
      </w:r>
    </w:p>
    <w:p w14:paraId="5D89A1D0" w14:textId="77777777" w:rsidR="002A3E91" w:rsidRPr="00777E46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Palestrina. Цикл мотетов «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anticus canticorum» (“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»).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Lasso. Motetus “Salve Regina”.</w:t>
      </w:r>
    </w:p>
    <w:p w14:paraId="04119117" w14:textId="77777777" w:rsidR="002A3E91" w:rsidRPr="00777E46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Мадригалы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мадригалов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30F7E1BE" w14:textId="77777777" w:rsidR="002A3E91" w:rsidRPr="00777E46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Мадригалы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эпохи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Возрождения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мадригалов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309C0D51" w14:textId="77777777" w:rsidR="002A3E91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сочинения эпохи Возрождения: Хрестоматия.</w:t>
      </w:r>
    </w:p>
    <w:p w14:paraId="6DB7A75A" w14:textId="77777777" w:rsidR="002A3E91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Шестой </w:t>
      </w:r>
      <w:r w:rsidRPr="002A3E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9C1A1D" w14:textId="77777777" w:rsidR="00AD3F5C" w:rsidRPr="00D911B3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1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анализа:</w:t>
      </w:r>
    </w:p>
    <w:p w14:paraId="34A28C19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Пахельбель: Фуг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и (на выбор).</w:t>
      </w:r>
    </w:p>
    <w:p w14:paraId="5AE57272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Букстехуде: Фуги (на выбор).</w:t>
      </w:r>
    </w:p>
    <w:p w14:paraId="2F6477AD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WTK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70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WTK-II: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 dur; c moll; f moll; G dur. </w:t>
      </w:r>
    </w:p>
    <w:p w14:paraId="3C4FEFC8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Шостакович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«24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прелюдии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 dur; a moll; D dur; G dur; f moll.       </w:t>
      </w:r>
    </w:p>
    <w:p w14:paraId="61AE8D84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 «24 прелюдии и фуги»: фуги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077F432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Хиндемит «Ludus tonalis»: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G, in F.</w:t>
      </w:r>
    </w:p>
    <w:p w14:paraId="14DFE394" w14:textId="77777777" w:rsidR="00AD3F5C" w:rsidRPr="00777E46" w:rsidRDefault="00AD3F5C" w:rsidP="00514803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Слонимский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«24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прелюдии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 dur; a moll; G dur; e moll.</w:t>
      </w:r>
    </w:p>
    <w:p w14:paraId="6C2A6E32" w14:textId="77777777" w:rsidR="00AD3F5C" w:rsidRPr="00D84E1E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«24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прелюдии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 (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151):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 dur, c moll, a moll, G dur.              </w:t>
      </w:r>
    </w:p>
    <w:p w14:paraId="32D259CE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E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Дополнительно: </w:t>
      </w:r>
    </w:p>
    <w:p w14:paraId="4ACC09C7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Кара-Караев: «12 фуг» для фортепиано: фуга № 6; </w:t>
      </w:r>
    </w:p>
    <w:p w14:paraId="109FFE3F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Бах: Месса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4E98064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Бах: Matthus passion. № 68. </w:t>
      </w:r>
    </w:p>
    <w:p w14:paraId="6CEF5D6F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Гендель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Мессия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23, № 26, № 52. </w:t>
      </w:r>
    </w:p>
    <w:p w14:paraId="35E054C0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Моцарт: Фуга для органа.</w:t>
      </w:r>
    </w:p>
    <w:p w14:paraId="7A20131A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</w:t>
      </w:r>
      <w:r w:rsidRPr="001E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Реквием</w:t>
      </w:r>
      <w:r w:rsidRPr="001E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Offertorium. (2.</w:t>
      </w:r>
      <w:r w:rsidRPr="00BF69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Versus</w:t>
      </w:r>
      <w:r w:rsidRPr="00BF69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Hostias et preces/quam olim Abrahae.</w:t>
      </w:r>
    </w:p>
    <w:p w14:paraId="3B89C5FB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Глинка: Три фуги для фортепиано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7CF9A3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Танеев: «Иоанн Дамаскин» (3-я часть).</w:t>
      </w:r>
    </w:p>
    <w:p w14:paraId="6881B8AE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Гонцов Ю. «24 прелюдии и фуги» для баяна –  6 фуг на выбор</w:t>
      </w:r>
    </w:p>
    <w:p w14:paraId="5396DC94" w14:textId="77777777" w:rsidR="00AD3F5C" w:rsidRPr="00777E46" w:rsidRDefault="00AD3F5C" w:rsidP="00514803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Бренинг «4 прелюдии и фуги» (ор. 149).  </w:t>
      </w:r>
    </w:p>
    <w:p w14:paraId="5D98ECC9" w14:textId="77777777" w:rsidR="00AD3F5C" w:rsidRPr="00777E46" w:rsidRDefault="00AD3F5C" w:rsidP="00514803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Седьмой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C0BEC0" w14:textId="77777777" w:rsidR="00AD3F5C" w:rsidRPr="004D57B5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анализа:</w:t>
      </w:r>
      <w:r w:rsidRPr="004D5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629C86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Моцарт: Реквием.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91B932E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Танеев: «Прометей». </w:t>
      </w:r>
    </w:p>
    <w:p w14:paraId="01E9FEAB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Бетховен: Симфония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(финал). </w:t>
      </w:r>
    </w:p>
    <w:p w14:paraId="08DB8705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 «24 прелюдии и фуги»: Фуга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D77454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Танеев: «По прочтении псалма». № 9.</w:t>
      </w:r>
    </w:p>
    <w:p w14:paraId="2C969D1D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 «24 прелюдии и фуги»: фуга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162D97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Хиндемит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«Ludus tonalis»: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C, in A </w:t>
      </w:r>
    </w:p>
    <w:p w14:paraId="52DFBB58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Бах WTK-I: фуга cis-moll.</w:t>
      </w:r>
    </w:p>
    <w:p w14:paraId="6C22EF5D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Франк: Прелюдия, хорал и фуга. </w:t>
      </w:r>
    </w:p>
    <w:p w14:paraId="1345BF2B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Танеев: «Иоанн Дамаскин», часть 1.</w:t>
      </w:r>
    </w:p>
    <w:p w14:paraId="75C39C2D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Бах: Месса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yrie.</w:t>
      </w:r>
    </w:p>
    <w:p w14:paraId="6C4B5618" w14:textId="77777777" w:rsidR="00AD3F5C" w:rsidRPr="001E57B1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</w:t>
      </w:r>
      <w:r w:rsidRPr="001E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Месса</w:t>
      </w:r>
      <w:r w:rsidRPr="001E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1E57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1E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Crutifixus</w:t>
      </w:r>
      <w:r w:rsidRPr="001E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132B85A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Щедрин: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D7223F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Бах: Партита для скрипки соло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Чакона; </w:t>
      </w:r>
    </w:p>
    <w:p w14:paraId="2549A4A7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Бах: Чаконы для клавира. </w:t>
      </w:r>
    </w:p>
    <w:p w14:paraId="153E6560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Гендель: Пассакалии и Чаконы для клавира. </w:t>
      </w:r>
    </w:p>
    <w:p w14:paraId="15C3CB06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Брамс: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симфония. Финал. </w:t>
      </w:r>
    </w:p>
    <w:p w14:paraId="13507309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Вагнер: Вступление к опере «Лоэнгрин». </w:t>
      </w:r>
    </w:p>
    <w:p w14:paraId="1059C92F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Шостакович: Трио № 2, ч.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опера «Катерина Измайлова» Пассакалия; Квартеты; Квинтет.</w:t>
      </w:r>
    </w:p>
    <w:p w14:paraId="5F87CA4B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Бах: «Искусство фуги», № 5-6-7; 12, 13.</w:t>
      </w:r>
    </w:p>
    <w:p w14:paraId="77687E41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Хиндемит: «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(фуга-канон).</w:t>
      </w:r>
    </w:p>
    <w:p w14:paraId="7EC069BD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Дополнительно: </w:t>
      </w:r>
    </w:p>
    <w:p w14:paraId="36A567AE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Бренинг «4 прелюдии и фуги» ор. 149: фуги c moll, B dur. </w:t>
      </w:r>
    </w:p>
    <w:p w14:paraId="028746F8" w14:textId="77777777" w:rsidR="00AD3F5C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Бренинг «24 прелюдии и фуги»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.151: двойные фуги.</w:t>
      </w:r>
    </w:p>
    <w:p w14:paraId="1ABA59E2" w14:textId="77777777" w:rsidR="00AD3F5C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Восьмой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16F902" w14:textId="77777777" w:rsidR="00AD3F5C" w:rsidRPr="004D57B5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анализа.</w:t>
      </w:r>
    </w:p>
    <w:p w14:paraId="5E5BC4A0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Барток: Квартеты; Музыка для струнных, ударных и челесты; Концерт для оркестра. </w:t>
      </w:r>
    </w:p>
    <w:p w14:paraId="0193148E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Берлиоз: Фантастическая симфония. </w:t>
      </w:r>
    </w:p>
    <w:p w14:paraId="02884AAE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Бетховен: Симфонии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сонаты для ф-п № 30, 31, 32.</w:t>
      </w:r>
    </w:p>
    <w:p w14:paraId="41A5A671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Бизе: Арлезианка.</w:t>
      </w:r>
    </w:p>
    <w:p w14:paraId="0AEF08FE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Бородин: «Князь Игорь».</w:t>
      </w:r>
    </w:p>
    <w:p w14:paraId="0F38AB87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Брамс: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симфония. </w:t>
      </w:r>
    </w:p>
    <w:p w14:paraId="0C1916D0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Вагнер: «Майстерзингеры»; тетралогия. </w:t>
      </w:r>
    </w:p>
    <w:p w14:paraId="398CE8F4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Верди: «Риголетто»; «Аида».</w:t>
      </w:r>
    </w:p>
    <w:p w14:paraId="6DD1A5BD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Гайдн: «Лондонские симфонии» (том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симфонии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D04058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Лист: Фауст-симфония. Данте-симфония, Прелюды, Соната для ф-п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36412D09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Мендельсон: Шотландская симфония, Итальянская симфония; Фингалова пещера. </w:t>
      </w:r>
    </w:p>
    <w:p w14:paraId="7D698D87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Моцарт: «Дон Жуан», «Волшебная флейта», «Похищение из сераля». </w:t>
      </w:r>
    </w:p>
    <w:p w14:paraId="55677D63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Моцарт: Симфонии  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E4216DA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Мусоргский: «Борис Годунов», «Хованщина». </w:t>
      </w:r>
    </w:p>
    <w:p w14:paraId="4873ABDF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Мясковский: Симфонии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18955B76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Орф: «Кармина Бурана»; «Катулли Кармина».</w:t>
      </w:r>
    </w:p>
    <w:p w14:paraId="34E2825A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Прокофьев: Александр Невский.</w:t>
      </w:r>
    </w:p>
    <w:p w14:paraId="70AF9148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Прокофьев: Симфонии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1A656827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Римский-Корсаков: Испанское каприччио.</w:t>
      </w:r>
    </w:p>
    <w:p w14:paraId="3F595059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Римский-Корскаков: «Царская невеста»; «Снегурочка»; «Садко».</w:t>
      </w:r>
    </w:p>
    <w:p w14:paraId="606C384D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Рындин: «Всенощное бдение». </w:t>
      </w:r>
    </w:p>
    <w:p w14:paraId="32B8D73D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Танеев: Симфония.</w:t>
      </w:r>
    </w:p>
    <w:p w14:paraId="7825FCE6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Франк: Симфония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Квартет, Соната для скрипки и ф-п. </w:t>
      </w:r>
    </w:p>
    <w:p w14:paraId="6463F72B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Хиндемит: Органная токката, «Художник Маттис». </w:t>
      </w:r>
    </w:p>
    <w:p w14:paraId="6A0E10F3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Б.: инструментальные концерты (скрипичный, виолончельный, фортепианный).</w:t>
      </w:r>
    </w:p>
    <w:p w14:paraId="38AD1C6F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Чайковский: «Евгений Онегин», «Пиковая дама».  </w:t>
      </w:r>
    </w:p>
    <w:p w14:paraId="6428A637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Чайковский: Симфонии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067D684C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Шнитке: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Concerto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grosso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416D6B2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Шопен: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онаты для ф-п, Концерт для ф-п 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оркестром, Баллада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Экспромты, Мазурки, Вальсы. </w:t>
      </w:r>
    </w:p>
    <w:p w14:paraId="4B372F26" w14:textId="77777777" w:rsidR="00AD3F5C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Шуман: Симфонии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; «Карнавал».</w:t>
      </w:r>
    </w:p>
    <w:p w14:paraId="1F189F65" w14:textId="77777777" w:rsidR="00270258" w:rsidRPr="00777E46" w:rsidRDefault="00270258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7B053" w14:textId="77777777" w:rsidR="00AD3F5C" w:rsidRPr="00777E46" w:rsidRDefault="00AD3F5C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2241055" w14:textId="77777777" w:rsidR="00270258" w:rsidRPr="00777E46" w:rsidRDefault="00270258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Квартет. </w:t>
      </w:r>
    </w:p>
    <w:p w14:paraId="4C935EDA" w14:textId="77777777" w:rsidR="00270258" w:rsidRDefault="00270258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«Духовные песнопения». </w:t>
      </w:r>
    </w:p>
    <w:p w14:paraId="4CAAA018" w14:textId="77777777" w:rsidR="00270258" w:rsidRPr="00777E46" w:rsidRDefault="00270258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Гонцов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«Осенние страницы»; Соната для баяна.</w:t>
      </w:r>
    </w:p>
    <w:p w14:paraId="48CC9CD3" w14:textId="77777777" w:rsidR="00270258" w:rsidRPr="00777E46" w:rsidRDefault="00270258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Джазовые импровизации классиков мирового и отечественного джаза (фонограммы и нотные фиксации).</w:t>
      </w:r>
    </w:p>
    <w:p w14:paraId="6CA917E7" w14:textId="77777777" w:rsidR="00270258" w:rsidRPr="00777E46" w:rsidRDefault="00270258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Рындин: Квартет; «Эволюция ночи». </w:t>
      </w:r>
    </w:p>
    <w:p w14:paraId="2E06DD2C" w14:textId="77777777" w:rsidR="00270258" w:rsidRPr="00777E46" w:rsidRDefault="00270258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Седельников Г.: «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Lux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aeterna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85FBC52" w14:textId="77777777" w:rsidR="00270258" w:rsidRPr="00777E46" w:rsidRDefault="00270258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Квартет; трио; квинтет.</w:t>
      </w:r>
    </w:p>
    <w:p w14:paraId="6BC87FBC" w14:textId="77777777" w:rsidR="00270258" w:rsidRPr="00777E46" w:rsidRDefault="00270258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Хоровые циклы: «Сельские песни»; «Весенние песни». Отдельные хоровые произведения. </w:t>
      </w:r>
    </w:p>
    <w:p w14:paraId="05D9495C" w14:textId="77777777" w:rsidR="00270258" w:rsidRPr="00777E46" w:rsidRDefault="00270258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Симфония памяти Сибелиуса; Квартет памяти Бунина.</w:t>
      </w:r>
    </w:p>
    <w:p w14:paraId="7BDFFDD9" w14:textId="77777777" w:rsidR="00270258" w:rsidRPr="00777E46" w:rsidRDefault="00270258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Шебалин: Квартеты. </w:t>
      </w:r>
    </w:p>
    <w:p w14:paraId="5B1A6D35" w14:textId="77777777" w:rsidR="00270258" w:rsidRPr="00777E46" w:rsidRDefault="00270258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Кантата «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Песнь о лесах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DC825E" w14:textId="77777777" w:rsidR="002A3E91" w:rsidRPr="00777E46" w:rsidRDefault="002A3E91" w:rsidP="005148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20A24" w14:textId="77777777" w:rsidR="002A3E91" w:rsidRPr="00777E46" w:rsidRDefault="002A3E91" w:rsidP="005148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E91" w:rsidRPr="00777E4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8EE0C" w14:textId="77777777" w:rsidR="00574096" w:rsidRDefault="00574096" w:rsidP="0036170C">
      <w:pPr>
        <w:spacing w:after="0" w:line="240" w:lineRule="auto"/>
      </w:pPr>
      <w:r>
        <w:separator/>
      </w:r>
    </w:p>
  </w:endnote>
  <w:endnote w:type="continuationSeparator" w:id="0">
    <w:p w14:paraId="5CB9DA11" w14:textId="77777777" w:rsidR="00574096" w:rsidRDefault="00574096" w:rsidP="0036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599108"/>
      <w:docPartObj>
        <w:docPartGallery w:val="Page Numbers (Bottom of Page)"/>
        <w:docPartUnique/>
      </w:docPartObj>
    </w:sdtPr>
    <w:sdtEndPr/>
    <w:sdtContent>
      <w:p w14:paraId="64F208BE" w14:textId="77777777" w:rsidR="00D8721C" w:rsidRDefault="00D872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9F1">
          <w:rPr>
            <w:noProof/>
          </w:rPr>
          <w:t>25</w:t>
        </w:r>
        <w:r>
          <w:fldChar w:fldCharType="end"/>
        </w:r>
      </w:p>
    </w:sdtContent>
  </w:sdt>
  <w:p w14:paraId="34463DB6" w14:textId="77777777" w:rsidR="00D8721C" w:rsidRDefault="00D872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B8F5E" w14:textId="77777777" w:rsidR="00574096" w:rsidRDefault="00574096" w:rsidP="0036170C">
      <w:pPr>
        <w:spacing w:after="0" w:line="240" w:lineRule="auto"/>
      </w:pPr>
      <w:r>
        <w:separator/>
      </w:r>
    </w:p>
  </w:footnote>
  <w:footnote w:type="continuationSeparator" w:id="0">
    <w:p w14:paraId="36E66CDD" w14:textId="77777777" w:rsidR="00574096" w:rsidRDefault="00574096" w:rsidP="00361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0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710A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0232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B13F8C"/>
    <w:multiLevelType w:val="hybridMultilevel"/>
    <w:tmpl w:val="49F47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EB146B6"/>
    <w:multiLevelType w:val="hybridMultilevel"/>
    <w:tmpl w:val="05E2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7A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B425FD"/>
    <w:multiLevelType w:val="singleLevel"/>
    <w:tmpl w:val="251632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 w15:restartNumberingAfterBreak="0">
    <w:nsid w:val="14B80C11"/>
    <w:multiLevelType w:val="singleLevel"/>
    <w:tmpl w:val="109C77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</w:abstractNum>
  <w:abstractNum w:abstractNumId="8" w15:restartNumberingAfterBreak="0">
    <w:nsid w:val="15E827BF"/>
    <w:multiLevelType w:val="singleLevel"/>
    <w:tmpl w:val="01A80B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AA1B30"/>
    <w:multiLevelType w:val="hybridMultilevel"/>
    <w:tmpl w:val="CA583A76"/>
    <w:lvl w:ilvl="0" w:tplc="6C2AF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750E5C"/>
    <w:multiLevelType w:val="hybridMultilevel"/>
    <w:tmpl w:val="8CDC787E"/>
    <w:lvl w:ilvl="0" w:tplc="E858F6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15B9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C2F6075"/>
    <w:multiLevelType w:val="hybridMultilevel"/>
    <w:tmpl w:val="45FC3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157403E"/>
    <w:multiLevelType w:val="hybridMultilevel"/>
    <w:tmpl w:val="311C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F00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9FC7198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25406C1"/>
    <w:multiLevelType w:val="singleLevel"/>
    <w:tmpl w:val="A482B4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7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E62FEA"/>
    <w:multiLevelType w:val="singleLevel"/>
    <w:tmpl w:val="B3AEA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 w15:restartNumberingAfterBreak="0">
    <w:nsid w:val="440C425B"/>
    <w:multiLevelType w:val="singleLevel"/>
    <w:tmpl w:val="DDA0CDD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20" w15:restartNumberingAfterBreak="0">
    <w:nsid w:val="45AB02E2"/>
    <w:multiLevelType w:val="hybridMultilevel"/>
    <w:tmpl w:val="D7FEEDD2"/>
    <w:lvl w:ilvl="0" w:tplc="AAAE676A">
      <w:start w:val="2"/>
      <w:numFmt w:val="upperRoman"/>
      <w:lvlText w:val="%1."/>
      <w:lvlJc w:val="left"/>
      <w:pPr>
        <w:ind w:left="32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1" w15:restartNumberingAfterBreak="0">
    <w:nsid w:val="46E62395"/>
    <w:multiLevelType w:val="singleLevel"/>
    <w:tmpl w:val="989E78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 w15:restartNumberingAfterBreak="0">
    <w:nsid w:val="48023F94"/>
    <w:multiLevelType w:val="singleLevel"/>
    <w:tmpl w:val="C61EF92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9A91E5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0A9207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07950AB"/>
    <w:multiLevelType w:val="hybridMultilevel"/>
    <w:tmpl w:val="52AE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41520"/>
    <w:multiLevelType w:val="hybridMultilevel"/>
    <w:tmpl w:val="BE4293DC"/>
    <w:lvl w:ilvl="0" w:tplc="99E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315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9E24FF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C4032FF"/>
    <w:multiLevelType w:val="singleLevel"/>
    <w:tmpl w:val="49221A0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9F4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FA9794C"/>
    <w:multiLevelType w:val="singleLevel"/>
    <w:tmpl w:val="44143F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70BD62EB"/>
    <w:multiLevelType w:val="singleLevel"/>
    <w:tmpl w:val="224E5D4E"/>
    <w:lvl w:ilvl="0">
      <w:start w:val="2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hint="default"/>
      </w:rPr>
    </w:lvl>
  </w:abstractNum>
  <w:abstractNum w:abstractNumId="34" w15:restartNumberingAfterBreak="0">
    <w:nsid w:val="70CA3B64"/>
    <w:multiLevelType w:val="singleLevel"/>
    <w:tmpl w:val="571AD6C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5" w15:restartNumberingAfterBreak="0">
    <w:nsid w:val="727A780A"/>
    <w:multiLevelType w:val="singleLevel"/>
    <w:tmpl w:val="CA3626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 w15:restartNumberingAfterBreak="0">
    <w:nsid w:val="732403E0"/>
    <w:multiLevelType w:val="singleLevel"/>
    <w:tmpl w:val="B53074A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DF45760"/>
    <w:multiLevelType w:val="singleLevel"/>
    <w:tmpl w:val="9E107BB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9"/>
  </w:num>
  <w:num w:numId="2">
    <w:abstractNumId w:val="5"/>
  </w:num>
  <w:num w:numId="3">
    <w:abstractNumId w:val="11"/>
  </w:num>
  <w:num w:numId="4">
    <w:abstractNumId w:val="35"/>
  </w:num>
  <w:num w:numId="5">
    <w:abstractNumId w:val="22"/>
  </w:num>
  <w:num w:numId="6">
    <w:abstractNumId w:val="36"/>
  </w:num>
  <w:num w:numId="7">
    <w:abstractNumId w:val="37"/>
  </w:num>
  <w:num w:numId="8">
    <w:abstractNumId w:val="15"/>
  </w:num>
  <w:num w:numId="9">
    <w:abstractNumId w:val="16"/>
  </w:num>
  <w:num w:numId="10">
    <w:abstractNumId w:val="34"/>
  </w:num>
  <w:num w:numId="11">
    <w:abstractNumId w:val="19"/>
  </w:num>
  <w:num w:numId="12">
    <w:abstractNumId w:val="7"/>
  </w:num>
  <w:num w:numId="13">
    <w:abstractNumId w:val="23"/>
  </w:num>
  <w:num w:numId="14">
    <w:abstractNumId w:val="28"/>
  </w:num>
  <w:num w:numId="15">
    <w:abstractNumId w:val="24"/>
  </w:num>
  <w:num w:numId="16">
    <w:abstractNumId w:val="1"/>
  </w:num>
  <w:num w:numId="17">
    <w:abstractNumId w:val="32"/>
  </w:num>
  <w:num w:numId="18">
    <w:abstractNumId w:val="18"/>
  </w:num>
  <w:num w:numId="19">
    <w:abstractNumId w:val="17"/>
  </w:num>
  <w:num w:numId="20">
    <w:abstractNumId w:val="8"/>
  </w:num>
  <w:num w:numId="21">
    <w:abstractNumId w:val="0"/>
  </w:num>
  <w:num w:numId="22">
    <w:abstractNumId w:val="14"/>
  </w:num>
  <w:num w:numId="23">
    <w:abstractNumId w:val="31"/>
    <w:lvlOverride w:ilvl="0">
      <w:startOverride w:val="1"/>
    </w:lvlOverride>
  </w:num>
  <w:num w:numId="24">
    <w:abstractNumId w:val="2"/>
  </w:num>
  <w:num w:numId="25">
    <w:abstractNumId w:val="33"/>
  </w:num>
  <w:num w:numId="26">
    <w:abstractNumId w:val="27"/>
  </w:num>
  <w:num w:numId="27">
    <w:abstractNumId w:val="6"/>
  </w:num>
  <w:num w:numId="28">
    <w:abstractNumId w:val="21"/>
  </w:num>
  <w:num w:numId="29">
    <w:abstractNumId w:val="9"/>
  </w:num>
  <w:num w:numId="30">
    <w:abstractNumId w:val="3"/>
  </w:num>
  <w:num w:numId="31">
    <w:abstractNumId w:val="20"/>
  </w:num>
  <w:num w:numId="32">
    <w:abstractNumId w:val="10"/>
  </w:num>
  <w:num w:numId="33">
    <w:abstractNumId w:val="30"/>
  </w:num>
  <w:num w:numId="34">
    <w:abstractNumId w:val="26"/>
  </w:num>
  <w:num w:numId="35">
    <w:abstractNumId w:val="13"/>
  </w:num>
  <w:num w:numId="36">
    <w:abstractNumId w:val="25"/>
  </w:num>
  <w:num w:numId="37">
    <w:abstractNumId w:val="1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52"/>
    <w:rsid w:val="0000162A"/>
    <w:rsid w:val="00004EC1"/>
    <w:rsid w:val="00063F1A"/>
    <w:rsid w:val="00064BBC"/>
    <w:rsid w:val="000A1FC6"/>
    <w:rsid w:val="000B1BDA"/>
    <w:rsid w:val="000C2C83"/>
    <w:rsid w:val="000D2CAB"/>
    <w:rsid w:val="000F38E2"/>
    <w:rsid w:val="00110C91"/>
    <w:rsid w:val="00117E80"/>
    <w:rsid w:val="00125578"/>
    <w:rsid w:val="001770B8"/>
    <w:rsid w:val="00177EFE"/>
    <w:rsid w:val="0018280E"/>
    <w:rsid w:val="001A1F7C"/>
    <w:rsid w:val="001B321E"/>
    <w:rsid w:val="001D4813"/>
    <w:rsid w:val="001E57B1"/>
    <w:rsid w:val="001F2F7A"/>
    <w:rsid w:val="001F4040"/>
    <w:rsid w:val="00200B3F"/>
    <w:rsid w:val="002267FF"/>
    <w:rsid w:val="00255606"/>
    <w:rsid w:val="0025703A"/>
    <w:rsid w:val="002640D9"/>
    <w:rsid w:val="00270258"/>
    <w:rsid w:val="002815F9"/>
    <w:rsid w:val="00286F1E"/>
    <w:rsid w:val="002900CF"/>
    <w:rsid w:val="002A3E91"/>
    <w:rsid w:val="002A5BC1"/>
    <w:rsid w:val="002B64B2"/>
    <w:rsid w:val="002C2983"/>
    <w:rsid w:val="00341738"/>
    <w:rsid w:val="003511F0"/>
    <w:rsid w:val="0036170C"/>
    <w:rsid w:val="00361AD9"/>
    <w:rsid w:val="003A34F6"/>
    <w:rsid w:val="003A5B21"/>
    <w:rsid w:val="003B4746"/>
    <w:rsid w:val="003C0741"/>
    <w:rsid w:val="003D1090"/>
    <w:rsid w:val="00400EC1"/>
    <w:rsid w:val="00407057"/>
    <w:rsid w:val="004249DB"/>
    <w:rsid w:val="00435B2A"/>
    <w:rsid w:val="00435D52"/>
    <w:rsid w:val="00444988"/>
    <w:rsid w:val="00483365"/>
    <w:rsid w:val="004846D8"/>
    <w:rsid w:val="0049047B"/>
    <w:rsid w:val="00492A6A"/>
    <w:rsid w:val="004A252E"/>
    <w:rsid w:val="004D4A73"/>
    <w:rsid w:val="004D57B5"/>
    <w:rsid w:val="004F5EC8"/>
    <w:rsid w:val="0050361E"/>
    <w:rsid w:val="00506C1E"/>
    <w:rsid w:val="00511230"/>
    <w:rsid w:val="00514803"/>
    <w:rsid w:val="0051598B"/>
    <w:rsid w:val="005201A0"/>
    <w:rsid w:val="00566A55"/>
    <w:rsid w:val="00574096"/>
    <w:rsid w:val="00583E9A"/>
    <w:rsid w:val="005A0966"/>
    <w:rsid w:val="005B0709"/>
    <w:rsid w:val="005F7854"/>
    <w:rsid w:val="00603744"/>
    <w:rsid w:val="00623F99"/>
    <w:rsid w:val="00646F97"/>
    <w:rsid w:val="00653D27"/>
    <w:rsid w:val="00667089"/>
    <w:rsid w:val="00670ED8"/>
    <w:rsid w:val="00672129"/>
    <w:rsid w:val="00684676"/>
    <w:rsid w:val="00687EB3"/>
    <w:rsid w:val="006B0365"/>
    <w:rsid w:val="006C15BA"/>
    <w:rsid w:val="006E4A1D"/>
    <w:rsid w:val="00726F55"/>
    <w:rsid w:val="0073050F"/>
    <w:rsid w:val="00733E2F"/>
    <w:rsid w:val="0074761F"/>
    <w:rsid w:val="00763925"/>
    <w:rsid w:val="00777E46"/>
    <w:rsid w:val="0078335A"/>
    <w:rsid w:val="007872E0"/>
    <w:rsid w:val="007A2E9E"/>
    <w:rsid w:val="007C1FAB"/>
    <w:rsid w:val="007E21C6"/>
    <w:rsid w:val="007F6B62"/>
    <w:rsid w:val="00801998"/>
    <w:rsid w:val="00803693"/>
    <w:rsid w:val="00812AF2"/>
    <w:rsid w:val="008236FB"/>
    <w:rsid w:val="00824308"/>
    <w:rsid w:val="0085397A"/>
    <w:rsid w:val="00854CDA"/>
    <w:rsid w:val="008640FA"/>
    <w:rsid w:val="00866CA2"/>
    <w:rsid w:val="00887A4D"/>
    <w:rsid w:val="00902424"/>
    <w:rsid w:val="009029DF"/>
    <w:rsid w:val="009039E6"/>
    <w:rsid w:val="009121BE"/>
    <w:rsid w:val="00924F4C"/>
    <w:rsid w:val="009446CF"/>
    <w:rsid w:val="0098478F"/>
    <w:rsid w:val="009A5280"/>
    <w:rsid w:val="009B0C62"/>
    <w:rsid w:val="009B6EBB"/>
    <w:rsid w:val="009D0664"/>
    <w:rsid w:val="00A027AA"/>
    <w:rsid w:val="00A07552"/>
    <w:rsid w:val="00A238B2"/>
    <w:rsid w:val="00A26C93"/>
    <w:rsid w:val="00A27971"/>
    <w:rsid w:val="00A40967"/>
    <w:rsid w:val="00A51820"/>
    <w:rsid w:val="00A5724C"/>
    <w:rsid w:val="00A63415"/>
    <w:rsid w:val="00A82E81"/>
    <w:rsid w:val="00AB1C3C"/>
    <w:rsid w:val="00AC79EB"/>
    <w:rsid w:val="00AD3F5C"/>
    <w:rsid w:val="00B15936"/>
    <w:rsid w:val="00B33FDD"/>
    <w:rsid w:val="00B51F24"/>
    <w:rsid w:val="00B62384"/>
    <w:rsid w:val="00B64DB3"/>
    <w:rsid w:val="00B72DB4"/>
    <w:rsid w:val="00B84FF5"/>
    <w:rsid w:val="00B86D55"/>
    <w:rsid w:val="00BA2EB6"/>
    <w:rsid w:val="00BC1AE7"/>
    <w:rsid w:val="00BC2BF6"/>
    <w:rsid w:val="00BD5E5A"/>
    <w:rsid w:val="00BE24BB"/>
    <w:rsid w:val="00BF6940"/>
    <w:rsid w:val="00C04806"/>
    <w:rsid w:val="00C20E0A"/>
    <w:rsid w:val="00C211CF"/>
    <w:rsid w:val="00C47698"/>
    <w:rsid w:val="00C526B3"/>
    <w:rsid w:val="00C869F1"/>
    <w:rsid w:val="00C92B04"/>
    <w:rsid w:val="00CC6DD5"/>
    <w:rsid w:val="00CD0D0D"/>
    <w:rsid w:val="00CD5DBD"/>
    <w:rsid w:val="00CF7B6D"/>
    <w:rsid w:val="00D046AD"/>
    <w:rsid w:val="00D06CDA"/>
    <w:rsid w:val="00D25A68"/>
    <w:rsid w:val="00D44814"/>
    <w:rsid w:val="00D46C32"/>
    <w:rsid w:val="00D477D6"/>
    <w:rsid w:val="00D520D6"/>
    <w:rsid w:val="00D54AFB"/>
    <w:rsid w:val="00D61595"/>
    <w:rsid w:val="00D655D1"/>
    <w:rsid w:val="00D727A8"/>
    <w:rsid w:val="00D744A5"/>
    <w:rsid w:val="00D77906"/>
    <w:rsid w:val="00D77CC9"/>
    <w:rsid w:val="00D84E1E"/>
    <w:rsid w:val="00D8721C"/>
    <w:rsid w:val="00D911B3"/>
    <w:rsid w:val="00D9667F"/>
    <w:rsid w:val="00DC0998"/>
    <w:rsid w:val="00DC13CC"/>
    <w:rsid w:val="00DF144E"/>
    <w:rsid w:val="00DF562C"/>
    <w:rsid w:val="00E1139A"/>
    <w:rsid w:val="00E12E63"/>
    <w:rsid w:val="00E16E7F"/>
    <w:rsid w:val="00E64A1B"/>
    <w:rsid w:val="00E81844"/>
    <w:rsid w:val="00E847A2"/>
    <w:rsid w:val="00EA1A33"/>
    <w:rsid w:val="00EA1FF7"/>
    <w:rsid w:val="00EA3D25"/>
    <w:rsid w:val="00EF1DD0"/>
    <w:rsid w:val="00F546CE"/>
    <w:rsid w:val="00FA6316"/>
    <w:rsid w:val="00FD40A0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4026"/>
  <w15:docId w15:val="{D2893293-38B3-4D45-96DF-AA6C6773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F1E"/>
  </w:style>
  <w:style w:type="paragraph" w:styleId="1">
    <w:name w:val="heading 1"/>
    <w:basedOn w:val="a"/>
    <w:next w:val="a"/>
    <w:link w:val="10"/>
    <w:qFormat/>
    <w:rsid w:val="000A1F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1FC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F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F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numbering" w:customStyle="1" w:styleId="11">
    <w:name w:val="Нет списка1"/>
    <w:next w:val="a2"/>
    <w:semiHidden/>
    <w:rsid w:val="000A1FC6"/>
  </w:style>
  <w:style w:type="paragraph" w:styleId="3">
    <w:name w:val="Body Text 3"/>
    <w:basedOn w:val="a"/>
    <w:link w:val="30"/>
    <w:rsid w:val="000A1F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A1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A1FC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1F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0A1FC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A1F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0A1F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A1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A1FC6"/>
  </w:style>
  <w:style w:type="paragraph" w:styleId="a8">
    <w:name w:val="Body Text Indent"/>
    <w:basedOn w:val="a"/>
    <w:link w:val="a9"/>
    <w:rsid w:val="000A1FC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A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A1F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A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A1FC6"/>
    <w:pPr>
      <w:ind w:left="720"/>
      <w:contextualSpacing/>
    </w:pPr>
  </w:style>
  <w:style w:type="table" w:styleId="ad">
    <w:name w:val="Table Grid"/>
    <w:basedOn w:val="a1"/>
    <w:uiPriority w:val="59"/>
    <w:rsid w:val="00435D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2"/>
    <w:uiPriority w:val="99"/>
    <w:locked/>
    <w:rsid w:val="00B62384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e"/>
    <w:uiPriority w:val="99"/>
    <w:rsid w:val="00B62384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B62384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B62384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uiPriority w:val="99"/>
    <w:rsid w:val="00B62384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11">
    <w:name w:val="Заголовок №3 + 11"/>
    <w:aliases w:val="5 pt"/>
    <w:rsid w:val="00B62384"/>
    <w:rPr>
      <w:spacing w:val="0"/>
      <w:sz w:val="23"/>
    </w:rPr>
  </w:style>
  <w:style w:type="paragraph" w:customStyle="1" w:styleId="NoSpacing1">
    <w:name w:val="No Spacing1"/>
    <w:uiPriority w:val="99"/>
    <w:rsid w:val="00B62384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C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13CC"/>
    <w:rPr>
      <w:rFonts w:ascii="Tahoma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264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2640D9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2">
    <w:name w:val="Hyperlink"/>
    <w:basedOn w:val="a0"/>
    <w:uiPriority w:val="99"/>
    <w:unhideWhenUsed/>
    <w:rsid w:val="00C86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8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079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13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A0C1-7E53-4489-94BB-9C4E43CE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30</Pages>
  <Words>6097</Words>
  <Characters>34758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/>
      <vt:lpstr/>
      <vt:lpstr>Рабочая программа учебной дисциплины</vt:lpstr>
      <vt:lpstr>«Полифония» </vt:lpstr>
      <vt:lpstr>По специальности</vt:lpstr>
      <vt:lpstr>53.05.05. – Музыковедение</vt:lpstr>
      <vt:lpstr>(уровень специалитета)</vt:lpstr>
      <vt:lpstr>Специализация – Музыковедение</vt:lpstr>
      <vt:lpstr/>
      <vt:lpstr/>
      <vt:lpstr>    Содержание</vt:lpstr>
      <vt:lpstr>    </vt:lpstr>
      <vt:lpstr>цель и задачи курса</vt:lpstr>
      <vt:lpstr>2. Требования к уровню освоения содержания курса</vt:lpstr>
      <vt:lpstr>        В результате освоения дисциплины у студента должны сформироваться следующие обще</vt:lpstr>
      <vt:lpstr>        -  владением культурой мышления, способностью к обобщению, анализу, критическому</vt:lpstr>
      <vt:lpstr>        - способностью к самоорганизации и самообразованию (ОК-5);</vt:lpstr>
      <vt:lpstr>        - готовностью уважительно и бережно относиться к историческому наследию и культу</vt:lpstr>
      <vt:lpstr>        - способностью на научной основе организовать свой труд, самостоятельно оцениват</vt:lpstr>
      <vt:lpstr>        - способностью осмыслить закономерности развития музыкального искусства и науки </vt:lpstr>
      <vt:lpstr>        - способностью собирать и интерпретировать необходимые данные для формирования с</vt:lpstr>
      <vt:lpstr>3. Объем дисциплины, виды учебной работы и отчетности</vt:lpstr>
      <vt:lpstr>5. Организация контроля знаний</vt:lpstr>
      <vt:lpstr>Контроль знаний студентов осуществляется преподавателем, ведущим дисциплину, и </vt:lpstr>
      <vt:lpstr/>
      <vt:lpstr>7. Учебно-методическое и информационное обеспечение </vt:lpstr>
      <vt:lpstr>дисциплины «Полифония»</vt:lpstr>
      <vt:lpstr/>
      <vt:lpstr>    5. Милка А.П. Полифония: Учебник для музыкальных вузов. Часть 1.– СПб.: Композит</vt:lpstr>
      <vt:lpstr>    Милка А.П. Полифония. Часть 1, Часть 2 СПб.: Композитор, 2016. – 336 с. Часть 2.</vt:lpstr>
      <vt:lpstr>    Милка А.П. О христианской символике в двойном каноне И.С. Баха BWV 1077 // Жизнь</vt:lpstr>
      <vt:lpstr>    Пясковский И.Б. Полифония: Мультимедийное учебное пособие (программный комплекс)</vt:lpstr>
      <vt:lpstr>    Ройтерштейн М.И. Практическая полифония: Учебное пособие для студентов пед. ин-</vt:lpstr>
      <vt:lpstr>    Хутыз И.П. Полифония и дейксис в академическом дискурсе: единая исследовательска</vt:lpstr>
    </vt:vector>
  </TitlesOfParts>
  <Company>SPecialiST RePack</Company>
  <LinksUpToDate>false</LinksUpToDate>
  <CharactersWithSpaces>40774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124</cp:revision>
  <cp:lastPrinted>2018-09-27T08:48:00Z</cp:lastPrinted>
  <dcterms:created xsi:type="dcterms:W3CDTF">2018-09-25T04:52:00Z</dcterms:created>
  <dcterms:modified xsi:type="dcterms:W3CDTF">2021-12-21T18:46:00Z</dcterms:modified>
</cp:coreProperties>
</file>