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9A" w:rsidRPr="006A5663" w:rsidRDefault="00DE5C9A" w:rsidP="00DE5C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663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DE5C9A" w:rsidRPr="006A5663" w:rsidRDefault="00DE5C9A" w:rsidP="00DE5C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663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:rsidR="00DE5C9A" w:rsidRPr="006A5663" w:rsidRDefault="00DE5C9A" w:rsidP="00DE5C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663">
        <w:rPr>
          <w:rFonts w:ascii="Times New Roman" w:hAnsi="Times New Roman" w:cs="Times New Roman"/>
          <w:sz w:val="28"/>
          <w:szCs w:val="28"/>
        </w:rPr>
        <w:t>Кафедра специального фортепиано</w:t>
      </w:r>
    </w:p>
    <w:p w:rsidR="00DE5C9A" w:rsidRPr="006A5663" w:rsidRDefault="00DE5C9A" w:rsidP="00DE5C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10E" w:rsidRDefault="0061210E" w:rsidP="00A73E44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69055E" w:rsidRDefault="0069055E" w:rsidP="00A73E44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69055E" w:rsidRDefault="0069055E" w:rsidP="00A73E44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69055E" w:rsidRDefault="0069055E" w:rsidP="00A73E44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69055E" w:rsidRDefault="0069055E" w:rsidP="00A73E44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69055E" w:rsidRDefault="0069055E" w:rsidP="00A73E44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69055E" w:rsidRDefault="0069055E" w:rsidP="00A73E44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69055E" w:rsidRDefault="0069055E" w:rsidP="00A73E44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69055E" w:rsidRDefault="0069055E" w:rsidP="00A73E44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69055E" w:rsidRDefault="0069055E" w:rsidP="00A73E44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69055E" w:rsidRDefault="0069055E" w:rsidP="00A73E44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69055E" w:rsidRDefault="0069055E" w:rsidP="00A73E44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A73E44" w:rsidRPr="00DE5C9A" w:rsidRDefault="00A73E44" w:rsidP="00A73E44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DE5C9A">
        <w:rPr>
          <w:rFonts w:ascii="Times New Roman" w:hAnsi="Times New Roman" w:cs="Times New Roman"/>
          <w:b/>
          <w:bCs/>
          <w:sz w:val="28"/>
          <w:szCs w:val="28"/>
        </w:rPr>
        <w:t>Е.С. Винокурова</w:t>
      </w:r>
    </w:p>
    <w:p w:rsidR="00A73E44" w:rsidRPr="00DE5C9A" w:rsidRDefault="00A73E44" w:rsidP="00A73E44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DE5C9A">
        <w:rPr>
          <w:rFonts w:ascii="Times New Roman" w:hAnsi="Times New Roman" w:cs="Times New Roman"/>
          <w:b/>
          <w:bCs/>
          <w:sz w:val="28"/>
          <w:szCs w:val="28"/>
        </w:rPr>
        <w:t>Л.Б. Леонтьева</w:t>
      </w:r>
    </w:p>
    <w:p w:rsidR="00A73E44" w:rsidRPr="00A73E44" w:rsidRDefault="00A73E44" w:rsidP="00A73E44">
      <w:pPr>
        <w:pStyle w:val="a3"/>
        <w:ind w:firstLine="709"/>
        <w:jc w:val="center"/>
        <w:outlineLvl w:val="0"/>
        <w:rPr>
          <w:szCs w:val="28"/>
        </w:rPr>
      </w:pPr>
    </w:p>
    <w:p w:rsidR="00A73E44" w:rsidRPr="00DE5C9A" w:rsidRDefault="00A73E44" w:rsidP="00DE5C9A">
      <w:pPr>
        <w:pStyle w:val="a3"/>
        <w:spacing w:line="360" w:lineRule="auto"/>
        <w:jc w:val="center"/>
        <w:outlineLvl w:val="0"/>
        <w:rPr>
          <w:bCs/>
          <w:szCs w:val="28"/>
        </w:rPr>
      </w:pPr>
      <w:r w:rsidRPr="00DE5C9A">
        <w:rPr>
          <w:szCs w:val="28"/>
        </w:rPr>
        <w:t>Рабочая программа учебной дисциплины</w:t>
      </w:r>
    </w:p>
    <w:p w:rsidR="00A73E44" w:rsidRPr="00DE5C9A" w:rsidRDefault="00A73E44" w:rsidP="00DE5C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9A">
        <w:rPr>
          <w:rFonts w:ascii="Times New Roman" w:hAnsi="Times New Roman" w:cs="Times New Roman"/>
          <w:b/>
          <w:sz w:val="28"/>
          <w:szCs w:val="28"/>
        </w:rPr>
        <w:t>«Фортепианный дуэт»</w:t>
      </w:r>
    </w:p>
    <w:p w:rsidR="008D4667" w:rsidRPr="00DE5C9A" w:rsidRDefault="008D4667" w:rsidP="00DE5C9A">
      <w:pPr>
        <w:pStyle w:val="NoSpacing1"/>
        <w:spacing w:line="360" w:lineRule="auto"/>
        <w:jc w:val="center"/>
        <w:rPr>
          <w:b/>
          <w:sz w:val="28"/>
          <w:szCs w:val="28"/>
        </w:rPr>
      </w:pPr>
      <w:r w:rsidRPr="00DE5C9A">
        <w:rPr>
          <w:sz w:val="28"/>
          <w:szCs w:val="28"/>
        </w:rPr>
        <w:t>По специальности:</w:t>
      </w:r>
    </w:p>
    <w:p w:rsidR="008D4667" w:rsidRPr="00DE5C9A" w:rsidRDefault="008D4667" w:rsidP="00DE5C9A">
      <w:pPr>
        <w:pStyle w:val="NoSpacing1"/>
        <w:spacing w:line="360" w:lineRule="auto"/>
        <w:jc w:val="center"/>
        <w:rPr>
          <w:rFonts w:eastAsia="Times New Roman"/>
          <w:sz w:val="28"/>
          <w:szCs w:val="28"/>
        </w:rPr>
      </w:pPr>
      <w:r w:rsidRPr="00DE5C9A">
        <w:rPr>
          <w:rFonts w:eastAsia="Times New Roman"/>
          <w:sz w:val="28"/>
          <w:szCs w:val="28"/>
        </w:rPr>
        <w:t xml:space="preserve">53.05.01 Искусство концертного исполнительства </w:t>
      </w:r>
    </w:p>
    <w:p w:rsidR="008D4667" w:rsidRPr="00DE5C9A" w:rsidRDefault="008D4667" w:rsidP="00DE5C9A">
      <w:pPr>
        <w:pStyle w:val="NoSpacing1"/>
        <w:spacing w:line="360" w:lineRule="auto"/>
        <w:jc w:val="center"/>
        <w:rPr>
          <w:sz w:val="28"/>
          <w:szCs w:val="28"/>
        </w:rPr>
      </w:pPr>
      <w:r w:rsidRPr="00DE5C9A">
        <w:rPr>
          <w:sz w:val="28"/>
          <w:szCs w:val="28"/>
        </w:rPr>
        <w:t>(уровень специалитета)</w:t>
      </w:r>
    </w:p>
    <w:p w:rsidR="008D4667" w:rsidRPr="00DE5C9A" w:rsidRDefault="008D4667" w:rsidP="00DE5C9A">
      <w:pPr>
        <w:pStyle w:val="NoSpacing1"/>
        <w:spacing w:line="360" w:lineRule="auto"/>
        <w:jc w:val="center"/>
        <w:rPr>
          <w:sz w:val="28"/>
          <w:szCs w:val="28"/>
        </w:rPr>
      </w:pPr>
      <w:r w:rsidRPr="00DE5C9A">
        <w:rPr>
          <w:sz w:val="28"/>
          <w:szCs w:val="28"/>
        </w:rPr>
        <w:t>Специализация №1 «Фортепиано»</w:t>
      </w:r>
    </w:p>
    <w:p w:rsidR="00A73E44" w:rsidRPr="00DE5C9A" w:rsidRDefault="00A73E44" w:rsidP="00DE5C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E44" w:rsidRPr="00DE5C9A" w:rsidRDefault="00A73E44" w:rsidP="00DE5C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E44" w:rsidRPr="00DE5C9A" w:rsidRDefault="00A73E44" w:rsidP="00DE5C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E44" w:rsidRPr="00DE5C9A" w:rsidRDefault="00A73E44" w:rsidP="00DE5C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E44" w:rsidRPr="00DE5C9A" w:rsidRDefault="00A73E44" w:rsidP="00DE5C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E44" w:rsidRPr="00DE5C9A" w:rsidRDefault="00A73E44" w:rsidP="00DE5C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E44" w:rsidRPr="00DE5C9A" w:rsidRDefault="00A73E44" w:rsidP="00DE5C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C9A">
        <w:rPr>
          <w:rFonts w:ascii="Times New Roman" w:hAnsi="Times New Roman" w:cs="Times New Roman"/>
          <w:sz w:val="28"/>
          <w:szCs w:val="28"/>
        </w:rPr>
        <w:t xml:space="preserve">Астрахань </w:t>
      </w:r>
    </w:p>
    <w:p w:rsidR="0069055E" w:rsidRDefault="00690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3E44" w:rsidRPr="00DE5C9A" w:rsidRDefault="00A73E44" w:rsidP="00DE5C9A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 w:rsidRPr="00DE5C9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5"/>
        <w:gridCol w:w="8416"/>
      </w:tblGrid>
      <w:tr w:rsidR="00A73E44" w:rsidRPr="00DE5C9A" w:rsidTr="00DE5C9A">
        <w:trPr>
          <w:cantSplit/>
        </w:trPr>
        <w:tc>
          <w:tcPr>
            <w:tcW w:w="9191" w:type="dxa"/>
            <w:gridSpan w:val="2"/>
            <w:hideMark/>
          </w:tcPr>
          <w:p w:rsidR="00A73E44" w:rsidRPr="00DE5C9A" w:rsidRDefault="00A73E44" w:rsidP="00DE5C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9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</w:tr>
      <w:tr w:rsidR="00A73E44" w:rsidRPr="00DE5C9A" w:rsidTr="00DE5C9A">
        <w:tc>
          <w:tcPr>
            <w:tcW w:w="775" w:type="dxa"/>
            <w:hideMark/>
          </w:tcPr>
          <w:p w:rsidR="00A73E44" w:rsidRPr="00DE5C9A" w:rsidRDefault="00A73E44" w:rsidP="00DE5C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C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16" w:type="dxa"/>
            <w:hideMark/>
          </w:tcPr>
          <w:p w:rsidR="00A73E44" w:rsidRPr="00DE5C9A" w:rsidRDefault="00A73E44" w:rsidP="00DE5C9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C9A">
              <w:rPr>
                <w:rFonts w:ascii="Times New Roman" w:hAnsi="Times New Roman" w:cs="Times New Roman"/>
                <w:sz w:val="28"/>
                <w:szCs w:val="28"/>
              </w:rPr>
              <w:t>Цель и задачи дисциплины</w:t>
            </w:r>
          </w:p>
        </w:tc>
      </w:tr>
      <w:tr w:rsidR="00A73E44" w:rsidRPr="00DE5C9A" w:rsidTr="00DE5C9A">
        <w:tc>
          <w:tcPr>
            <w:tcW w:w="775" w:type="dxa"/>
            <w:hideMark/>
          </w:tcPr>
          <w:p w:rsidR="00A73E44" w:rsidRPr="00DE5C9A" w:rsidRDefault="00A73E44" w:rsidP="00DE5C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C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16" w:type="dxa"/>
            <w:hideMark/>
          </w:tcPr>
          <w:p w:rsidR="00A73E44" w:rsidRPr="00DE5C9A" w:rsidRDefault="00A73E44" w:rsidP="00DE5C9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C9A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освоения содержания дисциплины</w:t>
            </w:r>
          </w:p>
        </w:tc>
      </w:tr>
      <w:tr w:rsidR="00A73E44" w:rsidRPr="00DE5C9A" w:rsidTr="00DE5C9A">
        <w:tc>
          <w:tcPr>
            <w:tcW w:w="775" w:type="dxa"/>
            <w:hideMark/>
          </w:tcPr>
          <w:p w:rsidR="00A73E44" w:rsidRPr="00DE5C9A" w:rsidRDefault="00A73E44" w:rsidP="00DE5C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16" w:type="dxa"/>
            <w:hideMark/>
          </w:tcPr>
          <w:p w:rsidR="00A73E44" w:rsidRPr="00DE5C9A" w:rsidRDefault="00A73E44" w:rsidP="00DE5C9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C9A">
              <w:rPr>
                <w:rFonts w:ascii="Times New Roman" w:hAnsi="Times New Roman" w:cs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A73E44" w:rsidRPr="00DE5C9A" w:rsidTr="00DE5C9A">
        <w:tc>
          <w:tcPr>
            <w:tcW w:w="775" w:type="dxa"/>
            <w:hideMark/>
          </w:tcPr>
          <w:p w:rsidR="00A73E44" w:rsidRPr="00DE5C9A" w:rsidRDefault="00A73E44" w:rsidP="00DE5C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C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16" w:type="dxa"/>
            <w:hideMark/>
          </w:tcPr>
          <w:p w:rsidR="00A73E44" w:rsidRPr="00DE5C9A" w:rsidRDefault="00A73E44" w:rsidP="00DE5C9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C9A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дисциплины</w:t>
            </w:r>
          </w:p>
        </w:tc>
      </w:tr>
      <w:tr w:rsidR="00A73E44" w:rsidRPr="00DE5C9A" w:rsidTr="00DE5C9A">
        <w:tc>
          <w:tcPr>
            <w:tcW w:w="775" w:type="dxa"/>
          </w:tcPr>
          <w:p w:rsidR="00A73E44" w:rsidRPr="00DE5C9A" w:rsidRDefault="00A73E44" w:rsidP="00DE5C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16" w:type="dxa"/>
          </w:tcPr>
          <w:p w:rsidR="00A73E44" w:rsidRPr="00DE5C9A" w:rsidRDefault="00A73E44" w:rsidP="00DE5C9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C9A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A73E44" w:rsidRPr="00DE5C9A" w:rsidTr="00DE5C9A">
        <w:trPr>
          <w:cantSplit/>
        </w:trPr>
        <w:tc>
          <w:tcPr>
            <w:tcW w:w="775" w:type="dxa"/>
            <w:hideMark/>
          </w:tcPr>
          <w:p w:rsidR="00A73E44" w:rsidRPr="00DE5C9A" w:rsidRDefault="00A73E44" w:rsidP="00DE5C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16" w:type="dxa"/>
            <w:hideMark/>
          </w:tcPr>
          <w:p w:rsidR="00A73E44" w:rsidRPr="00DE5C9A" w:rsidRDefault="00A73E44" w:rsidP="00DE5C9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C9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A73E44" w:rsidRPr="00DE5C9A" w:rsidTr="00DE5C9A">
        <w:trPr>
          <w:cantSplit/>
        </w:trPr>
        <w:tc>
          <w:tcPr>
            <w:tcW w:w="775" w:type="dxa"/>
          </w:tcPr>
          <w:p w:rsidR="00A73E44" w:rsidRPr="00DE5C9A" w:rsidRDefault="00A73E44" w:rsidP="00DE5C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16" w:type="dxa"/>
          </w:tcPr>
          <w:p w:rsidR="00A73E44" w:rsidRPr="00DE5C9A" w:rsidRDefault="00A73E44" w:rsidP="00DE5C9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C9A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A73E44" w:rsidRPr="00DE5C9A" w:rsidTr="00DE5C9A">
        <w:trPr>
          <w:cantSplit/>
        </w:trPr>
        <w:tc>
          <w:tcPr>
            <w:tcW w:w="775" w:type="dxa"/>
          </w:tcPr>
          <w:p w:rsidR="00A73E44" w:rsidRPr="00DE5C9A" w:rsidRDefault="00A73E44" w:rsidP="00DE5C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6" w:type="dxa"/>
          </w:tcPr>
          <w:p w:rsidR="00A73E44" w:rsidRPr="00DE5C9A" w:rsidRDefault="00A73E44" w:rsidP="00DE5C9A">
            <w:pPr>
              <w:spacing w:after="0"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E5C9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DE5C9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A73E44" w:rsidRPr="00DE5C9A" w:rsidRDefault="00A73E44" w:rsidP="00DE5C9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C9A">
              <w:rPr>
                <w:rFonts w:ascii="Times New Roman" w:eastAsia="MS Mincho" w:hAnsi="Times New Roman" w:cs="Times New Roman"/>
                <w:sz w:val="28"/>
                <w:szCs w:val="28"/>
              </w:rPr>
              <w:t>Методические рекомендации для преподавателя</w:t>
            </w:r>
          </w:p>
        </w:tc>
      </w:tr>
      <w:tr w:rsidR="00A73E44" w:rsidRPr="00DE5C9A" w:rsidTr="00DE5C9A">
        <w:trPr>
          <w:cantSplit/>
        </w:trPr>
        <w:tc>
          <w:tcPr>
            <w:tcW w:w="775" w:type="dxa"/>
          </w:tcPr>
          <w:p w:rsidR="00A73E44" w:rsidRPr="00DE5C9A" w:rsidRDefault="00A73E44" w:rsidP="00DE5C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6" w:type="dxa"/>
          </w:tcPr>
          <w:p w:rsidR="00A73E44" w:rsidRPr="00DE5C9A" w:rsidRDefault="00A73E44" w:rsidP="00DE5C9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C9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студента</w:t>
            </w:r>
          </w:p>
          <w:p w:rsidR="00A73E44" w:rsidRPr="00DE5C9A" w:rsidRDefault="00A73E44" w:rsidP="00DE5C9A">
            <w:pPr>
              <w:spacing w:after="0" w:line="36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F23084" w:rsidRPr="00F23084" w:rsidRDefault="00F23084" w:rsidP="0061210E">
      <w:pPr>
        <w:pStyle w:val="a3"/>
        <w:spacing w:line="360" w:lineRule="auto"/>
        <w:jc w:val="center"/>
        <w:rPr>
          <w:szCs w:val="28"/>
        </w:rPr>
      </w:pPr>
    </w:p>
    <w:p w:rsidR="00F23084" w:rsidRPr="00F23084" w:rsidRDefault="00F23084" w:rsidP="0061210E">
      <w:pPr>
        <w:pStyle w:val="a5"/>
        <w:spacing w:line="360" w:lineRule="auto"/>
        <w:rPr>
          <w:sz w:val="28"/>
          <w:szCs w:val="28"/>
        </w:rPr>
      </w:pPr>
    </w:p>
    <w:p w:rsidR="00F23084" w:rsidRPr="00F23084" w:rsidRDefault="00F23084" w:rsidP="00F23084">
      <w:pPr>
        <w:pStyle w:val="a5"/>
        <w:spacing w:line="360" w:lineRule="auto"/>
        <w:rPr>
          <w:sz w:val="28"/>
          <w:szCs w:val="28"/>
        </w:rPr>
      </w:pPr>
    </w:p>
    <w:p w:rsidR="00F23084" w:rsidRPr="00F23084" w:rsidRDefault="00F23084" w:rsidP="00F23084">
      <w:pPr>
        <w:pStyle w:val="a3"/>
        <w:spacing w:line="360" w:lineRule="auto"/>
        <w:jc w:val="center"/>
        <w:rPr>
          <w:szCs w:val="28"/>
        </w:rPr>
      </w:pPr>
    </w:p>
    <w:p w:rsidR="00F23084" w:rsidRPr="00F23084" w:rsidRDefault="00F23084" w:rsidP="00F23084">
      <w:pPr>
        <w:pStyle w:val="1"/>
        <w:rPr>
          <w:sz w:val="28"/>
          <w:szCs w:val="28"/>
        </w:rPr>
      </w:pPr>
    </w:p>
    <w:p w:rsidR="00F23084" w:rsidRPr="00F23084" w:rsidRDefault="00F23084" w:rsidP="00F230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084" w:rsidRPr="00F23084" w:rsidRDefault="00F23084" w:rsidP="00F230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084" w:rsidRPr="00F23084" w:rsidRDefault="00F23084" w:rsidP="00F230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084" w:rsidRPr="00F23084" w:rsidRDefault="00F23084" w:rsidP="00F230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084" w:rsidRDefault="00F23084" w:rsidP="00F230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E44" w:rsidRDefault="00A73E44" w:rsidP="00F230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E44" w:rsidRDefault="00A73E44" w:rsidP="00F230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E44" w:rsidRDefault="00A73E44" w:rsidP="00F230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E44" w:rsidRDefault="00A73E44" w:rsidP="00F230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E44" w:rsidRDefault="00A73E44" w:rsidP="00F230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E44" w:rsidRDefault="00A73E44" w:rsidP="00F230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E44" w:rsidRDefault="00A73E44" w:rsidP="00F230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084" w:rsidRPr="0061210E" w:rsidRDefault="00F23084" w:rsidP="0061210E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 w:rsidRPr="0061210E">
        <w:rPr>
          <w:b/>
          <w:bCs/>
          <w:caps/>
          <w:sz w:val="28"/>
          <w:szCs w:val="28"/>
        </w:rPr>
        <w:lastRenderedPageBreak/>
        <w:t>1.Ц</w:t>
      </w:r>
      <w:r w:rsidR="00A73E44" w:rsidRPr="0061210E">
        <w:rPr>
          <w:b/>
          <w:bCs/>
          <w:sz w:val="28"/>
          <w:szCs w:val="28"/>
        </w:rPr>
        <w:t>ель и задачи учебной  дисциплины</w:t>
      </w:r>
    </w:p>
    <w:p w:rsidR="00F23084" w:rsidRPr="0061210E" w:rsidRDefault="00F23084" w:rsidP="0061210E">
      <w:pPr>
        <w:pStyle w:val="1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61210E">
        <w:rPr>
          <w:b/>
          <w:bCs/>
          <w:sz w:val="28"/>
          <w:szCs w:val="28"/>
        </w:rPr>
        <w:t>Цель</w:t>
      </w:r>
      <w:r w:rsidRPr="0061210E">
        <w:rPr>
          <w:sz w:val="28"/>
          <w:szCs w:val="28"/>
        </w:rPr>
        <w:t xml:space="preserve"> дисциплины «Фортепианный дуэт» заключается</w:t>
      </w:r>
      <w:r w:rsidR="0061210E">
        <w:rPr>
          <w:sz w:val="28"/>
          <w:szCs w:val="28"/>
        </w:rPr>
        <w:t xml:space="preserve"> </w:t>
      </w:r>
      <w:r w:rsidRPr="0061210E">
        <w:rPr>
          <w:sz w:val="28"/>
          <w:szCs w:val="28"/>
        </w:rPr>
        <w:t>в  совершенствовании профессионального мастерства пианиста при игре  в составе фортепианного дуэта в концертных условиях.  Совместное музицирование может стать стимулом для  интенсивного развития творческих способностей пианиста, что составляет одну из важных сторон воспитания исполнителя.</w:t>
      </w:r>
    </w:p>
    <w:p w:rsidR="00F23084" w:rsidRPr="0061210E" w:rsidRDefault="00F23084" w:rsidP="0061210E">
      <w:pPr>
        <w:pStyle w:val="11"/>
        <w:shd w:val="clear" w:color="auto" w:fill="auto"/>
        <w:spacing w:before="0" w:line="360" w:lineRule="auto"/>
        <w:ind w:firstLine="0"/>
        <w:jc w:val="left"/>
        <w:rPr>
          <w:sz w:val="28"/>
          <w:szCs w:val="28"/>
        </w:rPr>
      </w:pPr>
      <w:r w:rsidRPr="0061210E">
        <w:rPr>
          <w:sz w:val="28"/>
          <w:szCs w:val="28"/>
        </w:rPr>
        <w:t xml:space="preserve">  </w:t>
      </w:r>
      <w:r w:rsidRPr="0061210E">
        <w:rPr>
          <w:sz w:val="28"/>
          <w:szCs w:val="28"/>
        </w:rPr>
        <w:tab/>
      </w:r>
      <w:r w:rsidRPr="0061210E">
        <w:rPr>
          <w:b/>
          <w:bCs/>
          <w:sz w:val="28"/>
          <w:szCs w:val="28"/>
        </w:rPr>
        <w:t>Задачами</w:t>
      </w:r>
      <w:r w:rsidRPr="0061210E">
        <w:rPr>
          <w:sz w:val="28"/>
          <w:szCs w:val="28"/>
        </w:rPr>
        <w:t xml:space="preserve"> дисциплины являются </w:t>
      </w:r>
    </w:p>
    <w:p w:rsidR="00F23084" w:rsidRPr="0061210E" w:rsidRDefault="00F23084" w:rsidP="0061210E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ind w:left="0" w:firstLine="0"/>
        <w:jc w:val="left"/>
        <w:rPr>
          <w:sz w:val="28"/>
          <w:szCs w:val="28"/>
        </w:rPr>
      </w:pPr>
      <w:r w:rsidRPr="0061210E">
        <w:rPr>
          <w:sz w:val="28"/>
          <w:szCs w:val="28"/>
        </w:rPr>
        <w:t>изучение обширной  музыкальной литературы для фортепианного ансамбля, состоящей из оригинальных произведений  для фортепианного дуэта  и концертных переложений музыки для других составов;</w:t>
      </w:r>
    </w:p>
    <w:p w:rsidR="00F23084" w:rsidRDefault="00F23084" w:rsidP="0061210E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ind w:left="0" w:firstLine="0"/>
        <w:jc w:val="left"/>
        <w:rPr>
          <w:sz w:val="28"/>
          <w:szCs w:val="28"/>
        </w:rPr>
      </w:pPr>
      <w:r w:rsidRPr="0061210E">
        <w:rPr>
          <w:sz w:val="28"/>
          <w:szCs w:val="28"/>
        </w:rPr>
        <w:t>освоение   репертуара различных стилей и жанров для концертных высту</w:t>
      </w:r>
      <w:r w:rsidR="0061210E">
        <w:rPr>
          <w:sz w:val="28"/>
          <w:szCs w:val="28"/>
        </w:rPr>
        <w:t>плений в фортепианном дуэте.</w:t>
      </w:r>
    </w:p>
    <w:p w:rsidR="0061210E" w:rsidRPr="0061210E" w:rsidRDefault="0061210E" w:rsidP="0061210E">
      <w:pPr>
        <w:pStyle w:val="11"/>
        <w:numPr>
          <w:ilvl w:val="0"/>
          <w:numId w:val="1"/>
        </w:numPr>
        <w:shd w:val="clear" w:color="auto" w:fill="auto"/>
        <w:spacing w:before="0" w:line="360" w:lineRule="auto"/>
        <w:ind w:left="0" w:firstLine="0"/>
        <w:jc w:val="left"/>
        <w:rPr>
          <w:sz w:val="28"/>
          <w:szCs w:val="28"/>
        </w:rPr>
      </w:pPr>
    </w:p>
    <w:p w:rsidR="00F23084" w:rsidRPr="0061210E" w:rsidRDefault="00F23084" w:rsidP="0061210E">
      <w:pPr>
        <w:pStyle w:val="1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61210E">
        <w:rPr>
          <w:b/>
          <w:bCs/>
          <w:caps/>
          <w:sz w:val="28"/>
          <w:szCs w:val="28"/>
        </w:rPr>
        <w:t>2.Т</w:t>
      </w:r>
      <w:r w:rsidR="00A73E44" w:rsidRPr="0061210E">
        <w:rPr>
          <w:b/>
          <w:bCs/>
          <w:sz w:val="28"/>
          <w:szCs w:val="28"/>
        </w:rPr>
        <w:t>ребования к уровню освоения содержания дисциплины</w:t>
      </w:r>
    </w:p>
    <w:p w:rsidR="008D4667" w:rsidRDefault="008D4667" w:rsidP="0061210E">
      <w:pPr>
        <w:pStyle w:val="40"/>
        <w:shd w:val="clear" w:color="auto" w:fill="auto"/>
        <w:tabs>
          <w:tab w:val="left" w:pos="1638"/>
        </w:tabs>
        <w:spacing w:line="360" w:lineRule="auto"/>
        <w:ind w:firstLine="709"/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</w:pPr>
      <w:r w:rsidRPr="0061210E">
        <w:rPr>
          <w:rStyle w:val="41"/>
          <w:rFonts w:cs="Times New Roman"/>
          <w:b w:val="0"/>
          <w:bCs w:val="0"/>
          <w:color w:val="000000"/>
          <w:sz w:val="28"/>
          <w:szCs w:val="28"/>
        </w:rPr>
        <w:t xml:space="preserve">Выпускник должен обладать общепрофессиональными (ОПК), </w:t>
      </w:r>
      <w:r w:rsidRPr="0061210E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>профессиональными (ПК), профессионально-специализированными  компетенциями (ПСК):</w:t>
      </w:r>
    </w:p>
    <w:p w:rsidR="00AC7D72" w:rsidRDefault="00AC7D72" w:rsidP="0061210E">
      <w:pPr>
        <w:pStyle w:val="40"/>
        <w:shd w:val="clear" w:color="auto" w:fill="auto"/>
        <w:tabs>
          <w:tab w:val="left" w:pos="1638"/>
        </w:tabs>
        <w:spacing w:line="360" w:lineRule="auto"/>
        <w:ind w:firstLine="709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AC7D72">
        <w:rPr>
          <w:rFonts w:ascii="Times New Roman" w:eastAsia="Times New Roman" w:hAnsi="Times New Roman" w:cs="Times New Roman"/>
          <w:b w:val="0"/>
          <w:sz w:val="28"/>
          <w:szCs w:val="28"/>
        </w:rPr>
        <w:t>способность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ю</w:t>
      </w:r>
      <w:r w:rsidRPr="00AC7D7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запоминать музыкальный материал и воспроизводить на музыкальном инструменте по памяти музыкальные произведения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(ОПК-4);</w:t>
      </w:r>
    </w:p>
    <w:p w:rsidR="008D4667" w:rsidRDefault="008D4667" w:rsidP="00AC7D72">
      <w:pPr>
        <w:pStyle w:val="a3"/>
        <w:spacing w:line="360" w:lineRule="auto"/>
        <w:ind w:firstLine="709"/>
        <w:jc w:val="both"/>
        <w:rPr>
          <w:rStyle w:val="12"/>
          <w:color w:val="000000"/>
          <w:sz w:val="28"/>
          <w:szCs w:val="28"/>
        </w:rPr>
      </w:pPr>
      <w:r w:rsidRPr="0061210E">
        <w:rPr>
          <w:rStyle w:val="12"/>
          <w:color w:val="000000"/>
          <w:sz w:val="28"/>
          <w:szCs w:val="28"/>
        </w:rPr>
        <w:t>способностью слышать фактуру музыкального произведения при зрительном восприятии нотного текста и воплощать услышанное в реальном звучании (ОПК-6);</w:t>
      </w:r>
    </w:p>
    <w:p w:rsidR="008D4667" w:rsidRPr="0061210E" w:rsidRDefault="008D4667" w:rsidP="00AC7D72">
      <w:pPr>
        <w:pStyle w:val="a3"/>
        <w:spacing w:line="360" w:lineRule="auto"/>
        <w:ind w:firstLine="709"/>
        <w:jc w:val="both"/>
        <w:rPr>
          <w:szCs w:val="28"/>
        </w:rPr>
      </w:pPr>
      <w:r w:rsidRPr="0061210E">
        <w:rPr>
          <w:szCs w:val="28"/>
        </w:rPr>
        <w:t>способностью понимать принципы работы над музыкальным произведением и задачи репетиционного процесса (ОПК-8);</w:t>
      </w:r>
    </w:p>
    <w:p w:rsidR="008D4667" w:rsidRDefault="008D4667" w:rsidP="00AC7D72">
      <w:pPr>
        <w:pStyle w:val="a3"/>
        <w:spacing w:line="360" w:lineRule="auto"/>
        <w:ind w:firstLine="709"/>
        <w:jc w:val="both"/>
        <w:rPr>
          <w:szCs w:val="28"/>
        </w:rPr>
      </w:pPr>
      <w:r w:rsidRPr="0061210E">
        <w:rPr>
          <w:szCs w:val="28"/>
        </w:rPr>
        <w:t>способностью создавать исполнительский план музыкального сочинения и собственную интерпретацию музыкального произведения (ПК-3);</w:t>
      </w:r>
    </w:p>
    <w:p w:rsidR="008D4667" w:rsidRPr="0061210E" w:rsidRDefault="008D4667" w:rsidP="00AC7D72">
      <w:pPr>
        <w:pStyle w:val="a3"/>
        <w:spacing w:line="360" w:lineRule="auto"/>
        <w:ind w:firstLine="709"/>
        <w:jc w:val="both"/>
        <w:rPr>
          <w:szCs w:val="28"/>
        </w:rPr>
      </w:pPr>
      <w:r w:rsidRPr="0061210E">
        <w:rPr>
          <w:szCs w:val="28"/>
        </w:rPr>
        <w:lastRenderedPageBreak/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  (ПК-4);</w:t>
      </w:r>
    </w:p>
    <w:p w:rsidR="008D4667" w:rsidRPr="0061210E" w:rsidRDefault="008D4667" w:rsidP="00AC7D72">
      <w:pPr>
        <w:pStyle w:val="a3"/>
        <w:spacing w:line="360" w:lineRule="auto"/>
        <w:ind w:firstLine="709"/>
        <w:jc w:val="both"/>
        <w:rPr>
          <w:szCs w:val="28"/>
        </w:rPr>
      </w:pPr>
      <w:r w:rsidRPr="0061210E">
        <w:rPr>
          <w:szCs w:val="28"/>
        </w:rPr>
        <w:t>способностью демонстрировать умение исполнять музыкальное произведение ярко, артистично, виртуозно (ПК-5);</w:t>
      </w:r>
    </w:p>
    <w:p w:rsidR="008D4667" w:rsidRPr="0061210E" w:rsidRDefault="008D4667" w:rsidP="00AC7D72">
      <w:pPr>
        <w:pStyle w:val="a3"/>
        <w:spacing w:line="360" w:lineRule="auto"/>
        <w:ind w:firstLine="709"/>
        <w:jc w:val="both"/>
        <w:rPr>
          <w:szCs w:val="28"/>
        </w:rPr>
      </w:pPr>
      <w:r w:rsidRPr="0061210E">
        <w:rPr>
          <w:szCs w:val="28"/>
        </w:rPr>
        <w:t>способностью воссоздавать художественные образы музыкального произведения в соответствии с замыслом композитора (ПК-6);</w:t>
      </w:r>
    </w:p>
    <w:p w:rsidR="008D4667" w:rsidRDefault="008D4667" w:rsidP="00AC7D72">
      <w:pPr>
        <w:pStyle w:val="a3"/>
        <w:spacing w:line="360" w:lineRule="auto"/>
        <w:ind w:firstLine="709"/>
        <w:jc w:val="both"/>
        <w:rPr>
          <w:szCs w:val="28"/>
        </w:rPr>
      </w:pPr>
      <w:r w:rsidRPr="0061210E">
        <w:rPr>
          <w:szCs w:val="28"/>
        </w:rPr>
        <w:t>способностью владеть тембральными и динамическими возм</w:t>
      </w:r>
      <w:r w:rsidR="00AC7D72">
        <w:rPr>
          <w:szCs w:val="28"/>
        </w:rPr>
        <w:t>ожностями инструмента (ПСК-1.1);</w:t>
      </w:r>
    </w:p>
    <w:p w:rsidR="00AC7D72" w:rsidRDefault="00AC7D72" w:rsidP="00AC7D72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способностью</w:t>
      </w:r>
      <w:r w:rsidRPr="00353B5C">
        <w:rPr>
          <w:szCs w:val="28"/>
        </w:rPr>
        <w:t xml:space="preserve"> демонстрировать умение озвучивать нотный текст, содержащий приемы современной нотации</w:t>
      </w:r>
      <w:r>
        <w:rPr>
          <w:szCs w:val="28"/>
        </w:rPr>
        <w:t xml:space="preserve"> (ПСК-1.2);</w:t>
      </w:r>
    </w:p>
    <w:p w:rsidR="00AC7D72" w:rsidRPr="0061210E" w:rsidRDefault="00AC7D72" w:rsidP="00AC7D72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способностью</w:t>
      </w:r>
      <w:r w:rsidRPr="00353B5C">
        <w:rPr>
          <w:szCs w:val="28"/>
        </w:rPr>
        <w:t xml:space="preserve"> демонстрировать свободное чтение с листа нотных текстов различной сложности</w:t>
      </w:r>
      <w:r>
        <w:rPr>
          <w:szCs w:val="28"/>
        </w:rPr>
        <w:t xml:space="preserve"> (ПСК-1.3).</w:t>
      </w:r>
    </w:p>
    <w:p w:rsidR="00A73E44" w:rsidRPr="0061210E" w:rsidRDefault="00A73E44" w:rsidP="0061210E">
      <w:pPr>
        <w:pStyle w:val="1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61210E">
        <w:rPr>
          <w:sz w:val="28"/>
          <w:szCs w:val="28"/>
        </w:rPr>
        <w:t>В результате освоения дисциплины студент должен:</w:t>
      </w:r>
    </w:p>
    <w:p w:rsidR="00A73E44" w:rsidRPr="0061210E" w:rsidRDefault="00A73E44" w:rsidP="0061210E">
      <w:pPr>
        <w:pStyle w:val="11"/>
        <w:shd w:val="clear" w:color="auto" w:fill="auto"/>
        <w:spacing w:before="0" w:line="360" w:lineRule="auto"/>
        <w:ind w:firstLine="708"/>
        <w:jc w:val="both"/>
        <w:rPr>
          <w:rStyle w:val="aa"/>
          <w:b w:val="0"/>
          <w:bCs w:val="0"/>
          <w:sz w:val="28"/>
          <w:szCs w:val="28"/>
        </w:rPr>
      </w:pPr>
      <w:r w:rsidRPr="0061210E">
        <w:rPr>
          <w:rStyle w:val="aa"/>
          <w:sz w:val="28"/>
          <w:szCs w:val="28"/>
        </w:rPr>
        <w:t>знать</w:t>
      </w:r>
      <w:r w:rsidRPr="0061210E">
        <w:rPr>
          <w:rStyle w:val="aa"/>
          <w:b w:val="0"/>
          <w:bCs w:val="0"/>
          <w:sz w:val="28"/>
          <w:szCs w:val="28"/>
        </w:rPr>
        <w:t xml:space="preserve"> обширный репертуар для фортепианного дуэта, включающий произведения разных эпох, жанров и стилей;</w:t>
      </w:r>
    </w:p>
    <w:p w:rsidR="00A73E44" w:rsidRPr="0061210E" w:rsidRDefault="00A73E44" w:rsidP="0061210E">
      <w:pPr>
        <w:pStyle w:val="11"/>
        <w:shd w:val="clear" w:color="auto" w:fill="auto"/>
        <w:spacing w:before="0" w:line="360" w:lineRule="auto"/>
        <w:ind w:firstLine="708"/>
        <w:jc w:val="both"/>
        <w:rPr>
          <w:b/>
          <w:bCs/>
          <w:sz w:val="28"/>
          <w:szCs w:val="28"/>
        </w:rPr>
      </w:pPr>
      <w:r w:rsidRPr="0061210E">
        <w:rPr>
          <w:rStyle w:val="aa"/>
          <w:sz w:val="28"/>
          <w:szCs w:val="28"/>
        </w:rPr>
        <w:t xml:space="preserve">уметь </w:t>
      </w:r>
      <w:r w:rsidRPr="0061210E">
        <w:rPr>
          <w:sz w:val="28"/>
          <w:szCs w:val="28"/>
        </w:rPr>
        <w:t>осуществлять репетиционную работу с партнерами, быстро адаптироваться при музицировании с разными партнерами по ансамблю;</w:t>
      </w:r>
    </w:p>
    <w:p w:rsidR="00A73E44" w:rsidRPr="0061210E" w:rsidRDefault="0061210E" w:rsidP="0061210E">
      <w:pPr>
        <w:pStyle w:val="11"/>
        <w:shd w:val="clear" w:color="auto" w:fill="auto"/>
        <w:tabs>
          <w:tab w:val="num" w:pos="709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ab/>
      </w:r>
      <w:r w:rsidR="00A73E44" w:rsidRPr="0061210E">
        <w:rPr>
          <w:rStyle w:val="aa"/>
          <w:sz w:val="28"/>
          <w:szCs w:val="28"/>
        </w:rPr>
        <w:t xml:space="preserve">владеть </w:t>
      </w:r>
      <w:r w:rsidR="00A73E44" w:rsidRPr="0061210E">
        <w:rPr>
          <w:sz w:val="28"/>
          <w:szCs w:val="28"/>
        </w:rPr>
        <w:t xml:space="preserve">навыками репетиционной работы в ансамбле; навыками  ансамблевого исполнительства оригинальных произведений для фортепианных ансамблей и переложений симфонических, ансамблевых и других произведений. </w:t>
      </w:r>
    </w:p>
    <w:p w:rsidR="00A73E44" w:rsidRPr="0061210E" w:rsidRDefault="00A73E44" w:rsidP="0061210E">
      <w:pPr>
        <w:pStyle w:val="ae"/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10E">
        <w:rPr>
          <w:rFonts w:ascii="Times New Roman" w:hAnsi="Times New Roman" w:cs="Times New Roman"/>
          <w:b/>
          <w:sz w:val="28"/>
          <w:szCs w:val="28"/>
        </w:rPr>
        <w:t>Объем дисциплины, виды учебной работы и отчетности</w:t>
      </w:r>
    </w:p>
    <w:p w:rsidR="00A73E44" w:rsidRDefault="00A73E44" w:rsidP="006121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0E">
        <w:rPr>
          <w:rFonts w:ascii="Times New Roman" w:hAnsi="Times New Roman" w:cs="Times New Roman"/>
          <w:sz w:val="28"/>
          <w:szCs w:val="28"/>
        </w:rPr>
        <w:t>Дисциплина изучается на 2 курсе. Объем курса -  1</w:t>
      </w:r>
      <w:r w:rsidR="008D4667" w:rsidRPr="0061210E">
        <w:rPr>
          <w:rFonts w:ascii="Times New Roman" w:hAnsi="Times New Roman" w:cs="Times New Roman"/>
          <w:sz w:val="28"/>
          <w:szCs w:val="28"/>
        </w:rPr>
        <w:t>08</w:t>
      </w:r>
      <w:r w:rsidRPr="0061210E">
        <w:rPr>
          <w:rFonts w:ascii="Times New Roman" w:hAnsi="Times New Roman" w:cs="Times New Roman"/>
          <w:sz w:val="28"/>
          <w:szCs w:val="28"/>
        </w:rPr>
        <w:t xml:space="preserve"> час</w:t>
      </w:r>
      <w:r w:rsidR="008D4667" w:rsidRPr="0061210E">
        <w:rPr>
          <w:rFonts w:ascii="Times New Roman" w:hAnsi="Times New Roman" w:cs="Times New Roman"/>
          <w:sz w:val="28"/>
          <w:szCs w:val="28"/>
        </w:rPr>
        <w:t>ов</w:t>
      </w:r>
      <w:r w:rsidRPr="0061210E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D4667" w:rsidRPr="0061210E">
        <w:rPr>
          <w:rFonts w:ascii="Times New Roman" w:hAnsi="Times New Roman" w:cs="Times New Roman"/>
          <w:sz w:val="28"/>
          <w:szCs w:val="28"/>
        </w:rPr>
        <w:t>36</w:t>
      </w:r>
      <w:r w:rsidRPr="0061210E">
        <w:rPr>
          <w:rFonts w:ascii="Times New Roman" w:hAnsi="Times New Roman" w:cs="Times New Roman"/>
          <w:sz w:val="28"/>
          <w:szCs w:val="28"/>
        </w:rPr>
        <w:t xml:space="preserve"> час</w:t>
      </w:r>
      <w:r w:rsidR="008D4667" w:rsidRPr="0061210E">
        <w:rPr>
          <w:rFonts w:ascii="Times New Roman" w:hAnsi="Times New Roman" w:cs="Times New Roman"/>
          <w:sz w:val="28"/>
          <w:szCs w:val="28"/>
        </w:rPr>
        <w:t>ов</w:t>
      </w:r>
      <w:r w:rsidRPr="0061210E">
        <w:rPr>
          <w:rFonts w:ascii="Times New Roman" w:hAnsi="Times New Roman" w:cs="Times New Roman"/>
          <w:sz w:val="28"/>
          <w:szCs w:val="28"/>
        </w:rPr>
        <w:t xml:space="preserve"> аудиторных (практических), 72 часа – самостоятельная работа. 4 семестр – зачет. Занятия с педагогом проводятся </w:t>
      </w:r>
      <w:r w:rsidR="008D4667" w:rsidRPr="0061210E">
        <w:rPr>
          <w:rFonts w:ascii="Times New Roman" w:hAnsi="Times New Roman" w:cs="Times New Roman"/>
          <w:sz w:val="28"/>
          <w:szCs w:val="28"/>
        </w:rPr>
        <w:t>1</w:t>
      </w:r>
      <w:r w:rsidRPr="0061210E">
        <w:rPr>
          <w:rFonts w:ascii="Times New Roman" w:hAnsi="Times New Roman" w:cs="Times New Roman"/>
          <w:sz w:val="28"/>
          <w:szCs w:val="28"/>
        </w:rPr>
        <w:t xml:space="preserve"> час в неделю.  </w:t>
      </w:r>
    </w:p>
    <w:p w:rsidR="00F23084" w:rsidRPr="0061210E" w:rsidRDefault="00A73E44" w:rsidP="0061210E">
      <w:pPr>
        <w:pStyle w:val="32"/>
        <w:numPr>
          <w:ilvl w:val="0"/>
          <w:numId w:val="9"/>
        </w:numPr>
        <w:spacing w:line="360" w:lineRule="auto"/>
        <w:ind w:left="0" w:firstLine="0"/>
        <w:jc w:val="center"/>
        <w:rPr>
          <w:b/>
          <w:szCs w:val="28"/>
        </w:rPr>
      </w:pPr>
      <w:r w:rsidRPr="0061210E">
        <w:rPr>
          <w:b/>
          <w:szCs w:val="28"/>
        </w:rPr>
        <w:t>Структура и содержание дисциплины</w:t>
      </w:r>
    </w:p>
    <w:p w:rsidR="00A73E44" w:rsidRPr="0061210E" w:rsidRDefault="00A73E44" w:rsidP="00555941">
      <w:pPr>
        <w:pStyle w:val="32"/>
        <w:spacing w:line="360" w:lineRule="auto"/>
        <w:ind w:firstLine="709"/>
        <w:contextualSpacing/>
        <w:rPr>
          <w:bCs w:val="0"/>
          <w:szCs w:val="28"/>
        </w:rPr>
      </w:pPr>
      <w:r w:rsidRPr="0061210E">
        <w:rPr>
          <w:bCs w:val="0"/>
          <w:szCs w:val="28"/>
        </w:rPr>
        <w:t xml:space="preserve">За год каждый дуэт должен пройти 4-5 </w:t>
      </w:r>
      <w:r w:rsidR="00555941">
        <w:rPr>
          <w:bCs w:val="0"/>
          <w:szCs w:val="28"/>
        </w:rPr>
        <w:t>произведений для 2-х фортепиано, а также ряд произведений в качестве ознакомления.</w:t>
      </w:r>
      <w:r w:rsidRPr="0061210E">
        <w:rPr>
          <w:bCs w:val="0"/>
          <w:szCs w:val="28"/>
        </w:rPr>
        <w:t xml:space="preserve"> На </w:t>
      </w:r>
      <w:r w:rsidRPr="0061210E">
        <w:rPr>
          <w:bCs w:val="0"/>
          <w:szCs w:val="28"/>
        </w:rPr>
        <w:lastRenderedPageBreak/>
        <w:t>экзамене исполняются 1-2 сочинения   романтического или современного репертуара в концертном варианте. Объем программы – не менее 15 минут.</w:t>
      </w:r>
    </w:p>
    <w:p w:rsidR="007704B9" w:rsidRPr="0061210E" w:rsidRDefault="007704B9" w:rsidP="0061210E">
      <w:pPr>
        <w:pStyle w:val="ae"/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10E">
        <w:rPr>
          <w:rFonts w:ascii="Times New Roman" w:hAnsi="Times New Roman" w:cs="Times New Roman"/>
          <w:b/>
          <w:sz w:val="28"/>
          <w:szCs w:val="28"/>
        </w:rPr>
        <w:t>Организация контроля знаний</w:t>
      </w:r>
    </w:p>
    <w:p w:rsidR="007704B9" w:rsidRPr="0061210E" w:rsidRDefault="007704B9" w:rsidP="0061210E">
      <w:pPr>
        <w:pStyle w:val="a3"/>
        <w:spacing w:line="360" w:lineRule="auto"/>
        <w:ind w:firstLine="708"/>
        <w:jc w:val="both"/>
        <w:rPr>
          <w:szCs w:val="28"/>
        </w:rPr>
      </w:pPr>
      <w:r w:rsidRPr="0061210E">
        <w:rPr>
          <w:b/>
          <w:szCs w:val="28"/>
        </w:rPr>
        <w:t>«Зачтено»</w:t>
      </w:r>
      <w:r w:rsidRPr="0061210E">
        <w:rPr>
          <w:szCs w:val="28"/>
        </w:rPr>
        <w:t xml:space="preserve"> - выступление, в котором на достаточно профессиональном уровне проявляются технические, содержательные и артистические качества игры студентов. Исполнение должно отличаться ясным представлением о стилевых задачах, виртуозностью и эмоциональной наполненностью, ансамблевым мастерством.</w:t>
      </w:r>
    </w:p>
    <w:p w:rsidR="007704B9" w:rsidRPr="0061210E" w:rsidRDefault="007704B9" w:rsidP="0061210E">
      <w:pPr>
        <w:pStyle w:val="a3"/>
        <w:spacing w:line="360" w:lineRule="auto"/>
        <w:ind w:firstLine="708"/>
        <w:jc w:val="both"/>
        <w:rPr>
          <w:szCs w:val="28"/>
        </w:rPr>
      </w:pPr>
      <w:r w:rsidRPr="0061210E">
        <w:rPr>
          <w:b/>
          <w:szCs w:val="28"/>
        </w:rPr>
        <w:t>«Не зачтено»</w:t>
      </w:r>
      <w:r w:rsidRPr="0061210E">
        <w:rPr>
          <w:szCs w:val="28"/>
        </w:rPr>
        <w:t xml:space="preserve"> - в котором недостаточно проявлены вышеперечисленные качества, явно видны погрешности технического или содержательного плана, ансамблевого слышания.</w:t>
      </w:r>
    </w:p>
    <w:p w:rsidR="007704B9" w:rsidRPr="0061210E" w:rsidRDefault="007704B9" w:rsidP="0061210E">
      <w:pPr>
        <w:pStyle w:val="8"/>
        <w:spacing w:line="360" w:lineRule="auto"/>
        <w:rPr>
          <w:szCs w:val="28"/>
        </w:rPr>
      </w:pPr>
    </w:p>
    <w:p w:rsidR="007704B9" w:rsidRPr="0061210E" w:rsidRDefault="007704B9" w:rsidP="006121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10E">
        <w:rPr>
          <w:rFonts w:ascii="Times New Roman" w:hAnsi="Times New Roman" w:cs="Times New Roman"/>
          <w:b/>
          <w:sz w:val="28"/>
          <w:szCs w:val="28"/>
        </w:rPr>
        <w:t>6.Материально-техническое обеспечение дисциплины</w:t>
      </w:r>
    </w:p>
    <w:p w:rsidR="007704B9" w:rsidRPr="0061210E" w:rsidRDefault="007704B9" w:rsidP="006121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0E">
        <w:rPr>
          <w:rFonts w:ascii="Times New Roman" w:hAnsi="Times New Roman" w:cs="Times New Roman"/>
          <w:sz w:val="28"/>
          <w:szCs w:val="28"/>
        </w:rPr>
        <w:t>Занятия по дисциплине Специальный инструмент проводятся в следующих аудиториях:</w:t>
      </w:r>
    </w:p>
    <w:p w:rsidR="007704B9" w:rsidRPr="0061210E" w:rsidRDefault="007704B9" w:rsidP="00612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0E">
        <w:rPr>
          <w:rFonts w:ascii="Times New Roman" w:hAnsi="Times New Roman" w:cs="Times New Roman"/>
          <w:sz w:val="28"/>
          <w:szCs w:val="28"/>
        </w:rPr>
        <w:t xml:space="preserve">№ 51: рояль </w:t>
      </w:r>
      <w:r w:rsidRPr="0061210E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Bl</w:t>
      </w:r>
      <w:r w:rsidRPr="0061210E">
        <w:rPr>
          <w:rFonts w:ascii="Times New Roman" w:eastAsia="MS Mincho" w:hAnsi="Times New Roman" w:cs="Times New Roman"/>
          <w:bCs/>
          <w:sz w:val="28"/>
          <w:szCs w:val="28"/>
        </w:rPr>
        <w:t>ü</w:t>
      </w:r>
      <w:r w:rsidRPr="0061210E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thner</w:t>
      </w:r>
      <w:r w:rsidRPr="0061210E">
        <w:rPr>
          <w:rFonts w:ascii="Times New Roman" w:hAnsi="Times New Roman" w:cs="Times New Roman"/>
          <w:sz w:val="28"/>
          <w:szCs w:val="28"/>
        </w:rPr>
        <w:t xml:space="preserve"> – 1 шт., рояль </w:t>
      </w:r>
      <w:r w:rsidRPr="0061210E">
        <w:rPr>
          <w:rFonts w:ascii="Times New Roman" w:hAnsi="Times New Roman" w:cs="Times New Roman"/>
          <w:sz w:val="28"/>
          <w:szCs w:val="28"/>
          <w:lang w:val="en-US"/>
        </w:rPr>
        <w:t>Bechstein</w:t>
      </w:r>
      <w:r w:rsidRPr="0061210E">
        <w:rPr>
          <w:rFonts w:ascii="Times New Roman" w:hAnsi="Times New Roman" w:cs="Times New Roman"/>
          <w:sz w:val="28"/>
          <w:szCs w:val="28"/>
        </w:rPr>
        <w:t>- 1 шт., стул – 3 шт., шкаф для документов – 1 шт., стол – 2 шт., пульт – 1 шт., банкетка – 1 шт.</w:t>
      </w:r>
    </w:p>
    <w:p w:rsidR="007704B9" w:rsidRPr="0061210E" w:rsidRDefault="007704B9" w:rsidP="00612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0E">
        <w:rPr>
          <w:rFonts w:ascii="Times New Roman" w:hAnsi="Times New Roman" w:cs="Times New Roman"/>
          <w:sz w:val="28"/>
          <w:szCs w:val="28"/>
        </w:rPr>
        <w:t xml:space="preserve">№ 52: рояль </w:t>
      </w:r>
      <w:r w:rsidRPr="0061210E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R</w:t>
      </w:r>
      <w:r w:rsidRPr="0061210E">
        <w:rPr>
          <w:rFonts w:ascii="Times New Roman" w:eastAsia="MS Mincho" w:hAnsi="Times New Roman" w:cs="Times New Roman"/>
          <w:bCs/>
          <w:sz w:val="28"/>
          <w:szCs w:val="28"/>
        </w:rPr>
        <w:t>ö</w:t>
      </w:r>
      <w:r w:rsidRPr="0061210E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nisch</w:t>
      </w:r>
      <w:r w:rsidRPr="0061210E">
        <w:rPr>
          <w:rFonts w:ascii="Times New Roman" w:hAnsi="Times New Roman" w:cs="Times New Roman"/>
          <w:sz w:val="28"/>
          <w:szCs w:val="28"/>
        </w:rPr>
        <w:t xml:space="preserve"> – 2 шт., шкаф для документов – 1 шт., стул – 4 шт., стол – 1 шт.</w:t>
      </w:r>
    </w:p>
    <w:p w:rsidR="007704B9" w:rsidRPr="0061210E" w:rsidRDefault="007704B9" w:rsidP="00612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0E">
        <w:rPr>
          <w:rFonts w:ascii="Times New Roman" w:hAnsi="Times New Roman" w:cs="Times New Roman"/>
          <w:sz w:val="28"/>
          <w:szCs w:val="28"/>
        </w:rPr>
        <w:t xml:space="preserve">№ 53: рояль </w:t>
      </w:r>
      <w:r w:rsidRPr="0061210E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F</w:t>
      </w:r>
      <w:r w:rsidRPr="0061210E">
        <w:rPr>
          <w:rFonts w:ascii="Times New Roman" w:eastAsia="MS Mincho" w:hAnsi="Times New Roman" w:cs="Times New Roman"/>
          <w:bCs/>
          <w:sz w:val="28"/>
          <w:szCs w:val="28"/>
        </w:rPr>
        <w:t>ö</w:t>
      </w:r>
      <w:r w:rsidRPr="0061210E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rster</w:t>
      </w:r>
      <w:r w:rsidRPr="0061210E">
        <w:rPr>
          <w:rFonts w:ascii="Times New Roman" w:hAnsi="Times New Roman" w:cs="Times New Roman"/>
          <w:sz w:val="28"/>
          <w:szCs w:val="28"/>
        </w:rPr>
        <w:t xml:space="preserve"> - 2 шт., стул – 4 шт., шкаф для документов – 1 шт., стол – 1 шт., банкетка  - 1 шт.</w:t>
      </w:r>
    </w:p>
    <w:p w:rsidR="007704B9" w:rsidRPr="0061210E" w:rsidRDefault="007704B9" w:rsidP="00612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0E">
        <w:rPr>
          <w:rFonts w:ascii="Times New Roman" w:hAnsi="Times New Roman" w:cs="Times New Roman"/>
          <w:sz w:val="28"/>
          <w:szCs w:val="28"/>
        </w:rPr>
        <w:t xml:space="preserve">№ 54: рояль </w:t>
      </w:r>
      <w:r w:rsidRPr="0061210E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F</w:t>
      </w:r>
      <w:r w:rsidRPr="0061210E">
        <w:rPr>
          <w:rFonts w:ascii="Times New Roman" w:eastAsia="MS Mincho" w:hAnsi="Times New Roman" w:cs="Times New Roman"/>
          <w:bCs/>
          <w:sz w:val="28"/>
          <w:szCs w:val="28"/>
        </w:rPr>
        <w:t>ö</w:t>
      </w:r>
      <w:r w:rsidRPr="0061210E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rster</w:t>
      </w:r>
      <w:r w:rsidRPr="0061210E">
        <w:rPr>
          <w:rFonts w:ascii="Times New Roman" w:hAnsi="Times New Roman" w:cs="Times New Roman"/>
          <w:sz w:val="28"/>
          <w:szCs w:val="28"/>
        </w:rPr>
        <w:t xml:space="preserve"> – 2 шт., шкаф для документов – 1 шт., стул – 5 шт., стол – 1 шт.</w:t>
      </w:r>
    </w:p>
    <w:p w:rsidR="007704B9" w:rsidRPr="0061210E" w:rsidRDefault="007704B9" w:rsidP="0061210E">
      <w:pPr>
        <w:pStyle w:val="a3"/>
        <w:spacing w:line="360" w:lineRule="auto"/>
        <w:ind w:firstLine="708"/>
        <w:jc w:val="both"/>
        <w:rPr>
          <w:b/>
          <w:caps/>
          <w:szCs w:val="28"/>
        </w:rPr>
      </w:pPr>
      <w:r w:rsidRPr="0061210E">
        <w:rPr>
          <w:rFonts w:eastAsia="MS Mincho"/>
          <w:bCs/>
          <w:szCs w:val="28"/>
        </w:rPr>
        <w:t xml:space="preserve">В большом концертном зале находятся два концертных рояля </w:t>
      </w:r>
      <w:r w:rsidRPr="0061210E">
        <w:rPr>
          <w:rFonts w:eastAsia="MS Mincho"/>
          <w:bCs/>
          <w:szCs w:val="28"/>
          <w:lang w:val="en-US"/>
        </w:rPr>
        <w:t>Steinway</w:t>
      </w:r>
      <w:r w:rsidRPr="0061210E">
        <w:rPr>
          <w:rFonts w:eastAsia="MS Mincho"/>
          <w:bCs/>
          <w:szCs w:val="28"/>
        </w:rPr>
        <w:t xml:space="preserve">. Фонды нотной и книжной библиотеки и фонотеки соответствуют потребностям кафедры в информационно-методическом обеспечении учебного процесса.  </w:t>
      </w:r>
    </w:p>
    <w:p w:rsidR="007704B9" w:rsidRDefault="007704B9" w:rsidP="006121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C9A" w:rsidRPr="007704B9" w:rsidRDefault="00DE5C9A" w:rsidP="00DE5C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B9">
        <w:rPr>
          <w:rFonts w:ascii="Times New Roman" w:hAnsi="Times New Roman" w:cs="Times New Roman"/>
          <w:b/>
          <w:sz w:val="28"/>
          <w:szCs w:val="28"/>
        </w:rPr>
        <w:lastRenderedPageBreak/>
        <w:t>7. Учебно-методическое и информационное обеспечение дисциплины</w:t>
      </w:r>
    </w:p>
    <w:p w:rsidR="00DE5C9A" w:rsidRDefault="00DE5C9A" w:rsidP="00DE5C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752A">
        <w:rPr>
          <w:rFonts w:ascii="Times New Roman" w:hAnsi="Times New Roman" w:cs="Times New Roman"/>
          <w:sz w:val="28"/>
          <w:szCs w:val="28"/>
          <w:u w:val="single"/>
        </w:rPr>
        <w:t>Основная:</w:t>
      </w:r>
    </w:p>
    <w:p w:rsidR="00DE5C9A" w:rsidRPr="001A4FC0" w:rsidRDefault="00DE5C9A" w:rsidP="00DE5C9A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4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Крючков, Н.А. Искусство аккомпанемента как предмет обучения [Электронный ресурс] : учебное пособие / Н.А. Крючков. — Электрон. дан. — Санкт-Петербург : Лань, Планета музыки, 2017. — 112 с. — Режим доступа: https://e.lanbook.com/book/99109. — Загл. с экрана.</w:t>
      </w:r>
    </w:p>
    <w:p w:rsidR="00DE5C9A" w:rsidRPr="001A4FC0" w:rsidRDefault="00DE5C9A" w:rsidP="00DE5C9A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4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Либерман, Е.Я. Творческая работа пианиста с авторским текстом [Электронный ресурс] : учебное пособие / Е.Я. Либерман. — Электрон. дан. — Санкт-Петербург : Лань, Планета музыки, 2018. — 240 с. — Режим доступа: https://e.lanbook.com/book/101620. — Загл. с экрана.</w:t>
      </w:r>
    </w:p>
    <w:p w:rsidR="00DE5C9A" w:rsidRPr="001A4FC0" w:rsidRDefault="00DE5C9A" w:rsidP="00DE5C9A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4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Люблинский, А.А. Теория и практика аккомпанемента. Методические основы [Электронный ресурс] : учебное пособие / А.А. Люблинский. — Электрон. дан. — Санкт-Петербург : Лань, Планета музыки, 2018. — 128 с. — Режим доступа: https://e.lanbook.com/book/102388. — Загл. с экрана.</w:t>
      </w:r>
    </w:p>
    <w:p w:rsidR="00DE5C9A" w:rsidRPr="001A4FC0" w:rsidRDefault="00DE5C9A" w:rsidP="00DE5C9A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4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Фейнберг, С.Е. Пианизм как искусство [Электронный ресурс] : учеб. пособие / С.Е. Фейнберг. — Электрон. дан. — Санкт-Петербург : Лань, Планета музыки, 2018. — 560 с. — Режим доступа: https://e.lanbook.com/book/107321. — Загл. с экрана.</w:t>
      </w:r>
    </w:p>
    <w:p w:rsidR="00DE5C9A" w:rsidRPr="001A4FC0" w:rsidRDefault="00DE5C9A" w:rsidP="00DE5C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4FC0"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:rsidR="00DE5C9A" w:rsidRPr="001A4FC0" w:rsidRDefault="00DE5C9A" w:rsidP="00DE5C9A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4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Асфандьярова, А.И. Фортепиано и синтезатор. Тембровые эскизы клавирных сонат Й. Гайдна [Электронный ресурс] : учебное пособие / А.И. Асфандьярова. — Электрон. дан. — Санкт-Петербург : Лань, Планета музыки, 2017. — 80 с. — Режим доступа: https://e.lanbook.com/book/96807. — Загл. с экрана.</w:t>
      </w:r>
    </w:p>
    <w:p w:rsidR="00DE5C9A" w:rsidRPr="001A4FC0" w:rsidRDefault="00DE5C9A" w:rsidP="00DE5C9A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4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Гаккель, Л.Е. Фортепианная музыка XX века [Электронный ресурс] : учебное пособие / Л.Е. Гаккель. — Электрон. дан. — Санкт-Петербург : Лань, Планета музыки, 2017. — 472 с. — Режим доступа: https://e.lanbook.com/book/99381. — Загл. с экрана.</w:t>
      </w:r>
    </w:p>
    <w:p w:rsidR="00DE5C9A" w:rsidRPr="001A4FC0" w:rsidRDefault="00DE5C9A" w:rsidP="00DE5C9A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4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Ганон, Ш.Л. Пианист-виртуоз в 60 упражнениях [Электронный ресурс] : учебное пособие / Ш.Л. Ганон. — Электрон. дан. — Санкт-Петербург : Лань, Планета музыки, 2018. — 88 с. — Режим доступа: https://e.lanbook.com/book/101633. — Загл. с экрана.</w:t>
      </w:r>
    </w:p>
    <w:p w:rsidR="00DE5C9A" w:rsidRPr="001A4FC0" w:rsidRDefault="00DE5C9A" w:rsidP="00DE5C9A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4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Левин, И. Искусство игры на фортепиано [Электронный ресурс] : учебное пособие / И. Левин ; С.Г. Денисова ; Н.А. Александрова, С.Г. Денисов. — Электрон. дан. — Санкт-Петербург : Лань, Планета музыки, 2018. — 64 с. — Режим доступа: https://e.lanbook.com/book/107065. — Загл. с экрана.</w:t>
      </w:r>
    </w:p>
    <w:p w:rsidR="00DE5C9A" w:rsidRPr="001A4FC0" w:rsidRDefault="00DE5C9A" w:rsidP="00DE5C9A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4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Мосин, И.Э. Творческая работа в концертмейстерском классе [Электронный ресурс] : учебно-методическое пособие / И.Э. Мосин. — Электрон. дан. — Санкт-Петербург : Лань, Планета музыки, 2018. — 112 с. — Режим доступа: https://e.lanbook.com/book/107067. — Загл. с экрана.</w:t>
      </w:r>
    </w:p>
    <w:p w:rsidR="00DE5C9A" w:rsidRPr="001A4FC0" w:rsidRDefault="00DE5C9A" w:rsidP="00DE5C9A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4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Нейгауз, Г.Г. Об искусстве фортепианной игры. Записки педагога [Электронный ресурс] : учебное пособие / Г.Г. Нейгауз. — Электрон. дан. — Санкт-Петербург : Лань, Планета музыки, 2017. — 264 с. — Режим доступа: https://e.lanbook.com/book/97097. — Загл. с экрана.</w:t>
      </w:r>
    </w:p>
    <w:p w:rsidR="00DE5C9A" w:rsidRPr="001A4FC0" w:rsidRDefault="00DE5C9A" w:rsidP="00DE5C9A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4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Подборский, А. Взгляд из-за рояля. Записки пианиста балета [Электронный ресурс] / А. Подборский. — Электрон. дан. — Санкт-Петербург : Композитор, 2014. — 248 с. — Режим доступа: https://e.lanbook.com/book/63275. — Загл. с экрана.</w:t>
      </w:r>
    </w:p>
    <w:p w:rsidR="00DE5C9A" w:rsidRPr="001A4FC0" w:rsidRDefault="00DE5C9A" w:rsidP="00DE5C9A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4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Подборский, А. Из жизни пианиста балета [Электронный ресурс] / А. Подборский. — Электрон. дан. — Санкт-Петербург : Композитор, 2015. — 208 с. — Режим доступа: https://e.lanbook.com/book/73041. — Загл. с экрана.</w:t>
      </w:r>
    </w:p>
    <w:p w:rsidR="00DE5C9A" w:rsidRPr="001A4FC0" w:rsidRDefault="00DE5C9A" w:rsidP="00DE5C9A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4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Путь к Баху. И. К. Ф. Фишер «Музыкальная Ариадна». Учимся играть полифонию [Электронный ресурс] : учебное пособие / сост. Платунова М.С.. — Электрон. дан. — Санкт-Петербург : Лань, Планета </w:t>
      </w:r>
      <w:r w:rsidRPr="001A4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музыки, 2017. — 68 с. — Режим доступа: https://e.lanbook.com/book/90836. — Загл. с экрана.</w:t>
      </w:r>
    </w:p>
    <w:p w:rsidR="00DE5C9A" w:rsidRPr="001A4FC0" w:rsidRDefault="00DE5C9A" w:rsidP="00DE5C9A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4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Путь к совершенству. Диалоги, статьи и материалы о фортепианной технике [Электронный ресурс] : учебно-методическое пособие / сост. Стуколкина С.М.. — Электрон. дан. — Санкт-Петербург : Композитор, 2007. — 392 с. — Режим доступа: https://e.lanbook.com/book/2865. — Загл. с экрана.</w:t>
      </w:r>
    </w:p>
    <w:p w:rsidR="00DE5C9A" w:rsidRPr="001A4FC0" w:rsidRDefault="00DE5C9A" w:rsidP="00DE5C9A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4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Розенталь, М. Школа современного фортепианного мастерства. Упражнения для высшего развития техники [Электронный ресурс] : учебное пособие / М. Розенталь, Л. Шитте ; пер. С.Г. Денисов. — Электрон. дан. — Санкт-Петербург : Лань, Планета музыки, 2017. — 96 с. — Режим доступа: https://e.lanbook.com/book/97276. — Загл. с экрана.</w:t>
      </w:r>
    </w:p>
    <w:p w:rsidR="00DE5C9A" w:rsidRPr="001A4FC0" w:rsidRDefault="00DE5C9A" w:rsidP="00DE5C9A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4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Савшинский, С.И. Пианист и его работа [Электронный ресурс] : учебное пособие / С.И. Савшинский ; под ред. Л. А. Баренбойма. — Электрон. дан. — Санкт-Петербург : Лань, Планета музыки, 2018. — 276 с. — Режим доступа: https://e.lanbook.com/book/103126. — Загл. с экрана.</w:t>
      </w:r>
    </w:p>
    <w:p w:rsidR="00DE5C9A" w:rsidRPr="001A4FC0" w:rsidRDefault="00DE5C9A" w:rsidP="00DE5C9A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4F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Савшинский, С.И. Работа пианиста над техникой [Электронный ресурс] : учебное пособие / С.И. Савшинский. — Электрон. дан. — Санкт-Петербург : Лань, Планета музыки, 2018. — 116 с. — Режим доступа: https://e.lanbook.com/book/103128. — Загл. с экрана.</w:t>
      </w:r>
    </w:p>
    <w:p w:rsidR="0061210E" w:rsidRDefault="0061210E" w:rsidP="0061210E">
      <w:pPr>
        <w:pStyle w:val="1"/>
        <w:spacing w:line="360" w:lineRule="auto"/>
        <w:jc w:val="right"/>
        <w:rPr>
          <w:rFonts w:eastAsia="MS Mincho"/>
          <w:b/>
          <w:bCs/>
          <w:sz w:val="28"/>
          <w:szCs w:val="28"/>
        </w:rPr>
      </w:pPr>
    </w:p>
    <w:p w:rsidR="00DE5C9A" w:rsidRPr="00DE5C9A" w:rsidRDefault="00DE5C9A" w:rsidP="00DE5C9A"/>
    <w:p w:rsidR="00DE5C9A" w:rsidRDefault="00DE5C9A" w:rsidP="0061210E">
      <w:pPr>
        <w:pStyle w:val="1"/>
        <w:spacing w:line="360" w:lineRule="auto"/>
        <w:jc w:val="right"/>
        <w:rPr>
          <w:rFonts w:eastAsia="MS Mincho"/>
          <w:b/>
          <w:bCs/>
          <w:sz w:val="28"/>
          <w:szCs w:val="28"/>
        </w:rPr>
      </w:pPr>
    </w:p>
    <w:p w:rsidR="00DE5C9A" w:rsidRDefault="00DE5C9A" w:rsidP="00DE5C9A"/>
    <w:p w:rsidR="00DE5C9A" w:rsidRPr="00DE5C9A" w:rsidRDefault="00DE5C9A" w:rsidP="00DE5C9A"/>
    <w:p w:rsidR="007704B9" w:rsidRPr="0061210E" w:rsidRDefault="0061210E" w:rsidP="0061210E">
      <w:pPr>
        <w:pStyle w:val="1"/>
        <w:spacing w:line="360" w:lineRule="auto"/>
        <w:jc w:val="right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lastRenderedPageBreak/>
        <w:t>П</w:t>
      </w:r>
      <w:r w:rsidR="007704B9" w:rsidRPr="0061210E">
        <w:rPr>
          <w:rFonts w:eastAsia="MS Mincho"/>
          <w:b/>
          <w:bCs/>
          <w:sz w:val="28"/>
          <w:szCs w:val="28"/>
        </w:rPr>
        <w:t>РИЛОЖЕНИЕ 1</w:t>
      </w:r>
    </w:p>
    <w:p w:rsidR="007704B9" w:rsidRPr="0061210E" w:rsidRDefault="007704B9" w:rsidP="0061210E">
      <w:pPr>
        <w:pStyle w:val="1"/>
        <w:spacing w:line="360" w:lineRule="auto"/>
        <w:jc w:val="center"/>
        <w:rPr>
          <w:b/>
          <w:bCs/>
          <w:caps/>
          <w:sz w:val="28"/>
          <w:szCs w:val="28"/>
        </w:rPr>
      </w:pPr>
      <w:r w:rsidRPr="0061210E">
        <w:rPr>
          <w:b/>
          <w:bCs/>
          <w:caps/>
          <w:sz w:val="28"/>
          <w:szCs w:val="28"/>
        </w:rPr>
        <w:t>М</w:t>
      </w:r>
      <w:r w:rsidR="0061210E" w:rsidRPr="0061210E">
        <w:rPr>
          <w:b/>
          <w:bCs/>
          <w:sz w:val="28"/>
          <w:szCs w:val="28"/>
        </w:rPr>
        <w:t>етодические рекомендации по организации с</w:t>
      </w:r>
      <w:r w:rsidR="0061210E">
        <w:rPr>
          <w:b/>
          <w:bCs/>
          <w:sz w:val="28"/>
          <w:szCs w:val="28"/>
        </w:rPr>
        <w:t xml:space="preserve">амостоятельной </w:t>
      </w:r>
      <w:r w:rsidR="00DE5C9A">
        <w:rPr>
          <w:b/>
          <w:bCs/>
          <w:sz w:val="28"/>
          <w:szCs w:val="28"/>
        </w:rPr>
        <w:t>р</w:t>
      </w:r>
      <w:r w:rsidR="0061210E">
        <w:rPr>
          <w:b/>
          <w:bCs/>
          <w:sz w:val="28"/>
          <w:szCs w:val="28"/>
        </w:rPr>
        <w:t>аботы студентов</w:t>
      </w:r>
    </w:p>
    <w:p w:rsidR="007704B9" w:rsidRPr="0061210E" w:rsidRDefault="007704B9" w:rsidP="0061210E">
      <w:pPr>
        <w:pStyle w:val="11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61210E">
        <w:rPr>
          <w:rStyle w:val="aa"/>
          <w:b w:val="0"/>
          <w:bCs w:val="0"/>
          <w:sz w:val="28"/>
          <w:szCs w:val="28"/>
        </w:rPr>
        <w:t>Студент должен  научиться</w:t>
      </w:r>
      <w:r w:rsidRPr="0061210E">
        <w:rPr>
          <w:rStyle w:val="aa"/>
          <w:b w:val="0"/>
          <w:sz w:val="28"/>
          <w:szCs w:val="28"/>
        </w:rPr>
        <w:t xml:space="preserve"> </w:t>
      </w:r>
      <w:r w:rsidRPr="0061210E">
        <w:rPr>
          <w:sz w:val="28"/>
          <w:szCs w:val="28"/>
        </w:rPr>
        <w:t xml:space="preserve">работать над созданием художественного замысла, драматургической целостностью произведения и воплощать её в процессе совместного исполнения; осуществлять репетиционную работу с партнерами, быстро улавливать намерения партнера и чутко реагировать на элементы импровизационности в исполнении; представлять звучание всего ансамбля в целом и своей партии как части целого и в соответствии с этим создавать звуковой и ритмический  баланс ансамбля, добиваясь единства исполнительских намерений </w:t>
      </w:r>
    </w:p>
    <w:p w:rsidR="007704B9" w:rsidRPr="0061210E" w:rsidRDefault="007704B9" w:rsidP="0061210E">
      <w:pPr>
        <w:pStyle w:val="21"/>
        <w:spacing w:line="360" w:lineRule="auto"/>
        <w:jc w:val="both"/>
        <w:rPr>
          <w:szCs w:val="28"/>
        </w:rPr>
      </w:pPr>
      <w:r w:rsidRPr="0061210E">
        <w:rPr>
          <w:szCs w:val="28"/>
        </w:rPr>
        <w:t xml:space="preserve">Тщательное разучивание каждой партии в дуэте является условием качественного совместного исполнения. В этой части работы пианисту необходимо использовать знания и умения, полученные в классе по специальности. </w:t>
      </w:r>
    </w:p>
    <w:p w:rsidR="007704B9" w:rsidRPr="0061210E" w:rsidRDefault="007704B9" w:rsidP="0061210E">
      <w:pPr>
        <w:pStyle w:val="21"/>
        <w:spacing w:line="360" w:lineRule="auto"/>
        <w:jc w:val="both"/>
        <w:rPr>
          <w:szCs w:val="28"/>
        </w:rPr>
      </w:pPr>
      <w:r w:rsidRPr="0061210E">
        <w:rPr>
          <w:szCs w:val="28"/>
        </w:rPr>
        <w:t>Второй этап работы над ансамблем имеет свои, собственно ансамблевые  особенности и сложности, которые и следует освоить партнерам по ансамблю в самостоятельной совместной работе над ансамблевым произведением.</w:t>
      </w:r>
    </w:p>
    <w:p w:rsidR="007704B9" w:rsidRPr="0061210E" w:rsidRDefault="007704B9" w:rsidP="0061210E">
      <w:pPr>
        <w:pStyle w:val="21"/>
        <w:spacing w:line="360" w:lineRule="auto"/>
        <w:jc w:val="both"/>
        <w:rPr>
          <w:szCs w:val="28"/>
        </w:rPr>
      </w:pPr>
      <w:r w:rsidRPr="0061210E">
        <w:rPr>
          <w:szCs w:val="28"/>
        </w:rPr>
        <w:t xml:space="preserve">К числу ансамблевых трудностей относится достижение синхронности звучания, особенно  при одновременном взятии и завершении звука, а также при  исполнении унисонных и параллельных линий. Большого внимания требует согласованность приемов звукоизвлечения,  единство артикуляционных средств и штрихов.  Важным ансамблевым навыком является умение слышать как свою партию, так и  обе партии, что позволяет добиваться согласованности и баланса в динамике, ритмической пульсации и фразировке, в использовании педали. Постоянный слуховой контроль должен быть направлен на единство звучания общей фактуры ансамбля, а также на тембровую </w:t>
      </w:r>
      <w:r w:rsidRPr="0061210E">
        <w:rPr>
          <w:szCs w:val="28"/>
        </w:rPr>
        <w:lastRenderedPageBreak/>
        <w:t>выразительность каждой партии, когда возникает задача показать основной тематический материал. Особой заботой ансамблистов должна быть естественность совместной интонационной  агогики, гибкость передачи тематического материала из партии в партию. К специфическим сложностям игры в 4 руки на одном инструменте относится умение играть на одной половине клавиатуры и точно педализировать</w:t>
      </w:r>
    </w:p>
    <w:p w:rsidR="0061210E" w:rsidRDefault="0061210E" w:rsidP="0061210E">
      <w:pPr>
        <w:pStyle w:val="a3"/>
        <w:spacing w:line="360" w:lineRule="auto"/>
        <w:rPr>
          <w:rFonts w:eastAsia="MS Mincho"/>
          <w:b/>
          <w:bCs/>
          <w:szCs w:val="28"/>
        </w:rPr>
      </w:pPr>
    </w:p>
    <w:p w:rsidR="007704B9" w:rsidRPr="0061210E" w:rsidRDefault="0061210E" w:rsidP="0061210E">
      <w:pPr>
        <w:pStyle w:val="a3"/>
        <w:spacing w:line="360" w:lineRule="auto"/>
        <w:rPr>
          <w:rFonts w:eastAsia="MS Mincho"/>
          <w:b/>
          <w:bCs/>
          <w:szCs w:val="28"/>
        </w:rPr>
      </w:pPr>
      <w:r>
        <w:rPr>
          <w:rFonts w:eastAsia="MS Mincho"/>
          <w:b/>
          <w:bCs/>
          <w:szCs w:val="28"/>
        </w:rPr>
        <w:t>П</w:t>
      </w:r>
      <w:r w:rsidR="007704B9" w:rsidRPr="0061210E">
        <w:rPr>
          <w:rFonts w:eastAsia="MS Mincho"/>
          <w:b/>
          <w:bCs/>
          <w:szCs w:val="28"/>
        </w:rPr>
        <w:t>РИЛОЖЕНИЕ 2</w:t>
      </w:r>
    </w:p>
    <w:p w:rsidR="007704B9" w:rsidRPr="0061210E" w:rsidRDefault="007704B9" w:rsidP="0061210E">
      <w:pPr>
        <w:pStyle w:val="a3"/>
        <w:spacing w:line="360" w:lineRule="auto"/>
        <w:jc w:val="center"/>
        <w:rPr>
          <w:rFonts w:eastAsia="MS Mincho"/>
          <w:b/>
          <w:caps/>
          <w:szCs w:val="28"/>
        </w:rPr>
      </w:pPr>
      <w:r w:rsidRPr="0061210E">
        <w:rPr>
          <w:rFonts w:eastAsia="MS Mincho"/>
          <w:b/>
          <w:caps/>
          <w:szCs w:val="28"/>
        </w:rPr>
        <w:t>М</w:t>
      </w:r>
      <w:r w:rsidR="0061210E" w:rsidRPr="0061210E">
        <w:rPr>
          <w:rFonts w:eastAsia="MS Mincho"/>
          <w:b/>
          <w:szCs w:val="28"/>
        </w:rPr>
        <w:t>етодические рекомендации для преподавателей</w:t>
      </w:r>
    </w:p>
    <w:p w:rsidR="007704B9" w:rsidRPr="0061210E" w:rsidRDefault="007704B9" w:rsidP="0061210E">
      <w:pPr>
        <w:pStyle w:val="1"/>
        <w:spacing w:line="360" w:lineRule="auto"/>
        <w:ind w:firstLine="708"/>
        <w:rPr>
          <w:sz w:val="28"/>
          <w:szCs w:val="28"/>
        </w:rPr>
      </w:pPr>
      <w:r w:rsidRPr="0061210E">
        <w:rPr>
          <w:sz w:val="28"/>
          <w:szCs w:val="28"/>
        </w:rPr>
        <w:t>В данной рабочей программе использованы основные положения типовой программы по фортепианному ансамблю (М.: Всесоюзный методический кабинет по учебным заведениям искусств и культуры, 1988), а также рабочие программы по фортепианному ансамблю, разработанные  кафедрой специального фортепиано Астраханской консерватории за период с 2000 по 2012 годы.</w:t>
      </w:r>
    </w:p>
    <w:p w:rsidR="007704B9" w:rsidRPr="0061210E" w:rsidRDefault="007704B9" w:rsidP="0061210E">
      <w:pPr>
        <w:pStyle w:val="11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61210E">
        <w:rPr>
          <w:sz w:val="28"/>
          <w:szCs w:val="28"/>
        </w:rPr>
        <w:t xml:space="preserve">Занятия по дисциплине «Фортепианный дуэт» являются важной формой совершенствования исполнительского  мастерства пианиста, так как одним из условий работы по этой дисциплине является концертное исполнение подготовленных ансамблей. </w:t>
      </w:r>
    </w:p>
    <w:p w:rsidR="007704B9" w:rsidRPr="0061210E" w:rsidRDefault="007704B9" w:rsidP="0061210E">
      <w:pPr>
        <w:pStyle w:val="ab"/>
        <w:spacing w:line="360" w:lineRule="auto"/>
        <w:ind w:firstLine="0"/>
      </w:pPr>
      <w:r w:rsidRPr="0061210E">
        <w:t xml:space="preserve">           Результатом освоения дисциплины «Фортепианный дуэт» должно быть знание особенностей ансамблевого  исполнительства и технических сложностей игры  в фортепианном ансамбле. Студент должен получить представление о концертном  ансамблевом репертуаре для двух фортепиано, включающем произведения разных эпох, жанров и стилей. В репертуар  фортепианного  дуэта  желательно включать в основном  оригинальные сочинения, созданные специально для ансамбля, и концертные переложения для фортепианного дуэта сочинений для других составов. </w:t>
      </w:r>
    </w:p>
    <w:p w:rsidR="007704B9" w:rsidRPr="0061210E" w:rsidRDefault="007704B9" w:rsidP="0061210E">
      <w:pPr>
        <w:pStyle w:val="11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61210E">
        <w:rPr>
          <w:sz w:val="28"/>
          <w:szCs w:val="28"/>
        </w:rPr>
        <w:lastRenderedPageBreak/>
        <w:t xml:space="preserve"> Студент должен получить ясные представления об основных художественных задачах ансамблевого исполнения и закрепить их в процессе репетиционной и концертной работы. Он должен уметь создать звуковой,  артикуляционный, темповый, ритмический и динамический баланс в совместной игре, слышать как  звучание ансамбля в целом, так и  собственную партию и партию партнера.  </w:t>
      </w:r>
    </w:p>
    <w:p w:rsidR="007704B9" w:rsidRPr="0061210E" w:rsidRDefault="007704B9" w:rsidP="006121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3084" w:rsidRPr="0061210E" w:rsidRDefault="00F23084" w:rsidP="0061210E">
      <w:pPr>
        <w:pStyle w:val="8"/>
        <w:spacing w:line="360" w:lineRule="auto"/>
        <w:rPr>
          <w:szCs w:val="28"/>
        </w:rPr>
      </w:pPr>
      <w:r w:rsidRPr="0061210E">
        <w:rPr>
          <w:szCs w:val="28"/>
        </w:rPr>
        <w:t>П</w:t>
      </w:r>
      <w:r w:rsidR="0061210E" w:rsidRPr="0061210E">
        <w:rPr>
          <w:caps w:val="0"/>
          <w:szCs w:val="28"/>
        </w:rPr>
        <w:t>римерные репертуарные списки</w:t>
      </w:r>
    </w:p>
    <w:p w:rsidR="00F23084" w:rsidRPr="0061210E" w:rsidRDefault="00F23084" w:rsidP="00612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0E">
        <w:rPr>
          <w:rFonts w:ascii="Times New Roman" w:hAnsi="Times New Roman" w:cs="Times New Roman"/>
          <w:sz w:val="28"/>
          <w:szCs w:val="28"/>
        </w:rPr>
        <w:t>Предлагаемые ниже примерные репертуарные списки составлены в основном на основании фондов библиотеки Астраханской государственной консерватории и могут быть дополнены другими произведениями, написанными или переложенными для фортепианного ансамбля.</w:t>
      </w:r>
    </w:p>
    <w:p w:rsidR="00F23084" w:rsidRPr="0061210E" w:rsidRDefault="00F23084" w:rsidP="0061210E">
      <w:pPr>
        <w:pStyle w:val="2"/>
        <w:spacing w:line="360" w:lineRule="auto"/>
        <w:rPr>
          <w:b/>
          <w:sz w:val="28"/>
          <w:szCs w:val="28"/>
        </w:rPr>
      </w:pPr>
      <w:r w:rsidRPr="0061210E">
        <w:rPr>
          <w:b/>
          <w:sz w:val="28"/>
          <w:szCs w:val="28"/>
        </w:rPr>
        <w:t>ОСНОВНОЙ РЕПЕРТУАР</w:t>
      </w:r>
    </w:p>
    <w:p w:rsidR="00F23084" w:rsidRPr="0061210E" w:rsidRDefault="00F23084" w:rsidP="0061210E">
      <w:pPr>
        <w:pStyle w:val="2"/>
        <w:spacing w:line="360" w:lineRule="auto"/>
        <w:rPr>
          <w:b/>
          <w:sz w:val="28"/>
          <w:szCs w:val="28"/>
        </w:rPr>
      </w:pPr>
      <w:r w:rsidRPr="0061210E">
        <w:rPr>
          <w:b/>
          <w:sz w:val="28"/>
          <w:szCs w:val="28"/>
        </w:rPr>
        <w:t>Оригинальные произведения для  двух фортепиано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389"/>
      </w:tblGrid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А.Аренский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Сюиты № 1, № 2, № 4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А.Баласанян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По Армении (4 новеллы для двух фортепиано)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В.Баркаускас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Вариации для двух фортепиано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И.С.Бах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Концерты для двух клавиров № 1 до минор,</w:t>
            </w:r>
          </w:p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№ 2 До мажор, № 3 до минор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Ф.Э. Бах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Соната Фа мажор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Й.Брамс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Вариации на тему Й.Гайдна</w:t>
            </w:r>
          </w:p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Вальсы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Ю.Буцко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Соната для двух фортепиано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Э.Григ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Романс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pStyle w:val="3"/>
              <w:spacing w:line="360" w:lineRule="auto"/>
              <w:rPr>
                <w:sz w:val="28"/>
                <w:szCs w:val="28"/>
              </w:rPr>
            </w:pPr>
            <w:r w:rsidRPr="0061210E">
              <w:rPr>
                <w:sz w:val="28"/>
                <w:szCs w:val="28"/>
              </w:rPr>
              <w:t>К.Дебюсси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По белому и чёрному</w:t>
            </w:r>
          </w:p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Линдараха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Э.Капп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Концертино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Ф.Лист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Ракоци-марш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В.Лютославский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Вариации на тему Паганини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pStyle w:val="3"/>
              <w:spacing w:line="360" w:lineRule="auto"/>
              <w:rPr>
                <w:sz w:val="28"/>
                <w:szCs w:val="28"/>
              </w:rPr>
            </w:pPr>
            <w:r w:rsidRPr="0061210E">
              <w:rPr>
                <w:sz w:val="28"/>
                <w:szCs w:val="28"/>
              </w:rPr>
              <w:t>Д.Мийо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Скарамуш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pStyle w:val="3"/>
              <w:spacing w:line="360" w:lineRule="auto"/>
              <w:rPr>
                <w:sz w:val="28"/>
                <w:szCs w:val="28"/>
              </w:rPr>
            </w:pPr>
            <w:r w:rsidRPr="0061210E">
              <w:rPr>
                <w:sz w:val="28"/>
                <w:szCs w:val="28"/>
              </w:rPr>
              <w:t>В.А.Моцарт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Соната Ре мажор</w:t>
            </w:r>
          </w:p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Концертная фантазия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Н.Пейко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Концертные вариации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Ф.Пуленк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Соната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М.Равель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Вальс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С.Рахманинов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Сюиты №. 1, № 2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К.Сен-Санс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Скерцо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И.Стравинский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Соната для двух фортепиано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П.Хиндемит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Соната для двух фортепиано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Б.Чайковский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Соната для двух фортепиано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А.Черепнин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Рондо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pStyle w:val="2"/>
              <w:spacing w:line="360" w:lineRule="auto"/>
              <w:jc w:val="left"/>
              <w:rPr>
                <w:sz w:val="28"/>
                <w:szCs w:val="28"/>
              </w:rPr>
            </w:pPr>
            <w:r w:rsidRPr="0061210E">
              <w:rPr>
                <w:sz w:val="28"/>
                <w:szCs w:val="28"/>
              </w:rPr>
              <w:t>Ф.Шопен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Рондо ля минор, соч.73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Д.Шостакович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Концертино</w:t>
            </w:r>
          </w:p>
        </w:tc>
      </w:tr>
    </w:tbl>
    <w:p w:rsidR="00F23084" w:rsidRPr="0061210E" w:rsidRDefault="00F23084" w:rsidP="006121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084" w:rsidRPr="0061210E" w:rsidRDefault="00F23084" w:rsidP="006121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10E">
        <w:rPr>
          <w:rFonts w:ascii="Times New Roman" w:hAnsi="Times New Roman" w:cs="Times New Roman"/>
          <w:b/>
          <w:sz w:val="28"/>
          <w:szCs w:val="28"/>
        </w:rPr>
        <w:t>Переложения для двух фортепиано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22"/>
      </w:tblGrid>
      <w:tr w:rsidR="00F23084" w:rsidRPr="0061210E" w:rsidTr="00091595">
        <w:tc>
          <w:tcPr>
            <w:tcW w:w="336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И.С.Бах</w:t>
            </w:r>
          </w:p>
        </w:tc>
        <w:tc>
          <w:tcPr>
            <w:tcW w:w="582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</w:tr>
      <w:tr w:rsidR="00F23084" w:rsidRPr="0061210E" w:rsidTr="00091595">
        <w:tc>
          <w:tcPr>
            <w:tcW w:w="336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Г.Ф.Гендель</w:t>
            </w:r>
          </w:p>
        </w:tc>
        <w:tc>
          <w:tcPr>
            <w:tcW w:w="582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</w:tr>
      <w:tr w:rsidR="00F23084" w:rsidRPr="0061210E" w:rsidTr="00091595">
        <w:tc>
          <w:tcPr>
            <w:tcW w:w="336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Г.Галынин</w:t>
            </w:r>
          </w:p>
        </w:tc>
        <w:tc>
          <w:tcPr>
            <w:tcW w:w="582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Сюита</w:t>
            </w:r>
          </w:p>
        </w:tc>
      </w:tr>
      <w:tr w:rsidR="00F23084" w:rsidRPr="0061210E" w:rsidTr="00091595">
        <w:tc>
          <w:tcPr>
            <w:tcW w:w="336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Г.Гасанов</w:t>
            </w:r>
          </w:p>
        </w:tc>
        <w:tc>
          <w:tcPr>
            <w:tcW w:w="582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Сюита</w:t>
            </w:r>
          </w:p>
        </w:tc>
      </w:tr>
      <w:tr w:rsidR="00F23084" w:rsidRPr="0061210E" w:rsidTr="00091595">
        <w:tc>
          <w:tcPr>
            <w:tcW w:w="336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З.Кодай</w:t>
            </w:r>
          </w:p>
        </w:tc>
        <w:tc>
          <w:tcPr>
            <w:tcW w:w="582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Танцы из Галанты</w:t>
            </w:r>
          </w:p>
        </w:tc>
      </w:tr>
      <w:tr w:rsidR="00F23084" w:rsidRPr="0061210E" w:rsidTr="00091595">
        <w:tc>
          <w:tcPr>
            <w:tcW w:w="336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С.Прокофьев</w:t>
            </w:r>
          </w:p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Сюита из балета «Золушка»</w:t>
            </w:r>
          </w:p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Сюита из балета «Сказка про шута»</w:t>
            </w:r>
          </w:p>
        </w:tc>
      </w:tr>
      <w:tr w:rsidR="00F23084" w:rsidRPr="0061210E" w:rsidTr="00091595">
        <w:tc>
          <w:tcPr>
            <w:tcW w:w="336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А.Скрябин</w:t>
            </w:r>
          </w:p>
        </w:tc>
        <w:tc>
          <w:tcPr>
            <w:tcW w:w="582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Поэма огня</w:t>
            </w:r>
          </w:p>
        </w:tc>
      </w:tr>
      <w:tr w:rsidR="00F23084" w:rsidRPr="0061210E" w:rsidTr="00091595">
        <w:tc>
          <w:tcPr>
            <w:tcW w:w="336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А.Хачатурян</w:t>
            </w:r>
          </w:p>
        </w:tc>
        <w:tc>
          <w:tcPr>
            <w:tcW w:w="582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Сюита из балета «Гаянэ»</w:t>
            </w:r>
          </w:p>
        </w:tc>
      </w:tr>
      <w:tr w:rsidR="00F23084" w:rsidRPr="0061210E" w:rsidTr="00091595">
        <w:tc>
          <w:tcPr>
            <w:tcW w:w="336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А.Шнитке</w:t>
            </w:r>
          </w:p>
        </w:tc>
        <w:tc>
          <w:tcPr>
            <w:tcW w:w="582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«Ревизская сказка»</w:t>
            </w:r>
          </w:p>
        </w:tc>
      </w:tr>
      <w:tr w:rsidR="00F23084" w:rsidRPr="0061210E" w:rsidTr="00091595">
        <w:tc>
          <w:tcPr>
            <w:tcW w:w="336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Ф.Шуберт-С.Прокофьев</w:t>
            </w:r>
          </w:p>
        </w:tc>
        <w:tc>
          <w:tcPr>
            <w:tcW w:w="582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Вальсы</w:t>
            </w:r>
          </w:p>
        </w:tc>
      </w:tr>
      <w:tr w:rsidR="00F23084" w:rsidRPr="0061210E" w:rsidTr="00091595">
        <w:tc>
          <w:tcPr>
            <w:tcW w:w="336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А.Эшпай</w:t>
            </w:r>
          </w:p>
        </w:tc>
        <w:tc>
          <w:tcPr>
            <w:tcW w:w="582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Концерт для оркестра</w:t>
            </w:r>
          </w:p>
        </w:tc>
      </w:tr>
    </w:tbl>
    <w:p w:rsidR="00F23084" w:rsidRPr="0061210E" w:rsidRDefault="00F23084" w:rsidP="006121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3084" w:rsidRPr="0061210E" w:rsidRDefault="00F23084" w:rsidP="006121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10E">
        <w:rPr>
          <w:rFonts w:ascii="Times New Roman" w:hAnsi="Times New Roman" w:cs="Times New Roman"/>
          <w:b/>
          <w:sz w:val="28"/>
          <w:szCs w:val="28"/>
        </w:rPr>
        <w:t>ДОПОЛНИТЕЛЬНЫЙ РЕПЕРТУАР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389"/>
      </w:tblGrid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Й.Брамс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Соната по фортепианному квинтету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Б.Бриттен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Интродукция и бурлеска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Д.Брубек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Точки джаза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Ю.Гонцов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Шесть фуг для двух фортепиано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Ф.Лист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Патетический концерт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М.Равель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Испанская рапсодия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С.Рахманинов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Симфонические танцы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Я.Ряэтс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Маргиналии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К.Сен-Санс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Вариации на тему Бетховена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Г.Фрид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Соната для двух фортепиано</w:t>
            </w:r>
          </w:p>
        </w:tc>
      </w:tr>
      <w:tr w:rsidR="00F23084" w:rsidRPr="0061210E" w:rsidTr="00091595">
        <w:tc>
          <w:tcPr>
            <w:tcW w:w="2802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Б.Цытович</w:t>
            </w:r>
          </w:p>
        </w:tc>
        <w:tc>
          <w:tcPr>
            <w:tcW w:w="6389" w:type="dxa"/>
          </w:tcPr>
          <w:p w:rsidR="00F23084" w:rsidRPr="0061210E" w:rsidRDefault="00F23084" w:rsidP="006121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10E">
              <w:rPr>
                <w:rFonts w:ascii="Times New Roman" w:hAnsi="Times New Roman" w:cs="Times New Roman"/>
                <w:sz w:val="28"/>
                <w:szCs w:val="28"/>
              </w:rPr>
              <w:t>Сюита</w:t>
            </w:r>
          </w:p>
        </w:tc>
      </w:tr>
    </w:tbl>
    <w:p w:rsidR="00F23084" w:rsidRPr="0061210E" w:rsidRDefault="00F23084" w:rsidP="0061210E">
      <w:pPr>
        <w:pStyle w:val="1"/>
        <w:spacing w:line="360" w:lineRule="auto"/>
        <w:jc w:val="center"/>
        <w:rPr>
          <w:b/>
          <w:caps/>
          <w:sz w:val="28"/>
          <w:szCs w:val="28"/>
        </w:rPr>
      </w:pPr>
    </w:p>
    <w:p w:rsidR="00A046A9" w:rsidRPr="0061210E" w:rsidRDefault="00F23084" w:rsidP="006121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10E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046A9" w:rsidRPr="0061210E" w:rsidSect="00B1499B">
      <w:headerReference w:type="even" r:id="rId7"/>
      <w:headerReference w:type="default" r:id="rId8"/>
      <w:pgSz w:w="11906" w:h="16838"/>
      <w:pgMar w:top="1440" w:right="1134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19" w:rsidRDefault="00FD6219" w:rsidP="00B1499B">
      <w:pPr>
        <w:spacing w:after="0" w:line="240" w:lineRule="auto"/>
      </w:pPr>
      <w:r>
        <w:separator/>
      </w:r>
    </w:p>
  </w:endnote>
  <w:endnote w:type="continuationSeparator" w:id="0">
    <w:p w:rsidR="00FD6219" w:rsidRDefault="00FD6219" w:rsidP="00B1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19" w:rsidRDefault="00FD6219" w:rsidP="00B1499B">
      <w:pPr>
        <w:spacing w:after="0" w:line="240" w:lineRule="auto"/>
      </w:pPr>
      <w:r>
        <w:separator/>
      </w:r>
    </w:p>
  </w:footnote>
  <w:footnote w:type="continuationSeparator" w:id="0">
    <w:p w:rsidR="00FD6219" w:rsidRDefault="00FD6219" w:rsidP="00B1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54" w:rsidRDefault="00C8466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046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4F54" w:rsidRDefault="0069055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54" w:rsidRDefault="00C8466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046A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055E">
      <w:rPr>
        <w:rStyle w:val="a9"/>
        <w:noProof/>
      </w:rPr>
      <w:t>2</w:t>
    </w:r>
    <w:r>
      <w:rPr>
        <w:rStyle w:val="a9"/>
      </w:rPr>
      <w:fldChar w:fldCharType="end"/>
    </w:r>
  </w:p>
  <w:p w:rsidR="006F4F54" w:rsidRDefault="0069055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322F"/>
    <w:multiLevelType w:val="hybridMultilevel"/>
    <w:tmpl w:val="CF708DE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E69"/>
    <w:multiLevelType w:val="hybridMultilevel"/>
    <w:tmpl w:val="6C5E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93729"/>
    <w:multiLevelType w:val="hybridMultilevel"/>
    <w:tmpl w:val="D80AAE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1645AB"/>
    <w:multiLevelType w:val="hybridMultilevel"/>
    <w:tmpl w:val="FD4E567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22978"/>
    <w:multiLevelType w:val="hybridMultilevel"/>
    <w:tmpl w:val="371C98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4466A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54290D"/>
    <w:multiLevelType w:val="hybridMultilevel"/>
    <w:tmpl w:val="4432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4F16BB"/>
    <w:multiLevelType w:val="hybridMultilevel"/>
    <w:tmpl w:val="733C69D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D275A"/>
    <w:multiLevelType w:val="hybridMultilevel"/>
    <w:tmpl w:val="3404F9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52E9A"/>
    <w:multiLevelType w:val="hybridMultilevel"/>
    <w:tmpl w:val="2DC2D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3084"/>
    <w:rsid w:val="000F70FD"/>
    <w:rsid w:val="002B7FDC"/>
    <w:rsid w:val="00324DA2"/>
    <w:rsid w:val="00555941"/>
    <w:rsid w:val="00575490"/>
    <w:rsid w:val="00593A0F"/>
    <w:rsid w:val="0061210E"/>
    <w:rsid w:val="0069055E"/>
    <w:rsid w:val="006A15EA"/>
    <w:rsid w:val="007662CE"/>
    <w:rsid w:val="007704B9"/>
    <w:rsid w:val="007C43D5"/>
    <w:rsid w:val="007E63C7"/>
    <w:rsid w:val="0081553B"/>
    <w:rsid w:val="008D4667"/>
    <w:rsid w:val="009D1428"/>
    <w:rsid w:val="00A046A9"/>
    <w:rsid w:val="00A425A9"/>
    <w:rsid w:val="00A73E44"/>
    <w:rsid w:val="00AC7D72"/>
    <w:rsid w:val="00B1499B"/>
    <w:rsid w:val="00B81073"/>
    <w:rsid w:val="00C84667"/>
    <w:rsid w:val="00D60BAD"/>
    <w:rsid w:val="00DE5C9A"/>
    <w:rsid w:val="00EC1D11"/>
    <w:rsid w:val="00F23084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9398"/>
  <w15:docId w15:val="{B2A9E420-9186-4128-A26A-214545F8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9B"/>
  </w:style>
  <w:style w:type="paragraph" w:styleId="1">
    <w:name w:val="heading 1"/>
    <w:basedOn w:val="a"/>
    <w:next w:val="a"/>
    <w:link w:val="10"/>
    <w:qFormat/>
    <w:rsid w:val="00F230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230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F230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F23084"/>
    <w:pPr>
      <w:keepNext/>
      <w:spacing w:after="0" w:line="240" w:lineRule="auto"/>
      <w:ind w:left="7080" w:right="-1333"/>
      <w:jc w:val="both"/>
      <w:outlineLvl w:val="4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6">
    <w:name w:val="heading 6"/>
    <w:basedOn w:val="a"/>
    <w:next w:val="a"/>
    <w:link w:val="60"/>
    <w:qFormat/>
    <w:rsid w:val="00F2308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8">
    <w:name w:val="heading 8"/>
    <w:basedOn w:val="a"/>
    <w:next w:val="a"/>
    <w:link w:val="80"/>
    <w:qFormat/>
    <w:rsid w:val="00F2308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084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08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2308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23084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F23084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60">
    <w:name w:val="Заголовок 6 Знак"/>
    <w:basedOn w:val="a0"/>
    <w:link w:val="6"/>
    <w:rsid w:val="00F23084"/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80">
    <w:name w:val="Заголовок 8 Знак"/>
    <w:basedOn w:val="a0"/>
    <w:link w:val="8"/>
    <w:rsid w:val="00F23084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3084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semiHidden/>
    <w:rsid w:val="00F2308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2308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F2308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Заголовок Знак"/>
    <w:basedOn w:val="a0"/>
    <w:link w:val="a5"/>
    <w:rsid w:val="00F2308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semiHidden/>
    <w:rsid w:val="00F230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23084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semiHidden/>
    <w:rsid w:val="00F23084"/>
  </w:style>
  <w:style w:type="character" w:customStyle="1" w:styleId="3115pt">
    <w:name w:val="Заголовок №3 + 11;5 pt"/>
    <w:basedOn w:val="a0"/>
    <w:rsid w:val="00F23084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rsid w:val="00F23084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32">
    <w:name w:val="Body Text 3"/>
    <w:basedOn w:val="a"/>
    <w:link w:val="33"/>
    <w:semiHidden/>
    <w:rsid w:val="00F2308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3">
    <w:name w:val="Основной текст 3 Знак"/>
    <w:basedOn w:val="a0"/>
    <w:link w:val="32"/>
    <w:semiHidden/>
    <w:rsid w:val="00F23084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a">
    <w:name w:val="Основной текст + Полужирный"/>
    <w:basedOn w:val="a0"/>
    <w:rsid w:val="00F23084"/>
    <w:rPr>
      <w:b/>
      <w:bCs/>
      <w:sz w:val="27"/>
      <w:szCs w:val="27"/>
      <w:lang w:bidi="ar-SA"/>
    </w:rPr>
  </w:style>
  <w:style w:type="paragraph" w:customStyle="1" w:styleId="11">
    <w:name w:val="Основной текст1"/>
    <w:basedOn w:val="a"/>
    <w:rsid w:val="00F23084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21">
    <w:name w:val="Body Text 2"/>
    <w:basedOn w:val="a"/>
    <w:link w:val="22"/>
    <w:semiHidden/>
    <w:rsid w:val="00F230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2308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semiHidden/>
    <w:rsid w:val="00F230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F23084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F2308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23084"/>
    <w:rPr>
      <w:rFonts w:ascii="Times New Roman" w:eastAsia="Times New Roman" w:hAnsi="Times New Roman" w:cs="Times New Roman"/>
      <w:sz w:val="20"/>
      <w:szCs w:val="20"/>
    </w:rPr>
  </w:style>
  <w:style w:type="character" w:customStyle="1" w:styleId="61">
    <w:name w:val="Основной текст (6) + Не полужирный"/>
    <w:basedOn w:val="a0"/>
    <w:rsid w:val="00F23084"/>
    <w:rPr>
      <w:b/>
      <w:bCs/>
      <w:spacing w:val="0"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a0"/>
    <w:rsid w:val="00F2308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NoSpacing1">
    <w:name w:val="No Spacing1"/>
    <w:uiPriority w:val="99"/>
    <w:rsid w:val="00A73E44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paragraph" w:customStyle="1" w:styleId="Style22">
    <w:name w:val="Style22"/>
    <w:basedOn w:val="a"/>
    <w:uiPriority w:val="99"/>
    <w:rsid w:val="00A73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A73E44"/>
    <w:pPr>
      <w:ind w:left="720"/>
      <w:contextualSpacing/>
    </w:pPr>
  </w:style>
  <w:style w:type="character" w:styleId="af">
    <w:name w:val="Hyperlink"/>
    <w:uiPriority w:val="99"/>
    <w:semiHidden/>
    <w:unhideWhenUsed/>
    <w:rsid w:val="007704B9"/>
    <w:rPr>
      <w:color w:val="0563C1"/>
      <w:u w:val="single"/>
    </w:rPr>
  </w:style>
  <w:style w:type="character" w:customStyle="1" w:styleId="12">
    <w:name w:val="Основной текст Знак1"/>
    <w:uiPriority w:val="99"/>
    <w:rsid w:val="008D4667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rsid w:val="008D4667"/>
    <w:rPr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uiPriority w:val="99"/>
    <w:rsid w:val="008D4667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4667"/>
    <w:pPr>
      <w:widowControl w:val="0"/>
      <w:shd w:val="clear" w:color="auto" w:fill="FFFFFF"/>
      <w:spacing w:after="0" w:line="470" w:lineRule="exact"/>
      <w:ind w:firstLine="700"/>
      <w:jc w:val="both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13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aelgeni</dc:creator>
  <cp:keywords/>
  <dc:description/>
  <cp:lastModifiedBy>Xenia</cp:lastModifiedBy>
  <cp:revision>14</cp:revision>
  <dcterms:created xsi:type="dcterms:W3CDTF">2015-01-24T14:10:00Z</dcterms:created>
  <dcterms:modified xsi:type="dcterms:W3CDTF">2021-12-15T11:50:00Z</dcterms:modified>
</cp:coreProperties>
</file>