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DB2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истории музыки</w:t>
      </w:r>
    </w:p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8C" w:rsidRDefault="0036308C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268" w:rsidRPr="00E22268" w:rsidRDefault="00E22268" w:rsidP="00E22268">
      <w:pPr>
        <w:suppressAutoHyphens/>
        <w:spacing w:after="12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Хрущева М.Г.</w:t>
      </w:r>
    </w:p>
    <w:p w:rsidR="00F84277" w:rsidRDefault="00F84277" w:rsidP="00745B68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F84277" w:rsidRDefault="00F84277" w:rsidP="00745B68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Полифония»</w:t>
      </w:r>
    </w:p>
    <w:p w:rsidR="00745B68" w:rsidRDefault="00745B68" w:rsidP="00745B68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с</w:t>
      </w:r>
      <w:r w:rsidR="000F5645">
        <w:rPr>
          <w:rFonts w:ascii="Times New Roman" w:eastAsia="MS Mincho" w:hAnsi="Times New Roman" w:cs="Times New Roman"/>
          <w:sz w:val="28"/>
          <w:szCs w:val="28"/>
          <w:lang w:eastAsia="ru-RU"/>
        </w:rPr>
        <w:t>пециальност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</w:p>
    <w:p w:rsidR="00F84277" w:rsidRDefault="00F84277" w:rsidP="00745B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</w:t>
      </w:r>
      <w:r w:rsidR="0078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D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8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4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</w:t>
      </w:r>
      <w:r w:rsidR="0078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концертного исполнительства</w:t>
      </w:r>
      <w:r w:rsidR="00D02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5DF1" w:rsidRPr="001D4862" w:rsidRDefault="00065DF1" w:rsidP="00745B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:rsidR="00F84277" w:rsidRPr="001D4862" w:rsidRDefault="00784A63" w:rsidP="00745B6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№1 «</w:t>
      </w:r>
      <w:r w:rsidR="00286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51" w:rsidRDefault="00DB7D51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68" w:rsidRDefault="00745B68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68" w:rsidRDefault="00745B68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68" w:rsidRDefault="00745B68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68" w:rsidRPr="00F84277" w:rsidRDefault="00745B68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8F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36308C" w:rsidRDefault="00363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1F3E" w:rsidRPr="00634013" w:rsidRDefault="002F1F3E" w:rsidP="002F1F3E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34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2F1F3E" w:rsidRPr="00634013" w:rsidTr="00945A27">
        <w:trPr>
          <w:cantSplit/>
        </w:trPr>
        <w:tc>
          <w:tcPr>
            <w:tcW w:w="9771" w:type="dxa"/>
            <w:gridSpan w:val="4"/>
          </w:tcPr>
          <w:p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</w:trPr>
        <w:tc>
          <w:tcPr>
            <w:tcW w:w="426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</w:trPr>
        <w:tc>
          <w:tcPr>
            <w:tcW w:w="42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</w:trPr>
        <w:tc>
          <w:tcPr>
            <w:tcW w:w="42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</w:trPr>
        <w:tc>
          <w:tcPr>
            <w:tcW w:w="42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</w:trPr>
        <w:tc>
          <w:tcPr>
            <w:tcW w:w="42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:rsidR="002F1F3E" w:rsidRPr="0021692C" w:rsidRDefault="002F1F3E" w:rsidP="00945A27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</w:trPr>
        <w:tc>
          <w:tcPr>
            <w:tcW w:w="426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:rsidTr="00945A27">
        <w:trPr>
          <w:cantSplit/>
        </w:trPr>
        <w:tc>
          <w:tcPr>
            <w:tcW w:w="9771" w:type="dxa"/>
            <w:gridSpan w:val="4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03029" w:rsidRDefault="00F03029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Pr="0021692C" w:rsidRDefault="00F03029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F3E"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2F1F3E" w:rsidRPr="00F03029" w:rsidRDefault="002F1F3E" w:rsidP="00F03029">
      <w:pPr>
        <w:pStyle w:val="ac"/>
        <w:numPr>
          <w:ilvl w:val="0"/>
          <w:numId w:val="3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 произведения для анализа по темам для углубленного изучения дисциплины «Полифония»</w:t>
      </w: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45" w:rsidRDefault="000F5645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88" w:rsidRPr="00037A74" w:rsidRDefault="00481488" w:rsidP="00607824">
      <w:pPr>
        <w:numPr>
          <w:ilvl w:val="0"/>
          <w:numId w:val="34"/>
        </w:numPr>
        <w:tabs>
          <w:tab w:val="left" w:pos="265"/>
        </w:tabs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37A7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037A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0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</w:t>
      </w:r>
      <w:r w:rsidR="00027341">
        <w:rPr>
          <w:rFonts w:ascii="Times New Roman" w:eastAsia="Calibri" w:hAnsi="Times New Roman" w:cs="Times New Roman"/>
          <w:sz w:val="28"/>
          <w:szCs w:val="28"/>
        </w:rPr>
        <w:t xml:space="preserve">ии Б. Асафьева </w:t>
      </w:r>
      <w:proofErr w:type="gramStart"/>
      <w:r w:rsidR="00027341">
        <w:rPr>
          <w:rFonts w:ascii="Times New Roman" w:eastAsia="Calibri" w:hAnsi="Times New Roman" w:cs="Times New Roman"/>
          <w:sz w:val="28"/>
          <w:szCs w:val="28"/>
        </w:rPr>
        <w:t>в</w:t>
      </w:r>
      <w:r w:rsidR="000F5645">
        <w:rPr>
          <w:rFonts w:ascii="Times New Roman" w:eastAsia="Calibri" w:hAnsi="Times New Roman" w:cs="Times New Roman"/>
          <w:sz w:val="28"/>
          <w:szCs w:val="28"/>
        </w:rPr>
        <w:t xml:space="preserve"> полифоническим </w:t>
      </w:r>
      <w:r w:rsidR="00027341">
        <w:rPr>
          <w:rFonts w:ascii="Times New Roman" w:eastAsia="Calibri" w:hAnsi="Times New Roman" w:cs="Times New Roman"/>
          <w:sz w:val="28"/>
          <w:szCs w:val="28"/>
        </w:rPr>
        <w:t>а</w:t>
      </w:r>
      <w:r w:rsidRPr="00027341">
        <w:rPr>
          <w:rFonts w:ascii="Times New Roman" w:eastAsia="Calibri" w:hAnsi="Times New Roman" w:cs="Times New Roman"/>
          <w:sz w:val="28"/>
          <w:szCs w:val="28"/>
        </w:rPr>
        <w:t>нализе</w:t>
      </w:r>
      <w:proofErr w:type="gramEnd"/>
      <w:r w:rsidR="000F5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341">
        <w:rPr>
          <w:rFonts w:ascii="Times New Roman" w:eastAsia="Calibri" w:hAnsi="Times New Roman" w:cs="Times New Roman"/>
          <w:sz w:val="28"/>
          <w:szCs w:val="28"/>
        </w:rPr>
        <w:t>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0273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027341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</w:t>
      </w:r>
      <w:r w:rsidRPr="00027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04B0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:rsidR="002A4D8F" w:rsidRPr="00027341" w:rsidRDefault="002A4D8F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488" w:rsidRPr="00037A74" w:rsidRDefault="00481488" w:rsidP="00DB7D51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037A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481488" w:rsidRDefault="00481488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3E14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45B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>К)</w:t>
      </w:r>
      <w:r w:rsidR="00745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E1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профессиональные</w:t>
      </w:r>
      <w:r w:rsidR="003E142A" w:rsidRPr="003E1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42A"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</w:t>
      </w:r>
      <w:r w:rsidR="003E142A">
        <w:rPr>
          <w:rFonts w:ascii="Times New Roman" w:hAnsi="Times New Roman" w:cs="Times New Roman"/>
          <w:sz w:val="28"/>
          <w:szCs w:val="28"/>
          <w:shd w:val="clear" w:color="auto" w:fill="FFFFFF"/>
        </w:rPr>
        <w:t>и (ПК)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45B68" w:rsidRDefault="00745B68" w:rsidP="00745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</w:t>
      </w:r>
      <w:r w:rsidRPr="00745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ными, философскими, эстетическими идеями конкретного исторического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(ОПК-1);</w:t>
      </w:r>
    </w:p>
    <w:p w:rsidR="003E142A" w:rsidRDefault="003E142A" w:rsidP="003E1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ориентироваться в композиторских стилях, жанрах и формах в историческом аспекте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(ОПК-9);</w:t>
      </w:r>
    </w:p>
    <w:p w:rsidR="00745B68" w:rsidRPr="00745B68" w:rsidRDefault="00745B68" w:rsidP="00745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способностью распознавать и анализировать музыкальную форму на слух или по нотному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(ОПК-11).</w:t>
      </w:r>
    </w:p>
    <w:p w:rsidR="003E142A" w:rsidRPr="003E142A" w:rsidRDefault="003E142A" w:rsidP="003E1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грамотно прочитывать нотный текст в соответствии со стилем композитора, постигать ключевую идею музыкального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(ПК-1).</w:t>
      </w:r>
    </w:p>
    <w:p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DE357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>зоваться соответствующей профессиональной лексикой и терминологией;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:rsidR="00037A74" w:rsidRPr="00634013" w:rsidRDefault="00037A74" w:rsidP="00037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A74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037A74" w:rsidRDefault="00037A74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488" w:rsidRPr="00037A74" w:rsidRDefault="00481488" w:rsidP="00DB7D51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341BCA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64595">
        <w:rPr>
          <w:rFonts w:ascii="Times New Roman" w:eastAsia="Calibri" w:hAnsi="Times New Roman" w:cs="Times New Roman"/>
          <w:sz w:val="28"/>
          <w:szCs w:val="28"/>
        </w:rPr>
        <w:t>08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64595">
        <w:rPr>
          <w:rFonts w:ascii="Times New Roman" w:eastAsia="Calibri" w:hAnsi="Times New Roman" w:cs="Times New Roman"/>
          <w:sz w:val="28"/>
          <w:szCs w:val="28"/>
        </w:rPr>
        <w:t>ов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164595">
        <w:rPr>
          <w:rFonts w:ascii="Times New Roman" w:eastAsia="Calibri" w:hAnsi="Times New Roman" w:cs="Times New Roman"/>
          <w:sz w:val="28"/>
          <w:szCs w:val="28"/>
        </w:rPr>
        <w:t>, самостоятельная работа – 36 часов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  <w:r w:rsidR="00E22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:rsidR="00745B68" w:rsidRDefault="00745B6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268" w:rsidRDefault="00E2226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268" w:rsidRPr="00DF144E" w:rsidRDefault="00E2226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B0A" w:rsidRPr="00EF0794" w:rsidRDefault="00E04B0A" w:rsidP="00E04B0A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04B0A" w:rsidRPr="0021692C" w:rsidTr="00945A27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04B0A" w:rsidRPr="009F14CE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04B0A" w:rsidRPr="0021692C" w:rsidTr="00945A27">
        <w:trPr>
          <w:trHeight w:val="173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:rsidTr="00945A27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:rsidTr="00945A27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E04B0A" w:rsidRPr="0021692C" w:rsidTr="00945A27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:rsidTr="00945A27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:rsidTr="00945A27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:rsidTr="00945A27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:rsidTr="00945A27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:rsidTr="00945A27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:rsidTr="00945A27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:rsidTr="00945A27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04B0A" w:rsidRPr="0021692C" w:rsidRDefault="00E04B0A" w:rsidP="00E04B0A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Pr="00EF0794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:rsidR="00E04B0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:rsidR="00E04B0A" w:rsidRPr="007039F4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:rsidR="00E04B0A" w:rsidRPr="007039F4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курса полифонии; правильных ответов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:rsidR="00E04B0A" w:rsidRPr="00242A29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:rsidR="00E04B0A" w:rsidRPr="0021692C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</w:p>
    <w:p w:rsidR="00E04B0A" w:rsidRPr="0021692C" w:rsidRDefault="00E04B0A" w:rsidP="00E04B0A">
      <w:pPr>
        <w:spacing w:after="0" w:line="360" w:lineRule="auto"/>
        <w:ind w:left="43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:rsidR="00E04B0A" w:rsidRPr="0021692C" w:rsidRDefault="00E04B0A" w:rsidP="00E04B0A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Вейбач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E22268" w:rsidRPr="007A1DD6" w:rsidRDefault="00E22268" w:rsidP="00E2226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A1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:rsidR="00E22268" w:rsidRPr="00B00560" w:rsidRDefault="00E22268" w:rsidP="00E22268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ресурс]: учебное пособие / Г.В. Абдуллина.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100 с. — Режим доступа: </w:t>
      </w:r>
      <w:hyperlink r:id="rId5" w:history="1">
        <w:r w:rsidRPr="00B0056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:rsidR="00E22268" w:rsidRPr="00B00560" w:rsidRDefault="00E22268" w:rsidP="00E22268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6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:rsidR="00E22268" w:rsidRPr="00B00560" w:rsidRDefault="00E22268" w:rsidP="00E22268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r w:rsidRPr="00B00560">
        <w:rPr>
          <w:rFonts w:ascii="Times New Roman" w:hAnsi="Times New Roman" w:cs="Times New Roman"/>
          <w:sz w:val="28"/>
          <w:szCs w:val="28"/>
        </w:rPr>
        <w:lastRenderedPageBreak/>
        <w:t>Электрон</w:t>
      </w:r>
      <w:proofErr w:type="gramStart"/>
      <w:r w:rsidRPr="00B00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560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68 с. — Режим доступа: </w:t>
      </w:r>
      <w:hyperlink r:id="rId7" w:history="1">
        <w:r w:rsidRPr="00B00560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B0056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с экрана.</w:t>
      </w:r>
    </w:p>
    <w:p w:rsidR="00E22268" w:rsidRPr="00B00560" w:rsidRDefault="00E22268" w:rsidP="00E222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056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Абдуллина, Г.В.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Полифонические циклы ХХ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[Текст]: Учебное пособие для студентов музыкальных вузов по курсу "Полифонии" / И. 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- Волгоград: Изд-во "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 О.Г.", 2012. - 190 с.: ил., нот. - ISBN 978-5-91692-079-6.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И.И.</w:t>
      </w:r>
      <w:r w:rsidRPr="00B00560"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Вихорева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 xml:space="preserve">, Т.Г. </w:t>
      </w:r>
      <w:r w:rsidRPr="00B00560">
        <w:rPr>
          <w:rFonts w:ascii="Times New Roman" w:hAnsi="Times New Roman" w:cs="Times New Roman"/>
          <w:sz w:val="28"/>
          <w:szCs w:val="28"/>
        </w:rPr>
        <w:t xml:space="preserve">Гармония эпохи романтизма [Текст]: Учебно-методическое пособие по гармонии для студентов специальности 070111 «Музыковедение» / Т.Г.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. – Волгоград, 2011. – 40 с.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Кузнецов, И.К.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2013. - 2013: 44 с. - ISBN 978-5-8021-1629-6: 416-75.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560">
        <w:rPr>
          <w:rFonts w:ascii="Times New Roman" w:hAnsi="Times New Roman" w:cs="Times New Roman"/>
          <w:i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i/>
          <w:sz w:val="28"/>
          <w:szCs w:val="28"/>
        </w:rPr>
        <w:t>, Б.Д.</w:t>
      </w:r>
      <w:r w:rsidRPr="00B00560"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 xml:space="preserve">. - Петрозаводск: Изд-во </w:t>
      </w:r>
      <w:proofErr w:type="spellStart"/>
      <w:r w:rsidRPr="00B00560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B00560">
        <w:rPr>
          <w:rFonts w:ascii="Times New Roman" w:hAnsi="Times New Roman" w:cs="Times New Roman"/>
          <w:sz w:val="28"/>
          <w:szCs w:val="28"/>
        </w:rPr>
        <w:t>, 2014. - 138 с.: нот. - ISBN 978-5-8021-1982-2: 416-75.</w:t>
      </w:r>
    </w:p>
    <w:p w:rsidR="00E22268" w:rsidRPr="00B00560" w:rsidRDefault="00E22268" w:rsidP="00E22268">
      <w:pPr>
        <w:numPr>
          <w:ilvl w:val="0"/>
          <w:numId w:val="3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60">
        <w:rPr>
          <w:rFonts w:ascii="Times New Roman" w:hAnsi="Times New Roman" w:cs="Times New Roman"/>
          <w:i/>
          <w:sz w:val="28"/>
          <w:szCs w:val="28"/>
        </w:rPr>
        <w:t>Хрущева, М.Г.</w:t>
      </w:r>
      <w:r w:rsidRPr="00B00560"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</w:t>
      </w:r>
      <w:r w:rsidRPr="00B00560">
        <w:rPr>
          <w:rFonts w:ascii="Times New Roman" w:hAnsi="Times New Roman" w:cs="Times New Roman"/>
          <w:sz w:val="28"/>
          <w:szCs w:val="28"/>
        </w:rPr>
        <w:lastRenderedPageBreak/>
        <w:t>ва. - Астрахань: Изд-во Астраханской государственной консерватории, 2011. - 156 с.: нот.</w:t>
      </w:r>
    </w:p>
    <w:p w:rsidR="00E04B0A" w:rsidRPr="00745B68" w:rsidRDefault="00E04B0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745B68" w:rsidRPr="0074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45B68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</w:t>
      </w:r>
    </w:p>
    <w:p w:rsidR="00E04B0A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 для углубленного изучения дисциплины «Полифония»</w:t>
      </w:r>
    </w:p>
    <w:p w:rsidR="00E04B0A" w:rsidRPr="0021692C" w:rsidRDefault="00E04B0A" w:rsidP="00E04B0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re, mi, fa, sol, la. Kyrie.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/quam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:rsidR="00E04B0A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:rsidR="00E04B0A" w:rsidRPr="00D74D8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Хиндемит: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«Аида».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Мусоргский. «Борис Годунов»,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«Евгений Онегин», «Пиковая дама». 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p w:rsidR="00080064" w:rsidRDefault="00080064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0A" w:rsidRPr="00027341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64" w:rsidRPr="00027341" w:rsidRDefault="00080064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83" w:rsidRPr="0086751B" w:rsidRDefault="00A92283" w:rsidP="00DB7D51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488" w:rsidRPr="00481488" w:rsidRDefault="00481488" w:rsidP="00DB7D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1488" w:rsidRPr="004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3F13FDA"/>
    <w:multiLevelType w:val="hybridMultilevel"/>
    <w:tmpl w:val="6172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8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0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1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3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5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11"/>
  </w:num>
  <w:num w:numId="5">
    <w:abstractNumId w:val="34"/>
  </w:num>
  <w:num w:numId="6">
    <w:abstractNumId w:val="22"/>
  </w:num>
  <w:num w:numId="7">
    <w:abstractNumId w:val="35"/>
  </w:num>
  <w:num w:numId="8">
    <w:abstractNumId w:val="36"/>
  </w:num>
  <w:num w:numId="9">
    <w:abstractNumId w:val="14"/>
  </w:num>
  <w:num w:numId="10">
    <w:abstractNumId w:val="15"/>
  </w:num>
  <w:num w:numId="11">
    <w:abstractNumId w:val="33"/>
  </w:num>
  <w:num w:numId="12">
    <w:abstractNumId w:val="19"/>
  </w:num>
  <w:num w:numId="13">
    <w:abstractNumId w:val="7"/>
  </w:num>
  <w:num w:numId="14">
    <w:abstractNumId w:val="23"/>
  </w:num>
  <w:num w:numId="15">
    <w:abstractNumId w:val="27"/>
  </w:num>
  <w:num w:numId="16">
    <w:abstractNumId w:val="24"/>
  </w:num>
  <w:num w:numId="17">
    <w:abstractNumId w:val="1"/>
  </w:num>
  <w:num w:numId="18">
    <w:abstractNumId w:val="31"/>
  </w:num>
  <w:num w:numId="19">
    <w:abstractNumId w:val="18"/>
  </w:num>
  <w:num w:numId="20">
    <w:abstractNumId w:val="17"/>
  </w:num>
  <w:num w:numId="21">
    <w:abstractNumId w:val="8"/>
  </w:num>
  <w:num w:numId="22">
    <w:abstractNumId w:val="0"/>
  </w:num>
  <w:num w:numId="23">
    <w:abstractNumId w:val="13"/>
  </w:num>
  <w:num w:numId="24">
    <w:abstractNumId w:val="30"/>
    <w:lvlOverride w:ilvl="0">
      <w:startOverride w:val="1"/>
    </w:lvlOverride>
  </w:num>
  <w:num w:numId="25">
    <w:abstractNumId w:val="2"/>
  </w:num>
  <w:num w:numId="26">
    <w:abstractNumId w:val="32"/>
  </w:num>
  <w:num w:numId="27">
    <w:abstractNumId w:val="26"/>
  </w:num>
  <w:num w:numId="28">
    <w:abstractNumId w:val="5"/>
  </w:num>
  <w:num w:numId="29">
    <w:abstractNumId w:val="21"/>
  </w:num>
  <w:num w:numId="30">
    <w:abstractNumId w:val="9"/>
  </w:num>
  <w:num w:numId="31">
    <w:abstractNumId w:val="3"/>
  </w:num>
  <w:num w:numId="32">
    <w:abstractNumId w:val="20"/>
  </w:num>
  <w:num w:numId="33">
    <w:abstractNumId w:val="10"/>
  </w:num>
  <w:num w:numId="34">
    <w:abstractNumId w:val="25"/>
  </w:num>
  <w:num w:numId="35">
    <w:abstractNumId w:val="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4"/>
    <w:rsid w:val="00007B64"/>
    <w:rsid w:val="0001178F"/>
    <w:rsid w:val="00027341"/>
    <w:rsid w:val="00037A74"/>
    <w:rsid w:val="00065DF1"/>
    <w:rsid w:val="00080064"/>
    <w:rsid w:val="00083CBF"/>
    <w:rsid w:val="000F5645"/>
    <w:rsid w:val="00136DF5"/>
    <w:rsid w:val="00164595"/>
    <w:rsid w:val="001B0CC1"/>
    <w:rsid w:val="001D4862"/>
    <w:rsid w:val="001D62EB"/>
    <w:rsid w:val="001E7FE3"/>
    <w:rsid w:val="00253D7A"/>
    <w:rsid w:val="00257209"/>
    <w:rsid w:val="00272953"/>
    <w:rsid w:val="002862A5"/>
    <w:rsid w:val="002A4D8F"/>
    <w:rsid w:val="002D7B36"/>
    <w:rsid w:val="002F1F3E"/>
    <w:rsid w:val="00341BCA"/>
    <w:rsid w:val="0034695A"/>
    <w:rsid w:val="0035753B"/>
    <w:rsid w:val="0036308C"/>
    <w:rsid w:val="00386E74"/>
    <w:rsid w:val="003E142A"/>
    <w:rsid w:val="00481488"/>
    <w:rsid w:val="00582ADF"/>
    <w:rsid w:val="00607824"/>
    <w:rsid w:val="00630EC3"/>
    <w:rsid w:val="0066097B"/>
    <w:rsid w:val="006A0963"/>
    <w:rsid w:val="00745B68"/>
    <w:rsid w:val="00783F2E"/>
    <w:rsid w:val="00784A63"/>
    <w:rsid w:val="0086751B"/>
    <w:rsid w:val="00894AF6"/>
    <w:rsid w:val="008E44AB"/>
    <w:rsid w:val="009226B9"/>
    <w:rsid w:val="009D5C71"/>
    <w:rsid w:val="009E307A"/>
    <w:rsid w:val="00A27DE1"/>
    <w:rsid w:val="00A428FA"/>
    <w:rsid w:val="00A71323"/>
    <w:rsid w:val="00A92283"/>
    <w:rsid w:val="00B11FB9"/>
    <w:rsid w:val="00C320D6"/>
    <w:rsid w:val="00D021D6"/>
    <w:rsid w:val="00D41914"/>
    <w:rsid w:val="00D75358"/>
    <w:rsid w:val="00DB2F0A"/>
    <w:rsid w:val="00DB7D51"/>
    <w:rsid w:val="00DE05D5"/>
    <w:rsid w:val="00E04B0A"/>
    <w:rsid w:val="00E22268"/>
    <w:rsid w:val="00E73D13"/>
    <w:rsid w:val="00F03029"/>
    <w:rsid w:val="00F84277"/>
    <w:rsid w:val="00FC7369"/>
    <w:rsid w:val="00FD33F4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0DC"/>
  <w15:docId w15:val="{653C1CF6-9C9D-4E65-8F5A-BB03B7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4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4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481488"/>
  </w:style>
  <w:style w:type="paragraph" w:styleId="3">
    <w:name w:val="Body Text 3"/>
    <w:basedOn w:val="a"/>
    <w:link w:val="30"/>
    <w:uiPriority w:val="99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14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488"/>
  </w:style>
  <w:style w:type="paragraph" w:styleId="a8">
    <w:name w:val="Body Text Indent"/>
    <w:basedOn w:val="a"/>
    <w:link w:val="a9"/>
    <w:rsid w:val="00481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1488"/>
    <w:pPr>
      <w:ind w:left="720"/>
      <w:contextualSpacing/>
    </w:pPr>
  </w:style>
  <w:style w:type="table" w:styleId="ad">
    <w:name w:val="Table Grid"/>
    <w:basedOn w:val="a1"/>
    <w:uiPriority w:val="59"/>
    <w:rsid w:val="0048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481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148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81488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8148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48148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481488"/>
    <w:rPr>
      <w:spacing w:val="0"/>
      <w:sz w:val="23"/>
    </w:rPr>
  </w:style>
  <w:style w:type="paragraph" w:customStyle="1" w:styleId="NoSpacing1">
    <w:name w:val="No Spacing1"/>
    <w:uiPriority w:val="99"/>
    <w:rsid w:val="0048148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48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80064"/>
  </w:style>
  <w:style w:type="character" w:customStyle="1" w:styleId="34">
    <w:name w:val="Основной текст (3)_"/>
    <w:link w:val="35"/>
    <w:locked/>
    <w:rsid w:val="00080064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0064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080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8006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006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080064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080064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08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0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51</cp:revision>
  <dcterms:created xsi:type="dcterms:W3CDTF">2018-09-26T07:46:00Z</dcterms:created>
  <dcterms:modified xsi:type="dcterms:W3CDTF">2021-12-15T11:43:00Z</dcterms:modified>
</cp:coreProperties>
</file>