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8366C5" w14:textId="77777777" w:rsidR="00F37247" w:rsidRPr="00F37247" w:rsidRDefault="00F37247" w:rsidP="00F37247">
      <w:pPr>
        <w:spacing w:line="360" w:lineRule="auto"/>
        <w:jc w:val="center"/>
        <w:rPr>
          <w:sz w:val="28"/>
          <w:szCs w:val="28"/>
        </w:rPr>
      </w:pPr>
      <w:r w:rsidRPr="00F37247">
        <w:rPr>
          <w:sz w:val="28"/>
          <w:szCs w:val="28"/>
        </w:rPr>
        <w:t>Министерство культуры Российской Федерации</w:t>
      </w:r>
    </w:p>
    <w:p w14:paraId="250A531C" w14:textId="77777777" w:rsidR="00F37247" w:rsidRPr="00F37247" w:rsidRDefault="00F37247" w:rsidP="00F37247">
      <w:pPr>
        <w:spacing w:line="360" w:lineRule="auto"/>
        <w:jc w:val="center"/>
        <w:rPr>
          <w:sz w:val="28"/>
          <w:szCs w:val="28"/>
        </w:rPr>
      </w:pPr>
      <w:r w:rsidRPr="00F37247">
        <w:rPr>
          <w:sz w:val="28"/>
          <w:szCs w:val="28"/>
        </w:rPr>
        <w:t>ФГБОУ ВО «Астраханская государственная консерватория»</w:t>
      </w:r>
    </w:p>
    <w:p w14:paraId="18230DD9" w14:textId="77777777" w:rsidR="00F37247" w:rsidRDefault="00F37247" w:rsidP="00F37247">
      <w:pPr>
        <w:spacing w:line="360" w:lineRule="auto"/>
        <w:jc w:val="center"/>
        <w:rPr>
          <w:sz w:val="28"/>
          <w:szCs w:val="28"/>
        </w:rPr>
      </w:pPr>
      <w:r w:rsidRPr="00F37247">
        <w:rPr>
          <w:sz w:val="28"/>
          <w:szCs w:val="28"/>
        </w:rPr>
        <w:t>Кафедра общегуманитарных дисциплин</w:t>
      </w:r>
    </w:p>
    <w:p w14:paraId="3FB23FCB" w14:textId="77F43707" w:rsidR="00F37247" w:rsidRDefault="00F37247" w:rsidP="00F37247">
      <w:pPr>
        <w:spacing w:line="360" w:lineRule="auto"/>
        <w:jc w:val="right"/>
        <w:rPr>
          <w:sz w:val="28"/>
          <w:szCs w:val="28"/>
        </w:rPr>
      </w:pPr>
    </w:p>
    <w:p w14:paraId="6EEFECC5" w14:textId="055B2AB2" w:rsidR="00822459" w:rsidRDefault="00822459" w:rsidP="00F37247">
      <w:pPr>
        <w:spacing w:line="360" w:lineRule="auto"/>
        <w:jc w:val="right"/>
        <w:rPr>
          <w:sz w:val="28"/>
          <w:szCs w:val="28"/>
        </w:rPr>
      </w:pPr>
    </w:p>
    <w:p w14:paraId="15819C26" w14:textId="28501B19" w:rsidR="00822459" w:rsidRDefault="00822459" w:rsidP="00F37247">
      <w:pPr>
        <w:spacing w:line="360" w:lineRule="auto"/>
        <w:jc w:val="right"/>
        <w:rPr>
          <w:sz w:val="28"/>
          <w:szCs w:val="28"/>
        </w:rPr>
      </w:pPr>
    </w:p>
    <w:p w14:paraId="242C57E3" w14:textId="54347615" w:rsidR="00822459" w:rsidRDefault="00822459" w:rsidP="00F37247">
      <w:pPr>
        <w:spacing w:line="360" w:lineRule="auto"/>
        <w:jc w:val="right"/>
        <w:rPr>
          <w:sz w:val="28"/>
          <w:szCs w:val="28"/>
        </w:rPr>
      </w:pPr>
    </w:p>
    <w:p w14:paraId="7BA2DC91" w14:textId="31F497D2" w:rsidR="00822459" w:rsidRDefault="00822459" w:rsidP="00F37247">
      <w:pPr>
        <w:spacing w:line="360" w:lineRule="auto"/>
        <w:jc w:val="right"/>
        <w:rPr>
          <w:sz w:val="28"/>
          <w:szCs w:val="28"/>
        </w:rPr>
      </w:pPr>
    </w:p>
    <w:p w14:paraId="0F71118F" w14:textId="7FBB4C40" w:rsidR="00822459" w:rsidRDefault="00822459" w:rsidP="00F37247">
      <w:pPr>
        <w:spacing w:line="360" w:lineRule="auto"/>
        <w:jc w:val="right"/>
        <w:rPr>
          <w:sz w:val="28"/>
          <w:szCs w:val="28"/>
        </w:rPr>
      </w:pPr>
    </w:p>
    <w:p w14:paraId="4F692105" w14:textId="0F249AB4" w:rsidR="00822459" w:rsidRDefault="00822459" w:rsidP="00F37247">
      <w:pPr>
        <w:spacing w:line="360" w:lineRule="auto"/>
        <w:jc w:val="right"/>
        <w:rPr>
          <w:sz w:val="28"/>
          <w:szCs w:val="28"/>
        </w:rPr>
      </w:pPr>
    </w:p>
    <w:p w14:paraId="0A4FB5B9" w14:textId="2EFB34E1" w:rsidR="00822459" w:rsidRDefault="00822459" w:rsidP="00F37247">
      <w:pPr>
        <w:spacing w:line="360" w:lineRule="auto"/>
        <w:jc w:val="right"/>
        <w:rPr>
          <w:sz w:val="28"/>
          <w:szCs w:val="28"/>
        </w:rPr>
      </w:pPr>
    </w:p>
    <w:p w14:paraId="762857D4" w14:textId="77777777" w:rsidR="00822459" w:rsidRPr="00F37247" w:rsidRDefault="00822459" w:rsidP="00F37247">
      <w:pPr>
        <w:spacing w:line="360" w:lineRule="auto"/>
        <w:jc w:val="right"/>
        <w:rPr>
          <w:sz w:val="28"/>
          <w:szCs w:val="28"/>
        </w:rPr>
      </w:pPr>
    </w:p>
    <w:p w14:paraId="34462597" w14:textId="77777777" w:rsidR="00F37247" w:rsidRPr="00F37247" w:rsidRDefault="00F37247" w:rsidP="00F37247">
      <w:pPr>
        <w:spacing w:line="360" w:lineRule="auto"/>
        <w:jc w:val="right"/>
        <w:rPr>
          <w:b/>
          <w:sz w:val="28"/>
          <w:szCs w:val="28"/>
        </w:rPr>
      </w:pPr>
      <w:r w:rsidRPr="00F37247">
        <w:rPr>
          <w:b/>
          <w:sz w:val="28"/>
          <w:szCs w:val="28"/>
        </w:rPr>
        <w:t>Е.Б. Борисова</w:t>
      </w:r>
    </w:p>
    <w:p w14:paraId="021CD957" w14:textId="77777777" w:rsidR="00F37247" w:rsidRPr="00F37247" w:rsidRDefault="00F37247" w:rsidP="00F37247">
      <w:pPr>
        <w:keepNext/>
        <w:spacing w:line="360" w:lineRule="auto"/>
        <w:jc w:val="right"/>
        <w:outlineLvl w:val="4"/>
        <w:rPr>
          <w:b/>
          <w:bCs/>
          <w:sz w:val="28"/>
          <w:szCs w:val="28"/>
        </w:rPr>
      </w:pPr>
    </w:p>
    <w:p w14:paraId="27CA9D06" w14:textId="77777777" w:rsidR="00F37247" w:rsidRPr="00F37247" w:rsidRDefault="00F37247" w:rsidP="00F37247">
      <w:pPr>
        <w:pStyle w:val="a3"/>
        <w:spacing w:line="360" w:lineRule="auto"/>
        <w:jc w:val="center"/>
        <w:outlineLvl w:val="0"/>
        <w:rPr>
          <w:b/>
          <w:bCs/>
          <w:sz w:val="28"/>
          <w:szCs w:val="28"/>
        </w:rPr>
      </w:pPr>
      <w:r w:rsidRPr="00F37247">
        <w:rPr>
          <w:sz w:val="28"/>
          <w:szCs w:val="28"/>
        </w:rPr>
        <w:t>Рабочая программа учебной дисциплины</w:t>
      </w:r>
    </w:p>
    <w:p w14:paraId="22F6AE6C" w14:textId="77777777" w:rsidR="00F37247" w:rsidRPr="00F37247" w:rsidRDefault="00F37247" w:rsidP="00F37247">
      <w:pPr>
        <w:widowControl w:val="0"/>
        <w:spacing w:line="360" w:lineRule="auto"/>
        <w:jc w:val="center"/>
        <w:outlineLvl w:val="0"/>
        <w:rPr>
          <w:b/>
          <w:sz w:val="28"/>
          <w:szCs w:val="28"/>
        </w:rPr>
      </w:pPr>
      <w:r w:rsidRPr="00F37247">
        <w:rPr>
          <w:b/>
          <w:sz w:val="28"/>
          <w:szCs w:val="28"/>
        </w:rPr>
        <w:t>«</w:t>
      </w:r>
      <w:r>
        <w:rPr>
          <w:b/>
          <w:sz w:val="28"/>
          <w:szCs w:val="28"/>
        </w:rPr>
        <w:t>Основы государственной и культурной политики</w:t>
      </w:r>
      <w:r w:rsidRPr="00F37247">
        <w:rPr>
          <w:b/>
          <w:sz w:val="28"/>
          <w:szCs w:val="28"/>
        </w:rPr>
        <w:t>»</w:t>
      </w:r>
    </w:p>
    <w:p w14:paraId="6C8E3B66" w14:textId="77777777" w:rsidR="00F37247" w:rsidRPr="00F37247" w:rsidRDefault="00F37247" w:rsidP="00F37247">
      <w:pPr>
        <w:widowControl w:val="0"/>
        <w:spacing w:line="360" w:lineRule="auto"/>
        <w:jc w:val="center"/>
        <w:rPr>
          <w:sz w:val="28"/>
          <w:szCs w:val="28"/>
        </w:rPr>
      </w:pPr>
      <w:r w:rsidRPr="00F37247">
        <w:rPr>
          <w:sz w:val="28"/>
          <w:szCs w:val="28"/>
        </w:rPr>
        <w:t>Направление подготовки</w:t>
      </w:r>
    </w:p>
    <w:p w14:paraId="2789B3EA" w14:textId="77777777" w:rsidR="00F37247" w:rsidRPr="00F37247" w:rsidRDefault="00F37247" w:rsidP="00F37247">
      <w:pPr>
        <w:spacing w:line="360" w:lineRule="auto"/>
        <w:jc w:val="center"/>
        <w:outlineLvl w:val="0"/>
        <w:rPr>
          <w:b/>
          <w:sz w:val="28"/>
          <w:szCs w:val="28"/>
        </w:rPr>
      </w:pPr>
      <w:r w:rsidRPr="00F37247">
        <w:rPr>
          <w:b/>
          <w:sz w:val="28"/>
          <w:szCs w:val="28"/>
        </w:rPr>
        <w:t>53.04.01 – Музыкально- инструментальное искусство</w:t>
      </w:r>
    </w:p>
    <w:p w14:paraId="68C7D539" w14:textId="77777777" w:rsidR="00F37247" w:rsidRPr="00F37247" w:rsidRDefault="00F37247" w:rsidP="00F37247">
      <w:pPr>
        <w:widowControl w:val="0"/>
        <w:spacing w:line="360" w:lineRule="auto"/>
        <w:jc w:val="center"/>
        <w:rPr>
          <w:sz w:val="28"/>
          <w:szCs w:val="28"/>
        </w:rPr>
      </w:pPr>
      <w:r w:rsidRPr="00F37247">
        <w:rPr>
          <w:sz w:val="28"/>
          <w:szCs w:val="28"/>
        </w:rPr>
        <w:t xml:space="preserve"> (уровень магистратуры)</w:t>
      </w:r>
    </w:p>
    <w:p w14:paraId="554BD4E8" w14:textId="77777777" w:rsidR="00F37247" w:rsidRPr="00F37247" w:rsidRDefault="00F37247" w:rsidP="00F37247">
      <w:pPr>
        <w:widowControl w:val="0"/>
        <w:spacing w:line="360" w:lineRule="auto"/>
        <w:jc w:val="center"/>
        <w:rPr>
          <w:sz w:val="28"/>
          <w:szCs w:val="28"/>
        </w:rPr>
      </w:pPr>
      <w:r w:rsidRPr="00F37247">
        <w:rPr>
          <w:sz w:val="28"/>
          <w:szCs w:val="28"/>
        </w:rPr>
        <w:t>Профиль: Оркестровые струнные инструменты</w:t>
      </w:r>
    </w:p>
    <w:p w14:paraId="5933A305" w14:textId="77777777" w:rsidR="00F37247" w:rsidRPr="00F37247" w:rsidRDefault="00F37247" w:rsidP="00F37247">
      <w:pPr>
        <w:spacing w:line="360" w:lineRule="auto"/>
        <w:jc w:val="center"/>
        <w:rPr>
          <w:b/>
          <w:sz w:val="28"/>
          <w:szCs w:val="28"/>
        </w:rPr>
      </w:pPr>
    </w:p>
    <w:p w14:paraId="2D01CF62" w14:textId="77777777" w:rsidR="00F37247" w:rsidRPr="00F37247" w:rsidRDefault="00F37247" w:rsidP="00F37247">
      <w:pPr>
        <w:widowControl w:val="0"/>
        <w:spacing w:line="360" w:lineRule="auto"/>
        <w:jc w:val="center"/>
        <w:rPr>
          <w:b/>
          <w:sz w:val="28"/>
          <w:szCs w:val="28"/>
        </w:rPr>
      </w:pPr>
    </w:p>
    <w:p w14:paraId="397DB0E7" w14:textId="77777777" w:rsidR="00F37247" w:rsidRPr="00F37247" w:rsidRDefault="00F37247" w:rsidP="00F37247">
      <w:pPr>
        <w:widowControl w:val="0"/>
        <w:spacing w:line="360" w:lineRule="auto"/>
        <w:jc w:val="center"/>
        <w:rPr>
          <w:b/>
          <w:sz w:val="28"/>
          <w:szCs w:val="28"/>
        </w:rPr>
      </w:pPr>
    </w:p>
    <w:p w14:paraId="25F860A4" w14:textId="77777777" w:rsidR="00F37247" w:rsidRPr="00F37247" w:rsidRDefault="00F37247" w:rsidP="00F37247">
      <w:pPr>
        <w:widowControl w:val="0"/>
        <w:spacing w:line="360" w:lineRule="auto"/>
        <w:jc w:val="center"/>
        <w:rPr>
          <w:b/>
          <w:sz w:val="28"/>
          <w:szCs w:val="28"/>
        </w:rPr>
      </w:pPr>
    </w:p>
    <w:p w14:paraId="44A03B6F" w14:textId="77777777" w:rsidR="00F37247" w:rsidRPr="00F37247" w:rsidRDefault="00F37247" w:rsidP="00F37247">
      <w:pPr>
        <w:widowControl w:val="0"/>
        <w:spacing w:line="360" w:lineRule="auto"/>
        <w:jc w:val="center"/>
        <w:rPr>
          <w:b/>
          <w:sz w:val="28"/>
          <w:szCs w:val="28"/>
        </w:rPr>
      </w:pPr>
    </w:p>
    <w:p w14:paraId="5214F295" w14:textId="77777777" w:rsidR="00F37247" w:rsidRPr="00F37247" w:rsidRDefault="00F37247" w:rsidP="00F37247">
      <w:pPr>
        <w:spacing w:line="360" w:lineRule="auto"/>
        <w:jc w:val="center"/>
        <w:rPr>
          <w:sz w:val="28"/>
          <w:szCs w:val="28"/>
        </w:rPr>
      </w:pPr>
    </w:p>
    <w:p w14:paraId="08AB0F21" w14:textId="77777777" w:rsidR="00F37247" w:rsidRDefault="00F37247" w:rsidP="00F37247">
      <w:pPr>
        <w:spacing w:line="360" w:lineRule="auto"/>
        <w:jc w:val="center"/>
        <w:rPr>
          <w:sz w:val="28"/>
          <w:szCs w:val="28"/>
        </w:rPr>
      </w:pPr>
    </w:p>
    <w:p w14:paraId="25702607" w14:textId="77777777" w:rsidR="00F37247" w:rsidRPr="00F37247" w:rsidRDefault="00F37247" w:rsidP="00F37247">
      <w:pPr>
        <w:spacing w:line="360" w:lineRule="auto"/>
        <w:jc w:val="center"/>
        <w:rPr>
          <w:sz w:val="28"/>
          <w:szCs w:val="28"/>
        </w:rPr>
      </w:pPr>
    </w:p>
    <w:p w14:paraId="5A6FA77E" w14:textId="77777777" w:rsidR="00F37247" w:rsidRPr="00F37247" w:rsidRDefault="00F37247" w:rsidP="00F37247">
      <w:pPr>
        <w:spacing w:line="360" w:lineRule="auto"/>
        <w:jc w:val="center"/>
        <w:rPr>
          <w:sz w:val="28"/>
          <w:szCs w:val="28"/>
        </w:rPr>
      </w:pPr>
      <w:r w:rsidRPr="00F37247">
        <w:rPr>
          <w:sz w:val="28"/>
          <w:szCs w:val="28"/>
        </w:rPr>
        <w:t>Астрахань</w:t>
      </w:r>
    </w:p>
    <w:p w14:paraId="14A0EB90" w14:textId="77777777" w:rsidR="00822459" w:rsidRDefault="00822459">
      <w:pPr>
        <w:spacing w:after="200" w:line="276" w:lineRule="auto"/>
        <w:rPr>
          <w:sz w:val="28"/>
          <w:szCs w:val="28"/>
        </w:rPr>
      </w:pPr>
      <w:r>
        <w:rPr>
          <w:sz w:val="28"/>
          <w:szCs w:val="28"/>
        </w:rPr>
        <w:br w:type="page"/>
      </w:r>
    </w:p>
    <w:p w14:paraId="378462A0" w14:textId="04BE53C9" w:rsidR="00F37247" w:rsidRPr="00F37247" w:rsidRDefault="00F37247" w:rsidP="00F37247">
      <w:pPr>
        <w:pStyle w:val="a3"/>
        <w:spacing w:line="360" w:lineRule="auto"/>
        <w:jc w:val="center"/>
        <w:outlineLvl w:val="0"/>
        <w:rPr>
          <w:b/>
          <w:caps/>
          <w:sz w:val="28"/>
          <w:szCs w:val="28"/>
        </w:rPr>
      </w:pPr>
      <w:bookmarkStart w:id="0" w:name="_GoBack"/>
      <w:bookmarkEnd w:id="0"/>
      <w:r w:rsidRPr="00F37247">
        <w:rPr>
          <w:sz w:val="28"/>
          <w:szCs w:val="28"/>
        </w:rPr>
        <w:lastRenderedPageBreak/>
        <w:t>Содержание</w:t>
      </w:r>
    </w:p>
    <w:tbl>
      <w:tblPr>
        <w:tblW w:w="0" w:type="auto"/>
        <w:tblLook w:val="04A0" w:firstRow="1" w:lastRow="0" w:firstColumn="1" w:lastColumn="0" w:noHBand="0" w:noVBand="1"/>
      </w:tblPr>
      <w:tblGrid>
        <w:gridCol w:w="782"/>
        <w:gridCol w:w="8682"/>
      </w:tblGrid>
      <w:tr w:rsidR="00F37247" w:rsidRPr="00F37247" w14:paraId="60494D3D" w14:textId="77777777" w:rsidTr="00E16A1C">
        <w:trPr>
          <w:cantSplit/>
        </w:trPr>
        <w:tc>
          <w:tcPr>
            <w:tcW w:w="9464" w:type="dxa"/>
            <w:gridSpan w:val="2"/>
            <w:hideMark/>
          </w:tcPr>
          <w:p w14:paraId="6CC86EA3" w14:textId="77777777" w:rsidR="00F37247" w:rsidRPr="00F37247" w:rsidRDefault="00F37247" w:rsidP="00F37247">
            <w:pPr>
              <w:pStyle w:val="a3"/>
              <w:spacing w:line="360" w:lineRule="auto"/>
              <w:jc w:val="center"/>
              <w:rPr>
                <w:b/>
                <w:sz w:val="28"/>
                <w:szCs w:val="28"/>
              </w:rPr>
            </w:pPr>
            <w:r w:rsidRPr="00F37247">
              <w:rPr>
                <w:sz w:val="28"/>
                <w:szCs w:val="28"/>
              </w:rPr>
              <w:t>Наименование раздела</w:t>
            </w:r>
          </w:p>
        </w:tc>
      </w:tr>
      <w:tr w:rsidR="00F37247" w:rsidRPr="00F37247" w14:paraId="208272B7" w14:textId="77777777" w:rsidTr="00E16A1C">
        <w:tc>
          <w:tcPr>
            <w:tcW w:w="782" w:type="dxa"/>
            <w:hideMark/>
          </w:tcPr>
          <w:p w14:paraId="7724F7E5" w14:textId="77777777" w:rsidR="00F37247" w:rsidRPr="00F37247" w:rsidRDefault="00F37247" w:rsidP="00F37247">
            <w:pPr>
              <w:pStyle w:val="a3"/>
              <w:spacing w:line="360" w:lineRule="auto"/>
              <w:rPr>
                <w:b/>
                <w:bCs/>
                <w:sz w:val="28"/>
                <w:szCs w:val="28"/>
              </w:rPr>
            </w:pPr>
            <w:r w:rsidRPr="00F37247">
              <w:rPr>
                <w:sz w:val="28"/>
                <w:szCs w:val="28"/>
              </w:rPr>
              <w:t>1.</w:t>
            </w:r>
          </w:p>
        </w:tc>
        <w:tc>
          <w:tcPr>
            <w:tcW w:w="8682" w:type="dxa"/>
            <w:hideMark/>
          </w:tcPr>
          <w:p w14:paraId="60470B1E" w14:textId="77777777" w:rsidR="00F37247" w:rsidRPr="00F37247" w:rsidRDefault="00F37247" w:rsidP="00F37247">
            <w:pPr>
              <w:pStyle w:val="a3"/>
              <w:spacing w:line="360" w:lineRule="auto"/>
              <w:rPr>
                <w:b/>
                <w:bCs/>
                <w:sz w:val="28"/>
                <w:szCs w:val="28"/>
              </w:rPr>
            </w:pPr>
            <w:r w:rsidRPr="00F37247">
              <w:rPr>
                <w:sz w:val="28"/>
                <w:szCs w:val="28"/>
              </w:rPr>
              <w:t>Цель и задачи курса</w:t>
            </w:r>
          </w:p>
        </w:tc>
      </w:tr>
      <w:tr w:rsidR="00F37247" w:rsidRPr="00F37247" w14:paraId="1D5C634A" w14:textId="77777777" w:rsidTr="00E16A1C">
        <w:tc>
          <w:tcPr>
            <w:tcW w:w="782" w:type="dxa"/>
            <w:hideMark/>
          </w:tcPr>
          <w:p w14:paraId="477790C6" w14:textId="77777777" w:rsidR="00F37247" w:rsidRPr="00F37247" w:rsidRDefault="00F37247" w:rsidP="00F37247">
            <w:pPr>
              <w:pStyle w:val="a3"/>
              <w:spacing w:line="360" w:lineRule="auto"/>
              <w:rPr>
                <w:b/>
                <w:bCs/>
                <w:sz w:val="28"/>
                <w:szCs w:val="28"/>
              </w:rPr>
            </w:pPr>
            <w:r w:rsidRPr="00F37247">
              <w:rPr>
                <w:sz w:val="28"/>
                <w:szCs w:val="28"/>
              </w:rPr>
              <w:t>2.</w:t>
            </w:r>
          </w:p>
        </w:tc>
        <w:tc>
          <w:tcPr>
            <w:tcW w:w="8682" w:type="dxa"/>
            <w:hideMark/>
          </w:tcPr>
          <w:p w14:paraId="50F9E1E8" w14:textId="77777777" w:rsidR="00F37247" w:rsidRPr="00F37247" w:rsidRDefault="00F37247" w:rsidP="00F37247">
            <w:pPr>
              <w:pStyle w:val="a3"/>
              <w:spacing w:line="360" w:lineRule="auto"/>
              <w:rPr>
                <w:b/>
                <w:bCs/>
                <w:sz w:val="28"/>
                <w:szCs w:val="28"/>
              </w:rPr>
            </w:pPr>
            <w:r w:rsidRPr="00F37247">
              <w:rPr>
                <w:sz w:val="28"/>
                <w:szCs w:val="28"/>
              </w:rPr>
              <w:t>Требования к уровню освоения содержания курса</w:t>
            </w:r>
          </w:p>
        </w:tc>
      </w:tr>
      <w:tr w:rsidR="00F37247" w:rsidRPr="00F37247" w14:paraId="06366176" w14:textId="77777777" w:rsidTr="00E16A1C">
        <w:tc>
          <w:tcPr>
            <w:tcW w:w="782" w:type="dxa"/>
            <w:hideMark/>
          </w:tcPr>
          <w:p w14:paraId="7C59D7D5" w14:textId="77777777" w:rsidR="00F37247" w:rsidRPr="00F37247" w:rsidRDefault="00F37247" w:rsidP="00F37247">
            <w:pPr>
              <w:pStyle w:val="a3"/>
              <w:spacing w:line="360" w:lineRule="auto"/>
              <w:rPr>
                <w:b/>
                <w:sz w:val="28"/>
                <w:szCs w:val="28"/>
              </w:rPr>
            </w:pPr>
            <w:r w:rsidRPr="00F37247">
              <w:rPr>
                <w:sz w:val="28"/>
                <w:szCs w:val="28"/>
              </w:rPr>
              <w:t>3</w:t>
            </w:r>
          </w:p>
        </w:tc>
        <w:tc>
          <w:tcPr>
            <w:tcW w:w="8682" w:type="dxa"/>
            <w:hideMark/>
          </w:tcPr>
          <w:p w14:paraId="1DBA114C" w14:textId="77777777" w:rsidR="00F37247" w:rsidRPr="00F37247" w:rsidRDefault="00F37247" w:rsidP="00F37247">
            <w:pPr>
              <w:pStyle w:val="a3"/>
              <w:spacing w:line="360" w:lineRule="auto"/>
              <w:rPr>
                <w:b/>
                <w:sz w:val="28"/>
                <w:szCs w:val="28"/>
              </w:rPr>
            </w:pPr>
            <w:r w:rsidRPr="00F37247">
              <w:rPr>
                <w:rStyle w:val="311"/>
                <w:sz w:val="28"/>
                <w:szCs w:val="28"/>
              </w:rPr>
              <w:t>Объем дисциплины, виды учебной работы и отчетности</w:t>
            </w:r>
          </w:p>
        </w:tc>
      </w:tr>
      <w:tr w:rsidR="00F37247" w:rsidRPr="00F37247" w14:paraId="0D6A8F98" w14:textId="77777777" w:rsidTr="00E16A1C">
        <w:tc>
          <w:tcPr>
            <w:tcW w:w="782" w:type="dxa"/>
            <w:hideMark/>
          </w:tcPr>
          <w:p w14:paraId="6F459EF7" w14:textId="77777777" w:rsidR="00F37247" w:rsidRPr="00F37247" w:rsidRDefault="00F37247" w:rsidP="00F37247">
            <w:pPr>
              <w:pStyle w:val="a3"/>
              <w:spacing w:line="360" w:lineRule="auto"/>
              <w:rPr>
                <w:b/>
                <w:bCs/>
                <w:sz w:val="28"/>
                <w:szCs w:val="28"/>
              </w:rPr>
            </w:pPr>
            <w:r w:rsidRPr="00F37247">
              <w:rPr>
                <w:sz w:val="28"/>
                <w:szCs w:val="28"/>
              </w:rPr>
              <w:t>4.</w:t>
            </w:r>
          </w:p>
        </w:tc>
        <w:tc>
          <w:tcPr>
            <w:tcW w:w="8682" w:type="dxa"/>
          </w:tcPr>
          <w:p w14:paraId="5CF06549" w14:textId="77777777" w:rsidR="00F37247" w:rsidRPr="00F37247" w:rsidRDefault="00F37247" w:rsidP="00F37247">
            <w:pPr>
              <w:pStyle w:val="af3"/>
              <w:spacing w:line="360" w:lineRule="auto"/>
              <w:jc w:val="both"/>
              <w:rPr>
                <w:sz w:val="28"/>
                <w:szCs w:val="28"/>
              </w:rPr>
            </w:pPr>
            <w:r w:rsidRPr="00F37247">
              <w:rPr>
                <w:sz w:val="28"/>
                <w:szCs w:val="28"/>
              </w:rPr>
              <w:t xml:space="preserve">Структура и содержание дисциплины </w:t>
            </w:r>
          </w:p>
        </w:tc>
      </w:tr>
      <w:tr w:rsidR="00F37247" w:rsidRPr="00F37247" w14:paraId="40F21B25" w14:textId="77777777" w:rsidTr="00E16A1C">
        <w:tc>
          <w:tcPr>
            <w:tcW w:w="782" w:type="dxa"/>
          </w:tcPr>
          <w:p w14:paraId="4C13672D" w14:textId="77777777" w:rsidR="00F37247" w:rsidRPr="00F37247" w:rsidRDefault="00F37247" w:rsidP="00F37247">
            <w:pPr>
              <w:pStyle w:val="a3"/>
              <w:spacing w:line="360" w:lineRule="auto"/>
              <w:rPr>
                <w:b/>
                <w:sz w:val="28"/>
                <w:szCs w:val="28"/>
              </w:rPr>
            </w:pPr>
            <w:r w:rsidRPr="00F37247">
              <w:rPr>
                <w:sz w:val="28"/>
                <w:szCs w:val="28"/>
              </w:rPr>
              <w:t>5.</w:t>
            </w:r>
          </w:p>
        </w:tc>
        <w:tc>
          <w:tcPr>
            <w:tcW w:w="8682" w:type="dxa"/>
          </w:tcPr>
          <w:p w14:paraId="1F6A0297" w14:textId="77777777" w:rsidR="00F37247" w:rsidRPr="00F37247" w:rsidRDefault="00F37247" w:rsidP="00F37247">
            <w:pPr>
              <w:pStyle w:val="af3"/>
              <w:spacing w:line="360" w:lineRule="auto"/>
              <w:jc w:val="both"/>
              <w:rPr>
                <w:sz w:val="28"/>
                <w:szCs w:val="28"/>
              </w:rPr>
            </w:pPr>
            <w:r w:rsidRPr="00F37247">
              <w:rPr>
                <w:sz w:val="28"/>
                <w:szCs w:val="28"/>
              </w:rPr>
              <w:t>Организация контроля знаний</w:t>
            </w:r>
          </w:p>
        </w:tc>
      </w:tr>
      <w:tr w:rsidR="00F37247" w:rsidRPr="00F37247" w14:paraId="36227DEF" w14:textId="77777777" w:rsidTr="00E16A1C">
        <w:tc>
          <w:tcPr>
            <w:tcW w:w="782" w:type="dxa"/>
            <w:hideMark/>
          </w:tcPr>
          <w:p w14:paraId="23082E70" w14:textId="77777777" w:rsidR="00F37247" w:rsidRPr="00F37247" w:rsidRDefault="00F37247" w:rsidP="00F37247">
            <w:pPr>
              <w:pStyle w:val="a3"/>
              <w:spacing w:line="360" w:lineRule="auto"/>
              <w:rPr>
                <w:b/>
                <w:bCs/>
                <w:sz w:val="28"/>
                <w:szCs w:val="28"/>
              </w:rPr>
            </w:pPr>
            <w:r w:rsidRPr="00F37247">
              <w:rPr>
                <w:sz w:val="28"/>
                <w:szCs w:val="28"/>
              </w:rPr>
              <w:t>6.</w:t>
            </w:r>
          </w:p>
        </w:tc>
        <w:tc>
          <w:tcPr>
            <w:tcW w:w="8682" w:type="dxa"/>
            <w:hideMark/>
          </w:tcPr>
          <w:p w14:paraId="0BEA49EB" w14:textId="77777777" w:rsidR="00F37247" w:rsidRPr="00F37247" w:rsidRDefault="00F37247" w:rsidP="00F37247">
            <w:pPr>
              <w:pStyle w:val="a3"/>
              <w:spacing w:line="360" w:lineRule="auto"/>
              <w:rPr>
                <w:b/>
                <w:sz w:val="28"/>
                <w:szCs w:val="28"/>
              </w:rPr>
            </w:pPr>
            <w:r w:rsidRPr="00F37247">
              <w:rPr>
                <w:sz w:val="28"/>
                <w:szCs w:val="28"/>
              </w:rPr>
              <w:t>Материально-техническое обеспечение дисциплины</w:t>
            </w:r>
          </w:p>
        </w:tc>
      </w:tr>
      <w:tr w:rsidR="00F37247" w:rsidRPr="00F37247" w14:paraId="1420D8F6" w14:textId="77777777" w:rsidTr="00E16A1C">
        <w:trPr>
          <w:cantSplit/>
        </w:trPr>
        <w:tc>
          <w:tcPr>
            <w:tcW w:w="782" w:type="dxa"/>
            <w:hideMark/>
          </w:tcPr>
          <w:p w14:paraId="64461130" w14:textId="77777777" w:rsidR="00F37247" w:rsidRPr="00F37247" w:rsidRDefault="00F37247" w:rsidP="00F37247">
            <w:pPr>
              <w:pStyle w:val="a3"/>
              <w:spacing w:line="360" w:lineRule="auto"/>
              <w:rPr>
                <w:b/>
                <w:sz w:val="28"/>
                <w:szCs w:val="28"/>
              </w:rPr>
            </w:pPr>
            <w:r w:rsidRPr="00F37247">
              <w:rPr>
                <w:sz w:val="28"/>
                <w:szCs w:val="28"/>
              </w:rPr>
              <w:t>7.</w:t>
            </w:r>
          </w:p>
        </w:tc>
        <w:tc>
          <w:tcPr>
            <w:tcW w:w="8682" w:type="dxa"/>
            <w:hideMark/>
          </w:tcPr>
          <w:p w14:paraId="6F0E56B2" w14:textId="77777777" w:rsidR="00F37247" w:rsidRPr="00F37247" w:rsidRDefault="00F37247" w:rsidP="00F37247">
            <w:pPr>
              <w:pStyle w:val="a3"/>
              <w:spacing w:line="360" w:lineRule="auto"/>
              <w:rPr>
                <w:b/>
                <w:sz w:val="28"/>
                <w:szCs w:val="28"/>
              </w:rPr>
            </w:pPr>
            <w:r w:rsidRPr="00F37247">
              <w:rPr>
                <w:sz w:val="28"/>
                <w:szCs w:val="28"/>
              </w:rPr>
              <w:t>Учебно-методическое  и информационное обеспечение дисциплины</w:t>
            </w:r>
          </w:p>
        </w:tc>
      </w:tr>
    </w:tbl>
    <w:p w14:paraId="4B30173B" w14:textId="77777777" w:rsidR="00F37247" w:rsidRPr="00F37247" w:rsidRDefault="00F37247" w:rsidP="00F37247">
      <w:pPr>
        <w:pStyle w:val="a3"/>
        <w:spacing w:line="360" w:lineRule="auto"/>
        <w:rPr>
          <w:b/>
          <w:sz w:val="28"/>
          <w:szCs w:val="28"/>
        </w:rPr>
      </w:pPr>
    </w:p>
    <w:p w14:paraId="0EF7FF50" w14:textId="77777777" w:rsidR="00F37247" w:rsidRPr="00F37247" w:rsidRDefault="00F37247" w:rsidP="00F37247">
      <w:pPr>
        <w:pStyle w:val="a3"/>
        <w:spacing w:line="360" w:lineRule="auto"/>
        <w:rPr>
          <w:b/>
          <w:sz w:val="28"/>
          <w:szCs w:val="28"/>
        </w:rPr>
      </w:pPr>
      <w:r w:rsidRPr="00F37247">
        <w:rPr>
          <w:sz w:val="28"/>
          <w:szCs w:val="28"/>
        </w:rPr>
        <w:t>ПРИЛОЖЕНИЕ:</w:t>
      </w:r>
    </w:p>
    <w:p w14:paraId="5B0A6179" w14:textId="77777777" w:rsidR="00F37247" w:rsidRPr="00F37247" w:rsidRDefault="00F37247" w:rsidP="00F37247">
      <w:pPr>
        <w:pStyle w:val="a3"/>
        <w:spacing w:line="360" w:lineRule="auto"/>
        <w:rPr>
          <w:b/>
          <w:sz w:val="28"/>
          <w:szCs w:val="28"/>
        </w:rPr>
      </w:pPr>
      <w:r w:rsidRPr="00F37247">
        <w:rPr>
          <w:sz w:val="28"/>
          <w:szCs w:val="28"/>
        </w:rPr>
        <w:t>1. Методические рекомендации для преподавателя</w:t>
      </w:r>
    </w:p>
    <w:p w14:paraId="384A4EC0" w14:textId="77777777" w:rsidR="00F37247" w:rsidRPr="00F37247" w:rsidRDefault="00F37247" w:rsidP="00F37247">
      <w:pPr>
        <w:pStyle w:val="a3"/>
        <w:spacing w:line="360" w:lineRule="auto"/>
        <w:rPr>
          <w:b/>
          <w:sz w:val="28"/>
          <w:szCs w:val="28"/>
        </w:rPr>
      </w:pPr>
      <w:r w:rsidRPr="00F37247">
        <w:rPr>
          <w:sz w:val="28"/>
          <w:szCs w:val="28"/>
        </w:rPr>
        <w:t>2. Методические рекомендации для студента</w:t>
      </w:r>
    </w:p>
    <w:p w14:paraId="15BBF5E4" w14:textId="77777777" w:rsidR="00A754EE" w:rsidRDefault="00A754EE" w:rsidP="00D915A2">
      <w:pPr>
        <w:jc w:val="center"/>
        <w:rPr>
          <w:b/>
          <w:bCs/>
          <w:szCs w:val="30"/>
        </w:rPr>
      </w:pPr>
    </w:p>
    <w:p w14:paraId="66D4F302" w14:textId="77777777" w:rsidR="00A754EE" w:rsidRDefault="00A754EE" w:rsidP="00D915A2">
      <w:pPr>
        <w:jc w:val="center"/>
        <w:rPr>
          <w:b/>
          <w:bCs/>
          <w:szCs w:val="30"/>
        </w:rPr>
      </w:pPr>
    </w:p>
    <w:p w14:paraId="127B8300" w14:textId="77777777" w:rsidR="00A754EE" w:rsidRDefault="00A754EE" w:rsidP="00D915A2">
      <w:pPr>
        <w:jc w:val="center"/>
        <w:rPr>
          <w:b/>
          <w:bCs/>
          <w:szCs w:val="30"/>
        </w:rPr>
      </w:pPr>
    </w:p>
    <w:p w14:paraId="275D405D" w14:textId="77777777" w:rsidR="00DE47D7" w:rsidRDefault="00DE47D7" w:rsidP="00D915A2">
      <w:pPr>
        <w:jc w:val="center"/>
        <w:rPr>
          <w:b/>
          <w:bCs/>
          <w:szCs w:val="30"/>
        </w:rPr>
      </w:pPr>
    </w:p>
    <w:p w14:paraId="3F7AED74" w14:textId="77777777" w:rsidR="00DE47D7" w:rsidRDefault="00DE47D7" w:rsidP="00D915A2">
      <w:pPr>
        <w:jc w:val="center"/>
        <w:rPr>
          <w:b/>
          <w:bCs/>
          <w:szCs w:val="30"/>
        </w:rPr>
      </w:pPr>
    </w:p>
    <w:p w14:paraId="69F4416C" w14:textId="77777777" w:rsidR="00DE47D7" w:rsidRDefault="00DE47D7" w:rsidP="00D915A2">
      <w:pPr>
        <w:jc w:val="center"/>
        <w:rPr>
          <w:b/>
          <w:bCs/>
          <w:szCs w:val="30"/>
        </w:rPr>
      </w:pPr>
    </w:p>
    <w:p w14:paraId="5A7EB49C" w14:textId="77777777" w:rsidR="00DE47D7" w:rsidRDefault="00DE47D7" w:rsidP="00D915A2">
      <w:pPr>
        <w:jc w:val="center"/>
        <w:rPr>
          <w:b/>
          <w:bCs/>
          <w:szCs w:val="30"/>
        </w:rPr>
      </w:pPr>
    </w:p>
    <w:p w14:paraId="49E39F7C" w14:textId="77777777" w:rsidR="00DE47D7" w:rsidRDefault="00DE47D7" w:rsidP="00D915A2">
      <w:pPr>
        <w:jc w:val="center"/>
        <w:rPr>
          <w:b/>
          <w:bCs/>
          <w:szCs w:val="30"/>
        </w:rPr>
      </w:pPr>
    </w:p>
    <w:p w14:paraId="3C6A3795" w14:textId="77777777" w:rsidR="00DE47D7" w:rsidRDefault="00DE47D7" w:rsidP="00D915A2">
      <w:pPr>
        <w:jc w:val="center"/>
        <w:rPr>
          <w:b/>
          <w:bCs/>
          <w:szCs w:val="30"/>
        </w:rPr>
      </w:pPr>
    </w:p>
    <w:p w14:paraId="51E3194F" w14:textId="77777777" w:rsidR="00DE47D7" w:rsidRDefault="00DE47D7" w:rsidP="00D915A2">
      <w:pPr>
        <w:jc w:val="center"/>
        <w:rPr>
          <w:b/>
          <w:bCs/>
          <w:szCs w:val="30"/>
        </w:rPr>
      </w:pPr>
    </w:p>
    <w:p w14:paraId="104EBECC" w14:textId="77777777" w:rsidR="00DE47D7" w:rsidRDefault="00DE47D7" w:rsidP="00D915A2">
      <w:pPr>
        <w:jc w:val="center"/>
        <w:rPr>
          <w:b/>
          <w:bCs/>
          <w:szCs w:val="30"/>
        </w:rPr>
      </w:pPr>
    </w:p>
    <w:p w14:paraId="37FA5C72" w14:textId="77777777" w:rsidR="00DE47D7" w:rsidRDefault="00DE47D7" w:rsidP="00D915A2">
      <w:pPr>
        <w:jc w:val="center"/>
        <w:rPr>
          <w:b/>
          <w:bCs/>
          <w:szCs w:val="30"/>
        </w:rPr>
      </w:pPr>
    </w:p>
    <w:p w14:paraId="1AB94E11" w14:textId="77777777" w:rsidR="00DE47D7" w:rsidRDefault="00DE47D7" w:rsidP="00D915A2">
      <w:pPr>
        <w:jc w:val="center"/>
        <w:rPr>
          <w:b/>
          <w:bCs/>
          <w:szCs w:val="30"/>
        </w:rPr>
      </w:pPr>
    </w:p>
    <w:p w14:paraId="51F4B50C" w14:textId="77777777" w:rsidR="00DE47D7" w:rsidRDefault="00DE47D7" w:rsidP="00D915A2">
      <w:pPr>
        <w:jc w:val="center"/>
        <w:rPr>
          <w:b/>
          <w:bCs/>
          <w:szCs w:val="30"/>
        </w:rPr>
      </w:pPr>
    </w:p>
    <w:p w14:paraId="33D26327" w14:textId="77777777" w:rsidR="00DE47D7" w:rsidRDefault="00DE47D7" w:rsidP="00D915A2">
      <w:pPr>
        <w:jc w:val="center"/>
        <w:rPr>
          <w:b/>
          <w:bCs/>
          <w:szCs w:val="30"/>
        </w:rPr>
      </w:pPr>
    </w:p>
    <w:p w14:paraId="2932A82F" w14:textId="77777777" w:rsidR="00DE47D7" w:rsidRDefault="00DE47D7" w:rsidP="00D915A2">
      <w:pPr>
        <w:jc w:val="center"/>
        <w:rPr>
          <w:b/>
          <w:bCs/>
          <w:szCs w:val="30"/>
        </w:rPr>
      </w:pPr>
    </w:p>
    <w:p w14:paraId="176AE4D3" w14:textId="77777777" w:rsidR="00DE47D7" w:rsidRDefault="00DE47D7" w:rsidP="00D915A2">
      <w:pPr>
        <w:jc w:val="center"/>
        <w:rPr>
          <w:b/>
          <w:bCs/>
          <w:szCs w:val="30"/>
        </w:rPr>
      </w:pPr>
    </w:p>
    <w:p w14:paraId="7AD92CA5" w14:textId="77777777" w:rsidR="00DE47D7" w:rsidRDefault="00DE47D7" w:rsidP="00D915A2">
      <w:pPr>
        <w:jc w:val="center"/>
        <w:rPr>
          <w:b/>
          <w:bCs/>
          <w:szCs w:val="30"/>
        </w:rPr>
      </w:pPr>
    </w:p>
    <w:p w14:paraId="7892A668" w14:textId="77777777" w:rsidR="00DE47D7" w:rsidRDefault="00DE47D7" w:rsidP="00D915A2">
      <w:pPr>
        <w:jc w:val="center"/>
        <w:rPr>
          <w:b/>
          <w:bCs/>
          <w:szCs w:val="30"/>
        </w:rPr>
      </w:pPr>
    </w:p>
    <w:p w14:paraId="2D06D659" w14:textId="77777777" w:rsidR="00A754EE" w:rsidRDefault="00A754EE" w:rsidP="00D915A2">
      <w:pPr>
        <w:jc w:val="center"/>
        <w:rPr>
          <w:b/>
          <w:bCs/>
          <w:szCs w:val="30"/>
        </w:rPr>
      </w:pPr>
    </w:p>
    <w:p w14:paraId="7A59E3D4" w14:textId="77777777" w:rsidR="003F5121" w:rsidRDefault="003F5121" w:rsidP="00D915A2">
      <w:pPr>
        <w:jc w:val="center"/>
        <w:rPr>
          <w:b/>
          <w:bCs/>
          <w:szCs w:val="30"/>
        </w:rPr>
      </w:pPr>
    </w:p>
    <w:p w14:paraId="65863180" w14:textId="77777777" w:rsidR="00DE47D7" w:rsidRDefault="00DE47D7" w:rsidP="00D915A2">
      <w:pPr>
        <w:jc w:val="center"/>
        <w:rPr>
          <w:b/>
          <w:bCs/>
          <w:szCs w:val="30"/>
        </w:rPr>
      </w:pPr>
    </w:p>
    <w:p w14:paraId="6825F482" w14:textId="77777777" w:rsidR="003F5121" w:rsidRDefault="003F5121" w:rsidP="00D915A2">
      <w:pPr>
        <w:jc w:val="center"/>
        <w:rPr>
          <w:b/>
          <w:bCs/>
          <w:szCs w:val="30"/>
        </w:rPr>
      </w:pPr>
    </w:p>
    <w:p w14:paraId="1322067B" w14:textId="77777777" w:rsidR="00EC6C69" w:rsidRDefault="00EC6C69" w:rsidP="00D915A2">
      <w:pPr>
        <w:jc w:val="center"/>
        <w:rPr>
          <w:b/>
          <w:bCs/>
          <w:szCs w:val="30"/>
        </w:rPr>
      </w:pPr>
    </w:p>
    <w:p w14:paraId="1B5F5BB3" w14:textId="77777777" w:rsidR="00EC6C69" w:rsidRDefault="00EC6C69" w:rsidP="00D915A2">
      <w:pPr>
        <w:jc w:val="center"/>
        <w:rPr>
          <w:b/>
          <w:bCs/>
          <w:szCs w:val="30"/>
        </w:rPr>
      </w:pPr>
    </w:p>
    <w:p w14:paraId="344DB2A7" w14:textId="77777777" w:rsidR="00EC6C69" w:rsidRDefault="00EC6C69" w:rsidP="00D915A2">
      <w:pPr>
        <w:jc w:val="center"/>
        <w:rPr>
          <w:b/>
          <w:bCs/>
          <w:szCs w:val="30"/>
        </w:rPr>
      </w:pPr>
    </w:p>
    <w:p w14:paraId="23CB753B" w14:textId="77777777" w:rsidR="00EC6C69" w:rsidRDefault="00EC6C69" w:rsidP="00D915A2">
      <w:pPr>
        <w:jc w:val="center"/>
        <w:rPr>
          <w:b/>
          <w:bCs/>
          <w:szCs w:val="30"/>
        </w:rPr>
      </w:pPr>
    </w:p>
    <w:p w14:paraId="4F5D13A0" w14:textId="77777777" w:rsidR="00EC6C69" w:rsidRDefault="00EC6C69" w:rsidP="00D915A2">
      <w:pPr>
        <w:jc w:val="center"/>
        <w:rPr>
          <w:b/>
          <w:bCs/>
          <w:szCs w:val="30"/>
        </w:rPr>
      </w:pPr>
    </w:p>
    <w:p w14:paraId="40C6CDFF" w14:textId="77777777" w:rsidR="008B359E" w:rsidRDefault="008B359E" w:rsidP="00D915A2">
      <w:pPr>
        <w:jc w:val="center"/>
        <w:rPr>
          <w:b/>
          <w:bCs/>
          <w:szCs w:val="30"/>
        </w:rPr>
      </w:pPr>
    </w:p>
    <w:p w14:paraId="25D9868E" w14:textId="77777777" w:rsidR="00A754EE" w:rsidRDefault="00A754EE" w:rsidP="00D915A2">
      <w:pPr>
        <w:jc w:val="center"/>
        <w:rPr>
          <w:b/>
          <w:bCs/>
          <w:szCs w:val="30"/>
        </w:rPr>
      </w:pPr>
    </w:p>
    <w:p w14:paraId="250BC40A" w14:textId="77777777" w:rsidR="003F5121" w:rsidRDefault="00F37247" w:rsidP="003F5121">
      <w:pPr>
        <w:spacing w:line="360" w:lineRule="auto"/>
        <w:jc w:val="center"/>
        <w:rPr>
          <w:b/>
          <w:bCs/>
          <w:sz w:val="28"/>
          <w:szCs w:val="28"/>
        </w:rPr>
      </w:pPr>
      <w:r>
        <w:rPr>
          <w:b/>
          <w:bCs/>
          <w:sz w:val="28"/>
          <w:szCs w:val="28"/>
        </w:rPr>
        <w:lastRenderedPageBreak/>
        <w:t>1</w:t>
      </w:r>
      <w:r w:rsidR="003F5121" w:rsidRPr="003F5121">
        <w:rPr>
          <w:b/>
          <w:bCs/>
          <w:sz w:val="28"/>
          <w:szCs w:val="28"/>
        </w:rPr>
        <w:t>. Цель и задачи дисциплины</w:t>
      </w:r>
    </w:p>
    <w:p w14:paraId="4F6C6DED" w14:textId="77777777" w:rsidR="003F5121" w:rsidRPr="003F5121" w:rsidRDefault="003F5121" w:rsidP="003F5121">
      <w:pPr>
        <w:jc w:val="center"/>
        <w:rPr>
          <w:b/>
          <w:bCs/>
          <w:sz w:val="28"/>
          <w:szCs w:val="28"/>
        </w:rPr>
      </w:pPr>
    </w:p>
    <w:p w14:paraId="0DC20314" w14:textId="77777777" w:rsidR="00E64D35" w:rsidRDefault="00E64D35" w:rsidP="00E64D35">
      <w:pPr>
        <w:spacing w:line="360" w:lineRule="auto"/>
        <w:ind w:firstLine="567"/>
        <w:jc w:val="both"/>
        <w:rPr>
          <w:color w:val="000000"/>
          <w:sz w:val="28"/>
          <w:szCs w:val="28"/>
        </w:rPr>
      </w:pPr>
      <w:r w:rsidRPr="00D17AE5">
        <w:rPr>
          <w:b/>
          <w:bCs/>
          <w:sz w:val="28"/>
          <w:szCs w:val="28"/>
        </w:rPr>
        <w:t xml:space="preserve">Целью </w:t>
      </w:r>
      <w:r w:rsidRPr="00D17AE5">
        <w:rPr>
          <w:sz w:val="28"/>
          <w:szCs w:val="28"/>
        </w:rPr>
        <w:t>дисциплины «</w:t>
      </w:r>
      <w:r>
        <w:rPr>
          <w:sz w:val="28"/>
          <w:szCs w:val="28"/>
        </w:rPr>
        <w:t>Основы государственной культурной политики РФ</w:t>
      </w:r>
      <w:r w:rsidRPr="00740314">
        <w:rPr>
          <w:sz w:val="28"/>
          <w:szCs w:val="28"/>
        </w:rPr>
        <w:t>»</w:t>
      </w:r>
      <w:r>
        <w:rPr>
          <w:sz w:val="28"/>
          <w:szCs w:val="28"/>
        </w:rPr>
        <w:t xml:space="preserve"> </w:t>
      </w:r>
      <w:r w:rsidRPr="00D17AE5">
        <w:rPr>
          <w:sz w:val="28"/>
          <w:szCs w:val="28"/>
        </w:rPr>
        <w:t xml:space="preserve">является </w:t>
      </w:r>
      <w:r w:rsidRPr="00993F9E">
        <w:rPr>
          <w:color w:val="000000"/>
          <w:sz w:val="28"/>
          <w:szCs w:val="28"/>
        </w:rPr>
        <w:t>формирова</w:t>
      </w:r>
      <w:r>
        <w:rPr>
          <w:color w:val="000000"/>
          <w:sz w:val="28"/>
          <w:szCs w:val="28"/>
        </w:rPr>
        <w:t>ние у обучающихся комплексного представления об основных направлениях государственной политики и государственного регулирования сферы культуры в Российской Федерации.</w:t>
      </w:r>
    </w:p>
    <w:p w14:paraId="66FCD1E8" w14:textId="77777777" w:rsidR="00E64D35" w:rsidRPr="00D17AE5" w:rsidRDefault="00E64D35" w:rsidP="00E64D35">
      <w:pPr>
        <w:pStyle w:val="11"/>
        <w:shd w:val="clear" w:color="auto" w:fill="auto"/>
        <w:spacing w:before="0" w:line="360" w:lineRule="auto"/>
        <w:ind w:firstLine="567"/>
        <w:jc w:val="both"/>
        <w:rPr>
          <w:sz w:val="28"/>
          <w:szCs w:val="28"/>
        </w:rPr>
      </w:pPr>
      <w:r>
        <w:rPr>
          <w:b/>
          <w:bCs/>
          <w:sz w:val="28"/>
          <w:szCs w:val="28"/>
        </w:rPr>
        <w:t>З</w:t>
      </w:r>
      <w:r w:rsidRPr="00D17AE5">
        <w:rPr>
          <w:b/>
          <w:bCs/>
          <w:sz w:val="28"/>
          <w:szCs w:val="28"/>
        </w:rPr>
        <w:t xml:space="preserve">адачами </w:t>
      </w:r>
      <w:r w:rsidRPr="00D17AE5">
        <w:rPr>
          <w:sz w:val="28"/>
          <w:szCs w:val="28"/>
        </w:rPr>
        <w:t xml:space="preserve">дисциплины являются: </w:t>
      </w:r>
    </w:p>
    <w:p w14:paraId="0C0DA19A" w14:textId="77777777" w:rsidR="00E64D35" w:rsidRDefault="00E64D35" w:rsidP="00E64D35">
      <w:pPr>
        <w:pStyle w:val="Default"/>
        <w:spacing w:line="360" w:lineRule="auto"/>
        <w:ind w:firstLine="709"/>
        <w:jc w:val="both"/>
        <w:rPr>
          <w:sz w:val="28"/>
          <w:szCs w:val="28"/>
        </w:rPr>
      </w:pPr>
      <w:r w:rsidRPr="00D17AE5">
        <w:rPr>
          <w:sz w:val="28"/>
          <w:szCs w:val="28"/>
        </w:rPr>
        <w:t>-</w:t>
      </w:r>
      <w:r>
        <w:rPr>
          <w:sz w:val="28"/>
          <w:szCs w:val="28"/>
        </w:rPr>
        <w:t xml:space="preserve"> выработка понимания сущности современной культурной политики;</w:t>
      </w:r>
    </w:p>
    <w:p w14:paraId="01FD4F24" w14:textId="77777777" w:rsidR="00E64D35" w:rsidRDefault="00E64D35" w:rsidP="00E64D35">
      <w:pPr>
        <w:pStyle w:val="Default"/>
        <w:spacing w:line="360" w:lineRule="auto"/>
        <w:ind w:firstLine="709"/>
        <w:jc w:val="both"/>
        <w:rPr>
          <w:sz w:val="28"/>
          <w:szCs w:val="28"/>
        </w:rPr>
      </w:pPr>
      <w:r w:rsidRPr="00D17AE5">
        <w:rPr>
          <w:sz w:val="28"/>
          <w:szCs w:val="28"/>
        </w:rPr>
        <w:t xml:space="preserve">- </w:t>
      </w:r>
      <w:r>
        <w:rPr>
          <w:sz w:val="28"/>
          <w:szCs w:val="28"/>
        </w:rPr>
        <w:t>представления о важнейших этапах развития культурной политики в России;</w:t>
      </w:r>
    </w:p>
    <w:p w14:paraId="6DD1C269" w14:textId="77777777" w:rsidR="00E64D35" w:rsidRDefault="00E64D35" w:rsidP="00E64D35">
      <w:pPr>
        <w:pStyle w:val="Default"/>
        <w:spacing w:line="360" w:lineRule="auto"/>
        <w:ind w:firstLine="709"/>
        <w:jc w:val="both"/>
        <w:rPr>
          <w:sz w:val="28"/>
          <w:szCs w:val="28"/>
        </w:rPr>
      </w:pPr>
      <w:r>
        <w:rPr>
          <w:sz w:val="28"/>
          <w:szCs w:val="28"/>
        </w:rPr>
        <w:t>- изучение моделей культурной политики ведущих стран Запада, выявление основных противоречия в культурной политике этих государств;</w:t>
      </w:r>
    </w:p>
    <w:p w14:paraId="231C280A"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color w:val="000000"/>
          <w:sz w:val="28"/>
          <w:szCs w:val="28"/>
        </w:rPr>
        <w:t xml:space="preserve">- </w:t>
      </w:r>
      <w:r>
        <w:rPr>
          <w:rFonts w:ascii="Times New Roman" w:hAnsi="Times New Roman" w:cs="Times New Roman"/>
          <w:spacing w:val="-8"/>
          <w:sz w:val="28"/>
          <w:szCs w:val="28"/>
        </w:rPr>
        <w:t>изучение основных документов, законодательно регламентирующих культурную деятельность в Российской Федерации;</w:t>
      </w:r>
    </w:p>
    <w:p w14:paraId="0A38D5C9" w14:textId="77777777" w:rsidR="00E64D35" w:rsidRPr="00113689"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формирование представлений о культуроохранной деятельности государства и бережном отношении к культурным традициям;</w:t>
      </w:r>
    </w:p>
    <w:p w14:paraId="416E44CE"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color w:val="000000"/>
          <w:sz w:val="28"/>
          <w:szCs w:val="28"/>
        </w:rPr>
      </w:pPr>
      <w:r w:rsidRPr="00430F92">
        <w:rPr>
          <w:rFonts w:ascii="Times New Roman" w:hAnsi="Times New Roman" w:cs="Times New Roman"/>
          <w:sz w:val="28"/>
          <w:szCs w:val="28"/>
        </w:rPr>
        <w:t>-</w:t>
      </w:r>
      <w:r>
        <w:rPr>
          <w:rFonts w:ascii="Times New Roman" w:hAnsi="Times New Roman" w:cs="Times New Roman"/>
          <w:sz w:val="28"/>
          <w:szCs w:val="28"/>
        </w:rPr>
        <w:t xml:space="preserve"> осознание влияния на реализацию культурой политики государства экономических и технологических условий, различных организаций и социальных групп, деятелей культуры</w:t>
      </w:r>
      <w:r w:rsidRPr="00430F92">
        <w:rPr>
          <w:rFonts w:ascii="Times New Roman" w:hAnsi="Times New Roman" w:cs="Times New Roman"/>
          <w:color w:val="000000"/>
          <w:sz w:val="28"/>
          <w:szCs w:val="28"/>
        </w:rPr>
        <w:t>;</w:t>
      </w:r>
    </w:p>
    <w:p w14:paraId="3E5262EF" w14:textId="77777777" w:rsidR="00E64D35" w:rsidRDefault="00E64D35" w:rsidP="00E64D35">
      <w:pPr>
        <w:pStyle w:val="af4"/>
        <w:spacing w:before="0" w:beforeAutospacing="0" w:after="0" w:afterAutospacing="0" w:line="360" w:lineRule="auto"/>
        <w:ind w:firstLine="709"/>
        <w:jc w:val="both"/>
        <w:rPr>
          <w:rFonts w:ascii="Times New Roman" w:hAnsi="Times New Roman" w:cs="Times New Roman"/>
          <w:spacing w:val="-8"/>
          <w:sz w:val="28"/>
          <w:szCs w:val="28"/>
        </w:rPr>
      </w:pPr>
      <w:r>
        <w:rPr>
          <w:rFonts w:ascii="Times New Roman" w:hAnsi="Times New Roman" w:cs="Times New Roman"/>
          <w:spacing w:val="-8"/>
          <w:sz w:val="28"/>
          <w:szCs w:val="28"/>
        </w:rPr>
        <w:t>- развитие навыков анализа региональных явлений в области культуры и искусства</w:t>
      </w:r>
      <w:r w:rsidRPr="00113689">
        <w:rPr>
          <w:rFonts w:ascii="Times New Roman" w:hAnsi="Times New Roman" w:cs="Times New Roman"/>
          <w:spacing w:val="-8"/>
          <w:sz w:val="28"/>
          <w:szCs w:val="28"/>
        </w:rPr>
        <w:t>.</w:t>
      </w:r>
    </w:p>
    <w:p w14:paraId="79AA4B54" w14:textId="77777777" w:rsidR="00E64D35" w:rsidRPr="00E64D35" w:rsidRDefault="00E64D35" w:rsidP="00E64D35">
      <w:pPr>
        <w:pStyle w:val="af4"/>
        <w:spacing w:before="0" w:beforeAutospacing="0" w:after="0" w:afterAutospacing="0"/>
        <w:ind w:firstLine="709"/>
        <w:jc w:val="both"/>
        <w:rPr>
          <w:rFonts w:ascii="Times New Roman" w:hAnsi="Times New Roman" w:cs="Times New Roman"/>
          <w:spacing w:val="-8"/>
          <w:sz w:val="28"/>
          <w:szCs w:val="28"/>
        </w:rPr>
      </w:pPr>
    </w:p>
    <w:p w14:paraId="1518D3EC" w14:textId="77777777" w:rsidR="00E64D35" w:rsidRDefault="00E64D35" w:rsidP="00AC327A">
      <w:pPr>
        <w:pStyle w:val="11"/>
        <w:shd w:val="clear" w:color="auto" w:fill="auto"/>
        <w:tabs>
          <w:tab w:val="left" w:pos="298"/>
        </w:tabs>
        <w:spacing w:before="0" w:line="270" w:lineRule="exact"/>
        <w:ind w:firstLine="0"/>
        <w:jc w:val="left"/>
        <w:rPr>
          <w:b/>
          <w:bCs/>
          <w:caps/>
          <w:sz w:val="28"/>
        </w:rPr>
      </w:pPr>
    </w:p>
    <w:p w14:paraId="7486C8B1" w14:textId="77777777" w:rsidR="006F2A15" w:rsidRPr="006F2A15" w:rsidRDefault="00F37247" w:rsidP="006F2A15">
      <w:pPr>
        <w:pStyle w:val="11"/>
        <w:shd w:val="clear" w:color="auto" w:fill="auto"/>
        <w:tabs>
          <w:tab w:val="left" w:pos="298"/>
        </w:tabs>
        <w:spacing w:before="0" w:line="240" w:lineRule="auto"/>
        <w:ind w:firstLine="0"/>
        <w:rPr>
          <w:b/>
          <w:sz w:val="28"/>
        </w:rPr>
      </w:pPr>
      <w:r>
        <w:rPr>
          <w:b/>
          <w:sz w:val="28"/>
        </w:rPr>
        <w:t>2</w:t>
      </w:r>
      <w:r w:rsidR="00EF05CF">
        <w:rPr>
          <w:b/>
          <w:sz w:val="28"/>
        </w:rPr>
        <w:t>. Требования к результатам освоения рабочей программы</w:t>
      </w:r>
    </w:p>
    <w:p w14:paraId="71CE24D6" w14:textId="77777777" w:rsidR="006F2A15" w:rsidRDefault="006F2A15" w:rsidP="006F2A15">
      <w:pPr>
        <w:pStyle w:val="11"/>
        <w:shd w:val="clear" w:color="auto" w:fill="auto"/>
        <w:tabs>
          <w:tab w:val="left" w:pos="298"/>
        </w:tabs>
        <w:spacing w:before="0" w:line="240" w:lineRule="auto"/>
        <w:ind w:firstLine="0"/>
        <w:jc w:val="both"/>
        <w:rPr>
          <w:sz w:val="28"/>
        </w:rPr>
      </w:pPr>
    </w:p>
    <w:p w14:paraId="0C680D5F" w14:textId="77777777" w:rsidR="00E64D35" w:rsidRDefault="00E64D35" w:rsidP="00E64D35">
      <w:pPr>
        <w:pStyle w:val="31"/>
        <w:shd w:val="clear" w:color="auto" w:fill="auto"/>
        <w:spacing w:before="0" w:after="0" w:line="360" w:lineRule="auto"/>
        <w:ind w:firstLine="567"/>
        <w:contextualSpacing/>
        <w:jc w:val="both"/>
        <w:rPr>
          <w:rStyle w:val="FontStyle27"/>
          <w:sz w:val="28"/>
          <w:szCs w:val="28"/>
        </w:rPr>
      </w:pPr>
      <w:bookmarkStart w:id="1" w:name="bookmark23"/>
      <w:bookmarkStart w:id="2" w:name="bookmark24"/>
      <w:r>
        <w:rPr>
          <w:rStyle w:val="FontStyle27"/>
          <w:sz w:val="28"/>
          <w:szCs w:val="28"/>
        </w:rPr>
        <w:t xml:space="preserve">Изучение дисциплины направлено на формирование следующих компетенций: </w:t>
      </w:r>
    </w:p>
    <w:p w14:paraId="0ED5B115" w14:textId="77777777" w:rsidR="00E64D35" w:rsidRPr="00252E3B" w:rsidRDefault="00E64D35" w:rsidP="00E64D35">
      <w:pPr>
        <w:pStyle w:val="31"/>
        <w:shd w:val="clear" w:color="auto" w:fill="auto"/>
        <w:spacing w:before="0" w:after="0" w:line="360" w:lineRule="auto"/>
        <w:ind w:firstLine="567"/>
        <w:contextualSpacing/>
        <w:jc w:val="both"/>
        <w:rPr>
          <w:rStyle w:val="FontStyle27"/>
          <w:b/>
          <w:sz w:val="28"/>
          <w:szCs w:val="28"/>
        </w:rPr>
      </w:pPr>
      <w:r>
        <w:rPr>
          <w:rStyle w:val="FontStyle27"/>
          <w:b/>
          <w:sz w:val="28"/>
          <w:szCs w:val="28"/>
        </w:rPr>
        <w:t>общекультурные компетенции</w:t>
      </w:r>
      <w:r w:rsidRPr="00252E3B">
        <w:rPr>
          <w:rStyle w:val="FontStyle27"/>
          <w:b/>
          <w:sz w:val="28"/>
          <w:szCs w:val="28"/>
        </w:rPr>
        <w:t xml:space="preserve"> (ОК) </w:t>
      </w:r>
    </w:p>
    <w:p w14:paraId="36F7359E"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совершенствовать и развивать свой интеллектуальный и общекультурный уровень (ОК – 1);</w:t>
      </w:r>
    </w:p>
    <w:p w14:paraId="44D0B0B6"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свободно анализировать исходные данные для формирования суждений по соответствующим социальным, научным и этическим проблемам (ОК – 4);</w:t>
      </w:r>
    </w:p>
    <w:p w14:paraId="15180671"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lastRenderedPageBreak/>
        <w:t xml:space="preserve"> - осуществлять организационно – управленческую работу в организациях культуры и искусств, организациях, осуществляющих образовательную деятельность (ОК – 5);</w:t>
      </w:r>
    </w:p>
    <w:p w14:paraId="55BBEC19" w14:textId="77777777" w:rsidR="00E64D35" w:rsidRDefault="00E64D35" w:rsidP="00E64D35">
      <w:pPr>
        <w:pStyle w:val="31"/>
        <w:shd w:val="clear" w:color="auto" w:fill="auto"/>
        <w:spacing w:before="0" w:after="0" w:line="360" w:lineRule="auto"/>
        <w:ind w:firstLine="709"/>
        <w:contextualSpacing/>
        <w:jc w:val="both"/>
        <w:rPr>
          <w:rStyle w:val="FontStyle27"/>
          <w:sz w:val="28"/>
          <w:szCs w:val="28"/>
        </w:rPr>
      </w:pPr>
      <w:r>
        <w:rPr>
          <w:rStyle w:val="FontStyle27"/>
          <w:sz w:val="28"/>
          <w:szCs w:val="28"/>
        </w:rPr>
        <w:t xml:space="preserve"> - аргументировано отстаивать личную позицию в отношении современных процессов в области музыкального искусства и культуры, науки и педагогики, оформлять и представлять результаты выполненной работы (ОК – 6).</w:t>
      </w:r>
      <w:bookmarkEnd w:id="1"/>
    </w:p>
    <w:p w14:paraId="255D6D20" w14:textId="77777777" w:rsidR="00E64D35" w:rsidRPr="00E64D35" w:rsidRDefault="00E64D35" w:rsidP="00E64D35">
      <w:pPr>
        <w:pStyle w:val="NoSpacing1"/>
        <w:spacing w:line="360" w:lineRule="auto"/>
        <w:ind w:firstLine="567"/>
        <w:jc w:val="both"/>
        <w:rPr>
          <w:sz w:val="28"/>
          <w:szCs w:val="28"/>
        </w:rPr>
      </w:pPr>
      <w:r w:rsidRPr="00E64D35">
        <w:rPr>
          <w:sz w:val="28"/>
          <w:szCs w:val="28"/>
        </w:rPr>
        <w:t>В результате освоения данных компетенций выпускники, обучающиеся по программе магистратуры, должны:</w:t>
      </w:r>
    </w:p>
    <w:p w14:paraId="0C3029A3" w14:textId="77777777" w:rsidR="00E64D35" w:rsidRPr="00E64D35" w:rsidRDefault="00E64D35" w:rsidP="00E64D35">
      <w:pPr>
        <w:pStyle w:val="NoSpacing1"/>
        <w:spacing w:line="360" w:lineRule="auto"/>
        <w:ind w:firstLine="709"/>
        <w:jc w:val="both"/>
        <w:rPr>
          <w:b/>
          <w:sz w:val="28"/>
          <w:szCs w:val="28"/>
        </w:rPr>
      </w:pPr>
      <w:r w:rsidRPr="00E64D35">
        <w:rPr>
          <w:b/>
          <w:sz w:val="28"/>
          <w:szCs w:val="28"/>
        </w:rPr>
        <w:t>ЗНАТЬ:</w:t>
      </w:r>
    </w:p>
    <w:p w14:paraId="2EBA10DB" w14:textId="77777777" w:rsidR="00E64D35" w:rsidRPr="00E64D35" w:rsidRDefault="00E64D35" w:rsidP="00E64D35">
      <w:pPr>
        <w:pStyle w:val="NoSpacing1"/>
        <w:spacing w:line="360" w:lineRule="auto"/>
        <w:ind w:firstLine="709"/>
        <w:jc w:val="both"/>
        <w:rPr>
          <w:rFonts w:eastAsiaTheme="minorHAnsi"/>
          <w:sz w:val="28"/>
          <w:szCs w:val="28"/>
        </w:rPr>
      </w:pPr>
      <w:r w:rsidRPr="00E64D35">
        <w:rPr>
          <w:rStyle w:val="2115pt"/>
          <w:rFonts w:eastAsia="MS Mincho"/>
          <w:sz w:val="28"/>
          <w:szCs w:val="28"/>
        </w:rPr>
        <w:t>- исторические этапы</w:t>
      </w:r>
      <w:r w:rsidRPr="00E64D35">
        <w:rPr>
          <w:rFonts w:eastAsiaTheme="minorHAnsi"/>
          <w:sz w:val="28"/>
          <w:szCs w:val="28"/>
        </w:rPr>
        <w:t xml:space="preserve"> развития культурной политики в России и странах Запада; </w:t>
      </w:r>
    </w:p>
    <w:p w14:paraId="332575B4"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основные виды социально-культурной деятельности в государстве;</w:t>
      </w:r>
    </w:p>
    <w:p w14:paraId="3F21538E" w14:textId="77777777" w:rsidR="00E64D35" w:rsidRPr="00E64D35" w:rsidRDefault="00E64D35" w:rsidP="00E64D35">
      <w:pPr>
        <w:pStyle w:val="NoSpacing1"/>
        <w:spacing w:line="360" w:lineRule="auto"/>
        <w:ind w:firstLine="709"/>
        <w:jc w:val="both"/>
        <w:rPr>
          <w:rFonts w:eastAsiaTheme="minorHAnsi"/>
          <w:sz w:val="28"/>
          <w:szCs w:val="28"/>
        </w:rPr>
      </w:pPr>
      <w:r w:rsidRPr="00E64D35">
        <w:rPr>
          <w:rFonts w:eastAsiaTheme="minorHAnsi"/>
          <w:sz w:val="28"/>
          <w:szCs w:val="28"/>
        </w:rPr>
        <w:t>- структуру и функции государственных органов управления культурой;</w:t>
      </w:r>
    </w:p>
    <w:p w14:paraId="7C8F4E44" w14:textId="77777777" w:rsidR="00E64D35" w:rsidRPr="00E64D35" w:rsidRDefault="00E64D35" w:rsidP="00E64D35">
      <w:pPr>
        <w:pStyle w:val="NoSpacing1"/>
        <w:spacing w:line="360" w:lineRule="auto"/>
        <w:ind w:firstLine="709"/>
        <w:jc w:val="both"/>
        <w:rPr>
          <w:rStyle w:val="2115pt"/>
          <w:rFonts w:eastAsiaTheme="minorHAnsi"/>
          <w:color w:val="auto"/>
          <w:sz w:val="28"/>
          <w:szCs w:val="28"/>
          <w:shd w:val="clear" w:color="auto" w:fill="auto"/>
          <w:lang w:bidi="ar-SA"/>
        </w:rPr>
      </w:pPr>
      <w:r w:rsidRPr="00E64D35">
        <w:rPr>
          <w:rFonts w:eastAsiaTheme="minorHAnsi"/>
          <w:sz w:val="28"/>
          <w:szCs w:val="28"/>
        </w:rPr>
        <w:t>- цели деятельности культурных институтов в государстве.</w:t>
      </w:r>
    </w:p>
    <w:p w14:paraId="20BA852F" w14:textId="77777777" w:rsidR="00E64D35" w:rsidRPr="00E64D35" w:rsidRDefault="00E64D35" w:rsidP="00E64D35">
      <w:pPr>
        <w:pStyle w:val="a3"/>
        <w:spacing w:line="360" w:lineRule="auto"/>
        <w:ind w:firstLine="709"/>
        <w:rPr>
          <w:b/>
          <w:sz w:val="28"/>
          <w:szCs w:val="28"/>
        </w:rPr>
      </w:pPr>
      <w:r w:rsidRPr="00E64D35">
        <w:rPr>
          <w:b/>
          <w:sz w:val="28"/>
          <w:szCs w:val="28"/>
        </w:rPr>
        <w:t>УМЕТЬ:</w:t>
      </w:r>
    </w:p>
    <w:p w14:paraId="2E9426EE" w14:textId="77777777" w:rsidR="00E64D35" w:rsidRPr="00E64D35" w:rsidRDefault="00E64D35" w:rsidP="00E64D35">
      <w:pPr>
        <w:pStyle w:val="a3"/>
        <w:spacing w:line="360" w:lineRule="auto"/>
        <w:ind w:firstLine="709"/>
        <w:rPr>
          <w:rFonts w:eastAsiaTheme="minorHAnsi"/>
          <w:b/>
          <w:sz w:val="28"/>
          <w:szCs w:val="28"/>
        </w:rPr>
      </w:pPr>
      <w:r w:rsidRPr="00E64D35">
        <w:rPr>
          <w:sz w:val="28"/>
          <w:szCs w:val="28"/>
        </w:rPr>
        <w:t xml:space="preserve">- </w:t>
      </w:r>
      <w:r w:rsidRPr="00E64D35">
        <w:rPr>
          <w:rFonts w:eastAsiaTheme="minorHAnsi"/>
          <w:sz w:val="28"/>
          <w:szCs w:val="28"/>
        </w:rPr>
        <w:t>профессионально интерпретировать документы и события, отражающие современную культурную политику;</w:t>
      </w:r>
    </w:p>
    <w:p w14:paraId="04A63D8C" w14:textId="77777777" w:rsidR="00E64D35" w:rsidRPr="00E64D35" w:rsidRDefault="00E64D35" w:rsidP="00E64D35">
      <w:pPr>
        <w:pStyle w:val="a3"/>
        <w:spacing w:line="360" w:lineRule="auto"/>
        <w:ind w:firstLine="709"/>
        <w:rPr>
          <w:rFonts w:eastAsiaTheme="minorHAnsi"/>
          <w:b/>
          <w:sz w:val="28"/>
          <w:szCs w:val="28"/>
        </w:rPr>
      </w:pPr>
      <w:r w:rsidRPr="00E64D35">
        <w:rPr>
          <w:rStyle w:val="2115pt"/>
          <w:rFonts w:eastAsia="MS Mincho"/>
          <w:sz w:val="28"/>
          <w:szCs w:val="28"/>
        </w:rPr>
        <w:t>-</w:t>
      </w:r>
      <w:r w:rsidRPr="00E64D35">
        <w:rPr>
          <w:rFonts w:eastAsiaTheme="minorHAnsi"/>
          <w:sz w:val="28"/>
          <w:szCs w:val="28"/>
        </w:rPr>
        <w:t xml:space="preserve"> критически оценивать факторы, влияющие на культурную политику, видеть перспективы культурных изменений в обществе;</w:t>
      </w:r>
    </w:p>
    <w:p w14:paraId="7893E977" w14:textId="77777777" w:rsidR="00E64D35" w:rsidRPr="00E64D35" w:rsidRDefault="00E64D35" w:rsidP="00E64D35">
      <w:pPr>
        <w:pStyle w:val="a3"/>
        <w:spacing w:line="360" w:lineRule="auto"/>
        <w:ind w:firstLine="709"/>
        <w:rPr>
          <w:rStyle w:val="2115pt"/>
          <w:rFonts w:eastAsiaTheme="minorHAnsi"/>
          <w:b/>
          <w:color w:val="auto"/>
          <w:sz w:val="28"/>
          <w:szCs w:val="28"/>
          <w:shd w:val="clear" w:color="auto" w:fill="auto"/>
          <w:lang w:bidi="ar-SA"/>
        </w:rPr>
      </w:pPr>
      <w:r w:rsidRPr="00E64D35">
        <w:rPr>
          <w:rFonts w:eastAsiaTheme="minorHAnsi"/>
          <w:sz w:val="28"/>
          <w:szCs w:val="28"/>
        </w:rPr>
        <w:t>- применять полученные знания в практике профессиональной работы.</w:t>
      </w:r>
    </w:p>
    <w:p w14:paraId="5D70709E" w14:textId="77777777" w:rsidR="00E64D35" w:rsidRPr="00E64D35" w:rsidRDefault="00E64D35" w:rsidP="00E64D35">
      <w:pPr>
        <w:pStyle w:val="31"/>
        <w:shd w:val="clear" w:color="auto" w:fill="auto"/>
        <w:spacing w:before="0" w:after="0" w:line="360" w:lineRule="auto"/>
        <w:ind w:firstLine="709"/>
        <w:jc w:val="both"/>
        <w:rPr>
          <w:b/>
          <w:sz w:val="28"/>
          <w:szCs w:val="28"/>
        </w:rPr>
      </w:pPr>
      <w:r w:rsidRPr="00E64D35">
        <w:rPr>
          <w:b/>
          <w:sz w:val="28"/>
          <w:szCs w:val="28"/>
        </w:rPr>
        <w:t>ВЛАДЕТЬ:</w:t>
      </w:r>
    </w:p>
    <w:p w14:paraId="3D9D36F0" w14:textId="77777777" w:rsidR="00E64D35" w:rsidRPr="00E64D35" w:rsidRDefault="00E64D35" w:rsidP="00E64D35">
      <w:pPr>
        <w:pStyle w:val="31"/>
        <w:shd w:val="clear" w:color="auto" w:fill="auto"/>
        <w:spacing w:before="0" w:after="0" w:line="360" w:lineRule="auto"/>
        <w:ind w:firstLine="709"/>
        <w:jc w:val="both"/>
        <w:rPr>
          <w:rStyle w:val="2115pt"/>
          <w:rFonts w:eastAsiaTheme="minorHAnsi"/>
          <w:sz w:val="28"/>
          <w:szCs w:val="28"/>
        </w:rPr>
      </w:pPr>
      <w:r w:rsidRPr="00E64D35">
        <w:rPr>
          <w:rStyle w:val="2115pt"/>
          <w:rFonts w:eastAsiaTheme="minorHAnsi"/>
          <w:sz w:val="28"/>
          <w:szCs w:val="28"/>
        </w:rPr>
        <w:t>- основным понятийным аппаратом дисциплины и приемами анализа документов современной культурной политики Российской Федерации.</w:t>
      </w:r>
    </w:p>
    <w:p w14:paraId="53517159" w14:textId="77777777" w:rsidR="00E64D35" w:rsidRDefault="00E64D35" w:rsidP="00E64D35">
      <w:pPr>
        <w:pStyle w:val="2"/>
        <w:spacing w:line="360" w:lineRule="auto"/>
        <w:jc w:val="left"/>
        <w:rPr>
          <w:rStyle w:val="FontStyle29"/>
          <w:b/>
          <w:sz w:val="28"/>
          <w:szCs w:val="28"/>
        </w:rPr>
      </w:pPr>
    </w:p>
    <w:p w14:paraId="76764D34" w14:textId="77777777" w:rsidR="000B096D" w:rsidRDefault="000B096D" w:rsidP="000B096D">
      <w:pPr>
        <w:pStyle w:val="2"/>
        <w:spacing w:line="360" w:lineRule="auto"/>
        <w:ind w:firstLine="567"/>
        <w:rPr>
          <w:rStyle w:val="FontStyle29"/>
          <w:b/>
          <w:sz w:val="28"/>
          <w:szCs w:val="28"/>
        </w:rPr>
      </w:pPr>
      <w:r w:rsidRPr="000B096D">
        <w:rPr>
          <w:rStyle w:val="FontStyle29"/>
          <w:b/>
          <w:sz w:val="28"/>
          <w:szCs w:val="28"/>
        </w:rPr>
        <w:t>Место дисциплины в профессиональной подготовке магистра</w:t>
      </w:r>
    </w:p>
    <w:p w14:paraId="337CB6FB" w14:textId="77777777" w:rsidR="000B096D" w:rsidRPr="000B096D" w:rsidRDefault="000B096D" w:rsidP="000A6F71"/>
    <w:p w14:paraId="52849506" w14:textId="77777777" w:rsidR="00420FC7" w:rsidRDefault="00420FC7" w:rsidP="00AC327A">
      <w:pPr>
        <w:pStyle w:val="Style22"/>
        <w:widowControl/>
        <w:spacing w:line="360" w:lineRule="auto"/>
        <w:ind w:firstLine="567"/>
        <w:contextualSpacing/>
        <w:jc w:val="both"/>
        <w:rPr>
          <w:sz w:val="28"/>
          <w:szCs w:val="20"/>
        </w:rPr>
      </w:pPr>
      <w:r>
        <w:rPr>
          <w:sz w:val="28"/>
          <w:szCs w:val="20"/>
        </w:rPr>
        <w:t>Д</w:t>
      </w:r>
      <w:r w:rsidR="00E64D35">
        <w:rPr>
          <w:sz w:val="28"/>
          <w:szCs w:val="20"/>
        </w:rPr>
        <w:t>исциплина «Основы государственной культурной политики РФ</w:t>
      </w:r>
      <w:r w:rsidR="00AC327A">
        <w:rPr>
          <w:sz w:val="28"/>
          <w:szCs w:val="20"/>
        </w:rPr>
        <w:t>» входит в вариативную</w:t>
      </w:r>
      <w:r>
        <w:rPr>
          <w:sz w:val="28"/>
          <w:szCs w:val="20"/>
        </w:rPr>
        <w:t xml:space="preserve"> часть Блока Б1. Дисциплины. Она сод</w:t>
      </w:r>
      <w:r w:rsidR="00AC327A">
        <w:rPr>
          <w:sz w:val="28"/>
          <w:szCs w:val="20"/>
        </w:rPr>
        <w:t xml:space="preserve">ержательно связана с </w:t>
      </w:r>
      <w:r w:rsidR="00AC327A">
        <w:rPr>
          <w:sz w:val="28"/>
          <w:szCs w:val="20"/>
        </w:rPr>
        <w:lastRenderedPageBreak/>
        <w:t>дисциплинами</w:t>
      </w:r>
      <w:r>
        <w:rPr>
          <w:sz w:val="28"/>
          <w:szCs w:val="20"/>
        </w:rPr>
        <w:t xml:space="preserve"> базов</w:t>
      </w:r>
      <w:r w:rsidR="00E64D35">
        <w:rPr>
          <w:sz w:val="28"/>
          <w:szCs w:val="20"/>
        </w:rPr>
        <w:t>ой части «Иностранный язык</w:t>
      </w:r>
      <w:r>
        <w:rPr>
          <w:sz w:val="28"/>
          <w:szCs w:val="20"/>
        </w:rPr>
        <w:t>»,</w:t>
      </w:r>
      <w:r w:rsidR="00E64D35">
        <w:rPr>
          <w:sz w:val="28"/>
          <w:szCs w:val="20"/>
        </w:rPr>
        <w:t xml:space="preserve"> «Философия науки и искусства</w:t>
      </w:r>
      <w:r w:rsidR="00AC327A">
        <w:rPr>
          <w:sz w:val="28"/>
          <w:szCs w:val="20"/>
        </w:rPr>
        <w:t>»,</w:t>
      </w:r>
      <w:r>
        <w:rPr>
          <w:sz w:val="28"/>
          <w:szCs w:val="20"/>
        </w:rPr>
        <w:t xml:space="preserve">  вариативной части </w:t>
      </w:r>
      <w:r w:rsidR="00E64D35">
        <w:rPr>
          <w:sz w:val="28"/>
          <w:szCs w:val="20"/>
        </w:rPr>
        <w:t>«Теория культуры».</w:t>
      </w:r>
    </w:p>
    <w:p w14:paraId="4355D8DA" w14:textId="77777777" w:rsidR="00AD45BF" w:rsidRDefault="00AD45BF" w:rsidP="00420FC7">
      <w:pPr>
        <w:pStyle w:val="Style22"/>
        <w:widowControl/>
        <w:spacing w:line="360" w:lineRule="auto"/>
        <w:contextualSpacing/>
        <w:jc w:val="both"/>
        <w:rPr>
          <w:rStyle w:val="FontStyle29"/>
          <w:sz w:val="28"/>
          <w:szCs w:val="28"/>
        </w:rPr>
      </w:pPr>
    </w:p>
    <w:p w14:paraId="4F6CFC96" w14:textId="77777777" w:rsidR="0009563D" w:rsidRPr="007D62AE" w:rsidRDefault="00F37247" w:rsidP="007D62AE">
      <w:pPr>
        <w:pStyle w:val="Style22"/>
        <w:widowControl/>
        <w:contextualSpacing/>
        <w:jc w:val="center"/>
        <w:rPr>
          <w:rStyle w:val="FontStyle29"/>
          <w:b/>
          <w:sz w:val="28"/>
          <w:szCs w:val="28"/>
        </w:rPr>
      </w:pPr>
      <w:r>
        <w:rPr>
          <w:rStyle w:val="FontStyle29"/>
          <w:b/>
          <w:sz w:val="28"/>
          <w:szCs w:val="28"/>
        </w:rPr>
        <w:t>3</w:t>
      </w:r>
      <w:r w:rsidR="007D62AE" w:rsidRPr="007D62AE">
        <w:rPr>
          <w:rStyle w:val="FontStyle29"/>
          <w:b/>
          <w:sz w:val="28"/>
          <w:szCs w:val="28"/>
        </w:rPr>
        <w:t>. Объем дисциплины, виды учебной работы и отчетности</w:t>
      </w:r>
    </w:p>
    <w:p w14:paraId="2322D4B8" w14:textId="77777777" w:rsidR="00281080" w:rsidRDefault="00281080" w:rsidP="00281080">
      <w:pPr>
        <w:tabs>
          <w:tab w:val="left" w:pos="939"/>
        </w:tabs>
      </w:pPr>
    </w:p>
    <w:p w14:paraId="0A47629A" w14:textId="77777777" w:rsidR="00281080" w:rsidRDefault="00281080" w:rsidP="00281080"/>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06"/>
        <w:gridCol w:w="1342"/>
        <w:gridCol w:w="1656"/>
        <w:gridCol w:w="1019"/>
        <w:gridCol w:w="1024"/>
      </w:tblGrid>
      <w:tr w:rsidR="00EF05CF" w14:paraId="57558381" w14:textId="77777777" w:rsidTr="000A6F71">
        <w:trPr>
          <w:trHeight w:val="341"/>
          <w:jc w:val="center"/>
        </w:trPr>
        <w:tc>
          <w:tcPr>
            <w:tcW w:w="3606" w:type="dxa"/>
          </w:tcPr>
          <w:p w14:paraId="6F9E538F" w14:textId="77777777" w:rsidR="00EF05CF" w:rsidRPr="00281080" w:rsidRDefault="00EF05CF" w:rsidP="00281080">
            <w:pPr>
              <w:pStyle w:val="2"/>
              <w:rPr>
                <w:sz w:val="24"/>
                <w:szCs w:val="24"/>
              </w:rPr>
            </w:pPr>
            <w:r w:rsidRPr="00281080">
              <w:rPr>
                <w:sz w:val="24"/>
                <w:szCs w:val="24"/>
              </w:rPr>
              <w:t>Вид учебной работы</w:t>
            </w:r>
          </w:p>
        </w:tc>
        <w:tc>
          <w:tcPr>
            <w:tcW w:w="1342" w:type="dxa"/>
          </w:tcPr>
          <w:p w14:paraId="27F875D5" w14:textId="77777777" w:rsidR="00EF05CF" w:rsidRPr="00281080" w:rsidRDefault="00EF05CF" w:rsidP="00281080">
            <w:pPr>
              <w:pStyle w:val="2"/>
              <w:rPr>
                <w:sz w:val="24"/>
                <w:szCs w:val="24"/>
              </w:rPr>
            </w:pPr>
            <w:r w:rsidRPr="00281080">
              <w:rPr>
                <w:sz w:val="24"/>
                <w:szCs w:val="24"/>
              </w:rPr>
              <w:t>Часы</w:t>
            </w:r>
          </w:p>
        </w:tc>
        <w:tc>
          <w:tcPr>
            <w:tcW w:w="1656" w:type="dxa"/>
          </w:tcPr>
          <w:p w14:paraId="01CD40FA" w14:textId="77777777" w:rsidR="00EF05CF" w:rsidRPr="00281080" w:rsidRDefault="00EF05CF" w:rsidP="00281080">
            <w:pPr>
              <w:pStyle w:val="2"/>
              <w:rPr>
                <w:sz w:val="24"/>
                <w:szCs w:val="24"/>
              </w:rPr>
            </w:pPr>
            <w:r w:rsidRPr="00281080">
              <w:rPr>
                <w:sz w:val="24"/>
                <w:szCs w:val="24"/>
              </w:rPr>
              <w:t>Зачетные единицы</w:t>
            </w:r>
          </w:p>
        </w:tc>
        <w:tc>
          <w:tcPr>
            <w:tcW w:w="2043" w:type="dxa"/>
            <w:gridSpan w:val="2"/>
          </w:tcPr>
          <w:p w14:paraId="3A426D12" w14:textId="77777777" w:rsidR="00EF05CF" w:rsidRDefault="00EF05CF" w:rsidP="00281080">
            <w:pPr>
              <w:pStyle w:val="2"/>
              <w:rPr>
                <w:sz w:val="24"/>
                <w:szCs w:val="24"/>
              </w:rPr>
            </w:pPr>
            <w:r>
              <w:rPr>
                <w:sz w:val="24"/>
                <w:szCs w:val="24"/>
              </w:rPr>
              <w:t>Форма контроля</w:t>
            </w:r>
          </w:p>
          <w:p w14:paraId="215F1280" w14:textId="77777777" w:rsidR="00EF05CF" w:rsidRPr="00EF05CF" w:rsidRDefault="00EF05CF" w:rsidP="00EF05CF">
            <w:r>
              <w:t>(семестр)</w:t>
            </w:r>
          </w:p>
        </w:tc>
      </w:tr>
      <w:tr w:rsidR="00EF05CF" w14:paraId="633B6428" w14:textId="77777777" w:rsidTr="000A6F71">
        <w:trPr>
          <w:trHeight w:val="341"/>
          <w:jc w:val="center"/>
        </w:trPr>
        <w:tc>
          <w:tcPr>
            <w:tcW w:w="3606" w:type="dxa"/>
          </w:tcPr>
          <w:p w14:paraId="06A2BEE3" w14:textId="77777777" w:rsidR="00EF05CF" w:rsidRPr="00281080" w:rsidRDefault="00EF05CF" w:rsidP="00281080">
            <w:pPr>
              <w:pStyle w:val="2"/>
              <w:rPr>
                <w:sz w:val="24"/>
                <w:szCs w:val="24"/>
              </w:rPr>
            </w:pPr>
          </w:p>
        </w:tc>
        <w:tc>
          <w:tcPr>
            <w:tcW w:w="1342" w:type="dxa"/>
          </w:tcPr>
          <w:p w14:paraId="2C81C7D5" w14:textId="77777777" w:rsidR="00EF05CF" w:rsidRPr="00281080" w:rsidRDefault="00EF05CF" w:rsidP="00281080">
            <w:pPr>
              <w:pStyle w:val="2"/>
              <w:rPr>
                <w:sz w:val="24"/>
                <w:szCs w:val="24"/>
              </w:rPr>
            </w:pPr>
          </w:p>
        </w:tc>
        <w:tc>
          <w:tcPr>
            <w:tcW w:w="1656" w:type="dxa"/>
          </w:tcPr>
          <w:p w14:paraId="09DC0728" w14:textId="77777777" w:rsidR="00EF05CF" w:rsidRPr="00281080" w:rsidRDefault="00EF05CF" w:rsidP="00281080">
            <w:pPr>
              <w:pStyle w:val="2"/>
              <w:rPr>
                <w:sz w:val="24"/>
                <w:szCs w:val="24"/>
              </w:rPr>
            </w:pPr>
          </w:p>
        </w:tc>
        <w:tc>
          <w:tcPr>
            <w:tcW w:w="1019" w:type="dxa"/>
          </w:tcPr>
          <w:p w14:paraId="590B35AA" w14:textId="77777777" w:rsidR="00EF05CF" w:rsidRDefault="00EF05CF" w:rsidP="00281080">
            <w:pPr>
              <w:pStyle w:val="2"/>
              <w:rPr>
                <w:sz w:val="24"/>
                <w:szCs w:val="24"/>
              </w:rPr>
            </w:pPr>
            <w:r>
              <w:rPr>
                <w:sz w:val="24"/>
                <w:szCs w:val="24"/>
              </w:rPr>
              <w:t>зачет</w:t>
            </w:r>
          </w:p>
        </w:tc>
        <w:tc>
          <w:tcPr>
            <w:tcW w:w="1024" w:type="dxa"/>
          </w:tcPr>
          <w:p w14:paraId="1E169413" w14:textId="77777777" w:rsidR="00EF05CF" w:rsidRDefault="00EF05CF" w:rsidP="00281080">
            <w:pPr>
              <w:pStyle w:val="2"/>
              <w:rPr>
                <w:sz w:val="24"/>
                <w:szCs w:val="24"/>
              </w:rPr>
            </w:pPr>
            <w:r>
              <w:rPr>
                <w:sz w:val="24"/>
                <w:szCs w:val="24"/>
              </w:rPr>
              <w:t>экзамен</w:t>
            </w:r>
          </w:p>
        </w:tc>
      </w:tr>
      <w:tr w:rsidR="00EF05CF" w14:paraId="25DECC3E" w14:textId="77777777" w:rsidTr="000A6F71">
        <w:trPr>
          <w:trHeight w:val="212"/>
          <w:jc w:val="center"/>
        </w:trPr>
        <w:tc>
          <w:tcPr>
            <w:tcW w:w="3606" w:type="dxa"/>
          </w:tcPr>
          <w:p w14:paraId="787E48C4" w14:textId="77777777" w:rsidR="00EF05CF" w:rsidRPr="00CF1F9A" w:rsidRDefault="007733D6" w:rsidP="00715D40">
            <w:pPr>
              <w:pStyle w:val="2"/>
              <w:jc w:val="left"/>
              <w:rPr>
                <w:sz w:val="24"/>
                <w:szCs w:val="24"/>
              </w:rPr>
            </w:pPr>
            <w:r>
              <w:rPr>
                <w:sz w:val="24"/>
                <w:szCs w:val="24"/>
              </w:rPr>
              <w:t>Вариативная</w:t>
            </w:r>
            <w:r w:rsidR="00EF05CF" w:rsidRPr="00CF1F9A">
              <w:rPr>
                <w:sz w:val="24"/>
                <w:szCs w:val="24"/>
              </w:rPr>
              <w:t xml:space="preserve"> часть</w:t>
            </w:r>
          </w:p>
        </w:tc>
        <w:tc>
          <w:tcPr>
            <w:tcW w:w="1342" w:type="dxa"/>
          </w:tcPr>
          <w:p w14:paraId="1FBA792C" w14:textId="77777777" w:rsidR="00EF05CF" w:rsidRPr="00CF1F9A" w:rsidRDefault="00EF05CF" w:rsidP="00C60737">
            <w:pPr>
              <w:pStyle w:val="2"/>
              <w:jc w:val="left"/>
              <w:rPr>
                <w:b/>
                <w:sz w:val="24"/>
                <w:szCs w:val="24"/>
              </w:rPr>
            </w:pPr>
          </w:p>
        </w:tc>
        <w:tc>
          <w:tcPr>
            <w:tcW w:w="1656" w:type="dxa"/>
          </w:tcPr>
          <w:p w14:paraId="4FC74B19" w14:textId="77777777" w:rsidR="00EF05CF" w:rsidRPr="00CF1F9A" w:rsidRDefault="00EF05CF" w:rsidP="00C60737">
            <w:pPr>
              <w:pStyle w:val="2"/>
              <w:jc w:val="left"/>
              <w:rPr>
                <w:sz w:val="24"/>
                <w:szCs w:val="24"/>
              </w:rPr>
            </w:pPr>
          </w:p>
        </w:tc>
        <w:tc>
          <w:tcPr>
            <w:tcW w:w="1019" w:type="dxa"/>
            <w:vMerge w:val="restart"/>
          </w:tcPr>
          <w:p w14:paraId="2B98EE2D" w14:textId="77777777" w:rsidR="00EF05CF" w:rsidRDefault="00EF05CF" w:rsidP="00281080">
            <w:pPr>
              <w:pStyle w:val="2"/>
              <w:rPr>
                <w:sz w:val="24"/>
                <w:szCs w:val="24"/>
              </w:rPr>
            </w:pPr>
          </w:p>
          <w:p w14:paraId="24F60400" w14:textId="77777777" w:rsidR="00EF05CF" w:rsidRDefault="00EF05CF" w:rsidP="00EF05CF"/>
          <w:p w14:paraId="0D042AB3" w14:textId="77777777" w:rsidR="00EF05CF" w:rsidRPr="00EF05CF" w:rsidRDefault="00E64D35" w:rsidP="00EF05CF">
            <w:pPr>
              <w:jc w:val="center"/>
            </w:pPr>
            <w:r>
              <w:t>2</w:t>
            </w:r>
          </w:p>
        </w:tc>
        <w:tc>
          <w:tcPr>
            <w:tcW w:w="1024" w:type="dxa"/>
            <w:vMerge w:val="restart"/>
          </w:tcPr>
          <w:p w14:paraId="73E6DF6E" w14:textId="77777777" w:rsidR="00EF05CF" w:rsidRDefault="00EF05CF" w:rsidP="00281080">
            <w:pPr>
              <w:pStyle w:val="2"/>
              <w:rPr>
                <w:sz w:val="24"/>
                <w:szCs w:val="24"/>
              </w:rPr>
            </w:pPr>
          </w:p>
          <w:p w14:paraId="7B1666F5" w14:textId="77777777" w:rsidR="00EF05CF" w:rsidRDefault="00EF05CF" w:rsidP="00281080">
            <w:pPr>
              <w:pStyle w:val="2"/>
              <w:rPr>
                <w:sz w:val="24"/>
                <w:szCs w:val="24"/>
              </w:rPr>
            </w:pPr>
          </w:p>
          <w:p w14:paraId="2578C9B4" w14:textId="77777777" w:rsidR="00EF05CF" w:rsidRPr="00CF1F9A" w:rsidRDefault="00EF05CF" w:rsidP="00281080">
            <w:pPr>
              <w:pStyle w:val="2"/>
              <w:rPr>
                <w:sz w:val="24"/>
                <w:szCs w:val="24"/>
              </w:rPr>
            </w:pPr>
          </w:p>
        </w:tc>
      </w:tr>
      <w:tr w:rsidR="00EF05CF" w14:paraId="5F414D7F" w14:textId="77777777" w:rsidTr="000A6F71">
        <w:trPr>
          <w:trHeight w:val="97"/>
          <w:jc w:val="center"/>
        </w:trPr>
        <w:tc>
          <w:tcPr>
            <w:tcW w:w="3606" w:type="dxa"/>
          </w:tcPr>
          <w:p w14:paraId="6F4E35CC" w14:textId="77777777" w:rsidR="00EF05CF" w:rsidRPr="00CF1F9A" w:rsidRDefault="00EF05CF" w:rsidP="001B41A9">
            <w:pPr>
              <w:pStyle w:val="2"/>
              <w:jc w:val="right"/>
              <w:rPr>
                <w:sz w:val="24"/>
                <w:szCs w:val="24"/>
              </w:rPr>
            </w:pPr>
            <w:r w:rsidRPr="00CF1F9A">
              <w:rPr>
                <w:sz w:val="24"/>
                <w:szCs w:val="24"/>
              </w:rPr>
              <w:t xml:space="preserve">             аудиторная работа</w:t>
            </w:r>
          </w:p>
        </w:tc>
        <w:tc>
          <w:tcPr>
            <w:tcW w:w="1342" w:type="dxa"/>
          </w:tcPr>
          <w:p w14:paraId="2672B3B2" w14:textId="77777777" w:rsidR="00EF05CF" w:rsidRPr="00CF1F9A" w:rsidRDefault="00C60737" w:rsidP="00CF1F9A">
            <w:pPr>
              <w:pStyle w:val="2"/>
              <w:jc w:val="right"/>
              <w:rPr>
                <w:sz w:val="24"/>
                <w:szCs w:val="24"/>
              </w:rPr>
            </w:pPr>
            <w:r>
              <w:rPr>
                <w:sz w:val="24"/>
                <w:szCs w:val="24"/>
              </w:rPr>
              <w:t>36</w:t>
            </w:r>
          </w:p>
        </w:tc>
        <w:tc>
          <w:tcPr>
            <w:tcW w:w="1656" w:type="dxa"/>
          </w:tcPr>
          <w:p w14:paraId="19646C63" w14:textId="77777777" w:rsidR="00EF05CF" w:rsidRPr="00CF1F9A" w:rsidRDefault="00C60737" w:rsidP="00281080">
            <w:pPr>
              <w:pStyle w:val="2"/>
              <w:rPr>
                <w:sz w:val="24"/>
                <w:szCs w:val="24"/>
              </w:rPr>
            </w:pPr>
            <w:r>
              <w:rPr>
                <w:sz w:val="24"/>
                <w:szCs w:val="24"/>
              </w:rPr>
              <w:t>1</w:t>
            </w:r>
          </w:p>
        </w:tc>
        <w:tc>
          <w:tcPr>
            <w:tcW w:w="1019" w:type="dxa"/>
            <w:vMerge/>
          </w:tcPr>
          <w:p w14:paraId="3C9ED8B3" w14:textId="77777777" w:rsidR="00EF05CF" w:rsidRPr="00CF1F9A" w:rsidRDefault="00EF05CF" w:rsidP="00281080">
            <w:pPr>
              <w:pStyle w:val="2"/>
              <w:rPr>
                <w:sz w:val="24"/>
                <w:szCs w:val="24"/>
              </w:rPr>
            </w:pPr>
          </w:p>
        </w:tc>
        <w:tc>
          <w:tcPr>
            <w:tcW w:w="1024" w:type="dxa"/>
            <w:vMerge/>
          </w:tcPr>
          <w:p w14:paraId="34EC107D" w14:textId="77777777" w:rsidR="00EF05CF" w:rsidRPr="00CF1F9A" w:rsidRDefault="00EF05CF" w:rsidP="00281080">
            <w:pPr>
              <w:pStyle w:val="2"/>
              <w:rPr>
                <w:sz w:val="24"/>
                <w:szCs w:val="24"/>
              </w:rPr>
            </w:pPr>
          </w:p>
        </w:tc>
      </w:tr>
      <w:tr w:rsidR="00EF05CF" w14:paraId="4D07FA88" w14:textId="77777777" w:rsidTr="000A6F71">
        <w:trPr>
          <w:trHeight w:val="225"/>
          <w:jc w:val="center"/>
        </w:trPr>
        <w:tc>
          <w:tcPr>
            <w:tcW w:w="3606" w:type="dxa"/>
          </w:tcPr>
          <w:p w14:paraId="6746E2EB" w14:textId="77777777" w:rsidR="00EF05CF" w:rsidRPr="00CF1F9A" w:rsidRDefault="00EF05CF" w:rsidP="001B41A9">
            <w:pPr>
              <w:pStyle w:val="2"/>
              <w:jc w:val="right"/>
              <w:rPr>
                <w:sz w:val="24"/>
                <w:szCs w:val="24"/>
              </w:rPr>
            </w:pPr>
            <w:r w:rsidRPr="00CF1F9A">
              <w:rPr>
                <w:sz w:val="24"/>
                <w:szCs w:val="24"/>
              </w:rPr>
              <w:t>самостоятельная работа</w:t>
            </w:r>
          </w:p>
        </w:tc>
        <w:tc>
          <w:tcPr>
            <w:tcW w:w="1342" w:type="dxa"/>
          </w:tcPr>
          <w:p w14:paraId="257C2CC9" w14:textId="77777777" w:rsidR="00EF05CF" w:rsidRPr="00CF1F9A" w:rsidRDefault="00C60737" w:rsidP="00CF1F9A">
            <w:pPr>
              <w:pStyle w:val="2"/>
              <w:jc w:val="right"/>
              <w:rPr>
                <w:sz w:val="24"/>
                <w:szCs w:val="24"/>
              </w:rPr>
            </w:pPr>
            <w:r>
              <w:rPr>
                <w:sz w:val="24"/>
                <w:szCs w:val="24"/>
              </w:rPr>
              <w:t>72</w:t>
            </w:r>
          </w:p>
        </w:tc>
        <w:tc>
          <w:tcPr>
            <w:tcW w:w="1656" w:type="dxa"/>
          </w:tcPr>
          <w:p w14:paraId="27CEE593" w14:textId="77777777" w:rsidR="00EF05CF" w:rsidRPr="00CF1F9A" w:rsidRDefault="00C60737" w:rsidP="00281080">
            <w:pPr>
              <w:pStyle w:val="2"/>
              <w:rPr>
                <w:sz w:val="24"/>
                <w:szCs w:val="24"/>
              </w:rPr>
            </w:pPr>
            <w:r>
              <w:rPr>
                <w:sz w:val="24"/>
                <w:szCs w:val="24"/>
              </w:rPr>
              <w:t>2</w:t>
            </w:r>
          </w:p>
        </w:tc>
        <w:tc>
          <w:tcPr>
            <w:tcW w:w="1019" w:type="dxa"/>
            <w:vMerge/>
          </w:tcPr>
          <w:p w14:paraId="474A07FA" w14:textId="77777777" w:rsidR="00EF05CF" w:rsidRPr="00CF1F9A" w:rsidRDefault="00EF05CF" w:rsidP="00281080">
            <w:pPr>
              <w:pStyle w:val="2"/>
              <w:rPr>
                <w:sz w:val="24"/>
                <w:szCs w:val="24"/>
              </w:rPr>
            </w:pPr>
          </w:p>
        </w:tc>
        <w:tc>
          <w:tcPr>
            <w:tcW w:w="1024" w:type="dxa"/>
            <w:vMerge/>
          </w:tcPr>
          <w:p w14:paraId="7E20D7E9" w14:textId="77777777" w:rsidR="00EF05CF" w:rsidRPr="00CF1F9A" w:rsidRDefault="00EF05CF" w:rsidP="00281080">
            <w:pPr>
              <w:pStyle w:val="2"/>
              <w:rPr>
                <w:sz w:val="24"/>
                <w:szCs w:val="24"/>
              </w:rPr>
            </w:pPr>
          </w:p>
        </w:tc>
      </w:tr>
      <w:tr w:rsidR="00EF05CF" w:rsidRPr="00CF1F9A" w14:paraId="12DB931E" w14:textId="77777777" w:rsidTr="000A6F71">
        <w:trPr>
          <w:trHeight w:val="175"/>
          <w:jc w:val="center"/>
        </w:trPr>
        <w:tc>
          <w:tcPr>
            <w:tcW w:w="3606" w:type="dxa"/>
          </w:tcPr>
          <w:p w14:paraId="46231B08" w14:textId="77777777" w:rsidR="00EF05CF" w:rsidRPr="00CF1F9A" w:rsidRDefault="00EF05CF" w:rsidP="00DE47D7">
            <w:pPr>
              <w:pStyle w:val="2"/>
              <w:jc w:val="left"/>
              <w:rPr>
                <w:sz w:val="24"/>
                <w:szCs w:val="24"/>
              </w:rPr>
            </w:pPr>
            <w:r w:rsidRPr="00CF1F9A">
              <w:rPr>
                <w:sz w:val="24"/>
                <w:szCs w:val="24"/>
              </w:rPr>
              <w:t>Общая трудоемкость дисциплины</w:t>
            </w:r>
          </w:p>
        </w:tc>
        <w:tc>
          <w:tcPr>
            <w:tcW w:w="1342" w:type="dxa"/>
          </w:tcPr>
          <w:p w14:paraId="4BD0E3C3" w14:textId="77777777" w:rsidR="00EF05CF" w:rsidRPr="00CF1F9A" w:rsidRDefault="00C60737" w:rsidP="00DE47D7">
            <w:pPr>
              <w:pStyle w:val="2"/>
              <w:rPr>
                <w:b/>
                <w:sz w:val="24"/>
                <w:szCs w:val="24"/>
              </w:rPr>
            </w:pPr>
            <w:r>
              <w:rPr>
                <w:b/>
                <w:sz w:val="24"/>
                <w:szCs w:val="24"/>
              </w:rPr>
              <w:t>108</w:t>
            </w:r>
          </w:p>
        </w:tc>
        <w:tc>
          <w:tcPr>
            <w:tcW w:w="1656" w:type="dxa"/>
          </w:tcPr>
          <w:p w14:paraId="27BE9239" w14:textId="77777777" w:rsidR="00EF05CF" w:rsidRPr="00CF1F9A" w:rsidRDefault="00C60737" w:rsidP="00DE47D7">
            <w:pPr>
              <w:pStyle w:val="2"/>
              <w:rPr>
                <w:b/>
                <w:sz w:val="24"/>
                <w:szCs w:val="24"/>
              </w:rPr>
            </w:pPr>
            <w:r>
              <w:rPr>
                <w:b/>
                <w:sz w:val="24"/>
                <w:szCs w:val="24"/>
              </w:rPr>
              <w:t>3</w:t>
            </w:r>
          </w:p>
        </w:tc>
        <w:tc>
          <w:tcPr>
            <w:tcW w:w="1019" w:type="dxa"/>
            <w:vMerge/>
          </w:tcPr>
          <w:p w14:paraId="54FC5B24" w14:textId="77777777" w:rsidR="00EF05CF" w:rsidRPr="00CF1F9A" w:rsidRDefault="00EF05CF" w:rsidP="00DE47D7">
            <w:pPr>
              <w:pStyle w:val="2"/>
              <w:rPr>
                <w:b/>
                <w:sz w:val="24"/>
                <w:szCs w:val="24"/>
              </w:rPr>
            </w:pPr>
          </w:p>
        </w:tc>
        <w:tc>
          <w:tcPr>
            <w:tcW w:w="1024" w:type="dxa"/>
            <w:vMerge/>
          </w:tcPr>
          <w:p w14:paraId="70414406" w14:textId="77777777" w:rsidR="00EF05CF" w:rsidRPr="00CF1F9A" w:rsidRDefault="00EF05CF" w:rsidP="00DE47D7">
            <w:pPr>
              <w:pStyle w:val="2"/>
              <w:rPr>
                <w:b/>
                <w:sz w:val="24"/>
                <w:szCs w:val="24"/>
              </w:rPr>
            </w:pPr>
          </w:p>
        </w:tc>
      </w:tr>
    </w:tbl>
    <w:p w14:paraId="0CA79FF9" w14:textId="77777777" w:rsidR="00CF1F9A" w:rsidRDefault="00CF1F9A" w:rsidP="00AD45BF">
      <w:pPr>
        <w:ind w:firstLine="709"/>
        <w:contextualSpacing/>
        <w:jc w:val="both"/>
        <w:rPr>
          <w:sz w:val="28"/>
          <w:szCs w:val="28"/>
        </w:rPr>
      </w:pPr>
    </w:p>
    <w:p w14:paraId="15B0BE2B" w14:textId="77777777" w:rsidR="00E64D35" w:rsidRPr="00D17AE5" w:rsidRDefault="00E64D35" w:rsidP="00E64D35">
      <w:pPr>
        <w:spacing w:line="360" w:lineRule="auto"/>
        <w:ind w:firstLine="709"/>
        <w:jc w:val="both"/>
        <w:rPr>
          <w:sz w:val="28"/>
          <w:szCs w:val="28"/>
        </w:rPr>
      </w:pPr>
      <w:r w:rsidRPr="00D17AE5">
        <w:rPr>
          <w:sz w:val="28"/>
          <w:szCs w:val="28"/>
        </w:rPr>
        <w:t>Общая трудоемкость дисциплины – 1</w:t>
      </w:r>
      <w:r>
        <w:rPr>
          <w:sz w:val="28"/>
          <w:szCs w:val="28"/>
        </w:rPr>
        <w:t>08</w:t>
      </w:r>
      <w:r w:rsidRPr="00D17AE5">
        <w:rPr>
          <w:sz w:val="28"/>
          <w:szCs w:val="28"/>
        </w:rPr>
        <w:t xml:space="preserve"> час</w:t>
      </w:r>
      <w:r>
        <w:rPr>
          <w:sz w:val="28"/>
          <w:szCs w:val="28"/>
        </w:rPr>
        <w:t>ов</w:t>
      </w:r>
      <w:r w:rsidRPr="00D17AE5">
        <w:rPr>
          <w:sz w:val="28"/>
          <w:szCs w:val="28"/>
        </w:rPr>
        <w:t xml:space="preserve">, аудиторная работа </w:t>
      </w:r>
      <w:r>
        <w:rPr>
          <w:sz w:val="28"/>
          <w:szCs w:val="28"/>
        </w:rPr>
        <w:t>–</w:t>
      </w:r>
      <w:r w:rsidRPr="00D17AE5">
        <w:rPr>
          <w:sz w:val="28"/>
          <w:szCs w:val="28"/>
        </w:rPr>
        <w:t xml:space="preserve"> </w:t>
      </w:r>
      <w:r>
        <w:rPr>
          <w:sz w:val="28"/>
          <w:szCs w:val="28"/>
        </w:rPr>
        <w:t xml:space="preserve">36 </w:t>
      </w:r>
      <w:r w:rsidRPr="00D17AE5">
        <w:rPr>
          <w:sz w:val="28"/>
          <w:szCs w:val="28"/>
        </w:rPr>
        <w:t>час</w:t>
      </w:r>
      <w:r>
        <w:rPr>
          <w:sz w:val="28"/>
          <w:szCs w:val="28"/>
        </w:rPr>
        <w:t>ов</w:t>
      </w:r>
      <w:r w:rsidRPr="00D17AE5">
        <w:rPr>
          <w:sz w:val="28"/>
          <w:szCs w:val="28"/>
        </w:rPr>
        <w:t xml:space="preserve">, самостоятельная работа – </w:t>
      </w:r>
      <w:r>
        <w:rPr>
          <w:sz w:val="28"/>
          <w:szCs w:val="28"/>
        </w:rPr>
        <w:t>72</w:t>
      </w:r>
      <w:r w:rsidRPr="00D17AE5">
        <w:rPr>
          <w:sz w:val="28"/>
          <w:szCs w:val="28"/>
        </w:rPr>
        <w:t xml:space="preserve"> час</w:t>
      </w:r>
      <w:r>
        <w:rPr>
          <w:sz w:val="28"/>
          <w:szCs w:val="28"/>
        </w:rPr>
        <w:t>а</w:t>
      </w:r>
      <w:r w:rsidRPr="00D17AE5">
        <w:rPr>
          <w:sz w:val="28"/>
          <w:szCs w:val="28"/>
        </w:rPr>
        <w:t xml:space="preserve">. Время изучения – </w:t>
      </w:r>
      <w:r>
        <w:rPr>
          <w:sz w:val="28"/>
          <w:szCs w:val="28"/>
        </w:rPr>
        <w:t>2</w:t>
      </w:r>
      <w:r w:rsidRPr="00D17AE5">
        <w:rPr>
          <w:sz w:val="28"/>
          <w:szCs w:val="28"/>
        </w:rPr>
        <w:t xml:space="preserve"> семестр, по 2 часа в неделю.</w:t>
      </w:r>
    </w:p>
    <w:p w14:paraId="387C3FA1" w14:textId="77777777" w:rsidR="00A50B77" w:rsidRDefault="00F37247" w:rsidP="0047628F">
      <w:pPr>
        <w:spacing w:line="360" w:lineRule="auto"/>
        <w:ind w:firstLine="567"/>
        <w:contextualSpacing/>
        <w:jc w:val="center"/>
        <w:rPr>
          <w:b/>
          <w:bCs/>
          <w:sz w:val="28"/>
          <w:szCs w:val="28"/>
        </w:rPr>
      </w:pPr>
      <w:r>
        <w:rPr>
          <w:b/>
          <w:bCs/>
          <w:sz w:val="28"/>
          <w:szCs w:val="28"/>
        </w:rPr>
        <w:t>4</w:t>
      </w:r>
      <w:r w:rsidR="00AE0E53" w:rsidRPr="00B6073B">
        <w:rPr>
          <w:b/>
          <w:bCs/>
          <w:sz w:val="28"/>
          <w:szCs w:val="28"/>
        </w:rPr>
        <w:t>. Содержание дисциплины</w:t>
      </w:r>
    </w:p>
    <w:p w14:paraId="11A1CC52" w14:textId="77777777" w:rsidR="00E64D35" w:rsidRDefault="00E64D35" w:rsidP="00E64D35">
      <w:pPr>
        <w:ind w:firstLine="567"/>
        <w:contextualSpacing/>
        <w:jc w:val="center"/>
        <w:rPr>
          <w:b/>
          <w:bCs/>
          <w:sz w:val="28"/>
          <w:szCs w:val="28"/>
        </w:rPr>
      </w:pP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25"/>
        <w:gridCol w:w="12"/>
        <w:gridCol w:w="3959"/>
        <w:gridCol w:w="1260"/>
        <w:gridCol w:w="1260"/>
        <w:gridCol w:w="1206"/>
      </w:tblGrid>
      <w:tr w:rsidR="00E64D35" w:rsidRPr="00D17AE5" w14:paraId="31B38277" w14:textId="77777777" w:rsidTr="00E64D35">
        <w:trPr>
          <w:trHeight w:val="870"/>
          <w:jc w:val="center"/>
        </w:trPr>
        <w:tc>
          <w:tcPr>
            <w:tcW w:w="525" w:type="dxa"/>
          </w:tcPr>
          <w:p w14:paraId="07282E8C" w14:textId="77777777" w:rsidR="00E64D35" w:rsidRPr="00E64D35" w:rsidRDefault="00E64D35" w:rsidP="00FA5251">
            <w:pPr>
              <w:jc w:val="both"/>
            </w:pPr>
            <w:r>
              <w:t xml:space="preserve">№ </w:t>
            </w:r>
          </w:p>
        </w:tc>
        <w:tc>
          <w:tcPr>
            <w:tcW w:w="3971" w:type="dxa"/>
            <w:gridSpan w:val="2"/>
          </w:tcPr>
          <w:p w14:paraId="2B8E72A6" w14:textId="77777777" w:rsidR="00E64D35" w:rsidRPr="00E64D35" w:rsidRDefault="00E64D35" w:rsidP="00FA5251">
            <w:pPr>
              <w:ind w:firstLine="709"/>
            </w:pPr>
            <w:r w:rsidRPr="00E64D35">
              <w:t>Название темы</w:t>
            </w:r>
          </w:p>
        </w:tc>
        <w:tc>
          <w:tcPr>
            <w:tcW w:w="1260" w:type="dxa"/>
          </w:tcPr>
          <w:p w14:paraId="12D11037" w14:textId="77777777" w:rsidR="00E64D35" w:rsidRPr="00E64D35" w:rsidRDefault="00E64D35" w:rsidP="00FA5251">
            <w:r>
              <w:t>Лек</w:t>
            </w:r>
          </w:p>
        </w:tc>
        <w:tc>
          <w:tcPr>
            <w:tcW w:w="1260" w:type="dxa"/>
          </w:tcPr>
          <w:p w14:paraId="7967D383" w14:textId="77777777" w:rsidR="00E64D35" w:rsidRPr="00E64D35" w:rsidRDefault="00E64D35" w:rsidP="00FA5251">
            <w:r>
              <w:t>СР</w:t>
            </w:r>
          </w:p>
        </w:tc>
        <w:tc>
          <w:tcPr>
            <w:tcW w:w="1206" w:type="dxa"/>
          </w:tcPr>
          <w:p w14:paraId="1F2A3803" w14:textId="77777777" w:rsidR="00E64D35" w:rsidRPr="00E64D35" w:rsidRDefault="00E64D35" w:rsidP="00FA5251">
            <w:r>
              <w:t>Всего</w:t>
            </w:r>
          </w:p>
        </w:tc>
      </w:tr>
      <w:tr w:rsidR="00E64D35" w:rsidRPr="00D17AE5" w14:paraId="2ABC3C97" w14:textId="77777777" w:rsidTr="00E64D35">
        <w:trPr>
          <w:trHeight w:val="615"/>
          <w:jc w:val="center"/>
        </w:trPr>
        <w:tc>
          <w:tcPr>
            <w:tcW w:w="525" w:type="dxa"/>
          </w:tcPr>
          <w:p w14:paraId="4EA0CB9F" w14:textId="77777777" w:rsidR="00E64D35" w:rsidRPr="00E64D35" w:rsidRDefault="00E64D35" w:rsidP="00FA5251">
            <w:pPr>
              <w:jc w:val="both"/>
            </w:pPr>
            <w:r w:rsidRPr="00E64D35">
              <w:t>1</w:t>
            </w:r>
          </w:p>
        </w:tc>
        <w:tc>
          <w:tcPr>
            <w:tcW w:w="3971" w:type="dxa"/>
            <w:gridSpan w:val="2"/>
          </w:tcPr>
          <w:p w14:paraId="09B07C0A" w14:textId="77777777" w:rsidR="00E64D35" w:rsidRPr="00E64D35" w:rsidRDefault="00E64D35" w:rsidP="00E64D35">
            <w:pPr>
              <w:snapToGrid w:val="0"/>
              <w:rPr>
                <w:lang w:eastAsia="ar-SA"/>
              </w:rPr>
            </w:pPr>
            <w:r w:rsidRPr="00E64D35">
              <w:rPr>
                <w:lang w:eastAsia="ar-SA"/>
              </w:rPr>
              <w:t>Вводная лекция: «Культура как специфическая отрасль социальной жизни и цели культурной политики»</w:t>
            </w:r>
          </w:p>
        </w:tc>
        <w:tc>
          <w:tcPr>
            <w:tcW w:w="1260" w:type="dxa"/>
          </w:tcPr>
          <w:p w14:paraId="529346FA" w14:textId="77777777" w:rsidR="00E64D35" w:rsidRPr="00E64D35" w:rsidRDefault="00E64D35" w:rsidP="00FA5251">
            <w:pPr>
              <w:jc w:val="center"/>
            </w:pPr>
            <w:r w:rsidRPr="00E64D35">
              <w:t>4</w:t>
            </w:r>
          </w:p>
        </w:tc>
        <w:tc>
          <w:tcPr>
            <w:tcW w:w="1260" w:type="dxa"/>
          </w:tcPr>
          <w:p w14:paraId="7716B943" w14:textId="77777777" w:rsidR="00E64D35" w:rsidRPr="00E64D35" w:rsidRDefault="00E64D35" w:rsidP="00FA5251">
            <w:pPr>
              <w:jc w:val="center"/>
            </w:pPr>
            <w:r>
              <w:t>8</w:t>
            </w:r>
          </w:p>
        </w:tc>
        <w:tc>
          <w:tcPr>
            <w:tcW w:w="1206" w:type="dxa"/>
          </w:tcPr>
          <w:p w14:paraId="3DCE3461" w14:textId="77777777" w:rsidR="00E64D35" w:rsidRPr="00E64D35" w:rsidRDefault="00E64D35" w:rsidP="00FA5251">
            <w:pPr>
              <w:jc w:val="center"/>
            </w:pPr>
          </w:p>
        </w:tc>
      </w:tr>
      <w:tr w:rsidR="00E64D35" w:rsidRPr="00D17AE5" w14:paraId="61BEAF9A" w14:textId="77777777" w:rsidTr="00E64D35">
        <w:trPr>
          <w:trHeight w:val="540"/>
          <w:jc w:val="center"/>
        </w:trPr>
        <w:tc>
          <w:tcPr>
            <w:tcW w:w="525" w:type="dxa"/>
          </w:tcPr>
          <w:p w14:paraId="126D2E0C" w14:textId="77777777" w:rsidR="00E64D35" w:rsidRPr="00E64D35" w:rsidRDefault="00E64D35" w:rsidP="00FA5251">
            <w:pPr>
              <w:jc w:val="both"/>
            </w:pPr>
            <w:r w:rsidRPr="00E64D35">
              <w:t>2</w:t>
            </w:r>
          </w:p>
        </w:tc>
        <w:tc>
          <w:tcPr>
            <w:tcW w:w="3971" w:type="dxa"/>
            <w:gridSpan w:val="2"/>
          </w:tcPr>
          <w:p w14:paraId="018C36E3" w14:textId="77777777" w:rsidR="00E64D35" w:rsidRPr="00E64D35" w:rsidRDefault="00E64D35" w:rsidP="00E64D35">
            <w:r w:rsidRPr="00E64D35">
              <w:t>Государство как субъект культурной политики: инфраструктура и механизмы управления</w:t>
            </w:r>
          </w:p>
        </w:tc>
        <w:tc>
          <w:tcPr>
            <w:tcW w:w="1260" w:type="dxa"/>
          </w:tcPr>
          <w:p w14:paraId="7B22629A" w14:textId="77777777" w:rsidR="00E64D35" w:rsidRPr="00E64D35" w:rsidRDefault="00E64D35" w:rsidP="00FA5251">
            <w:pPr>
              <w:jc w:val="center"/>
            </w:pPr>
            <w:r>
              <w:t>4</w:t>
            </w:r>
          </w:p>
        </w:tc>
        <w:tc>
          <w:tcPr>
            <w:tcW w:w="1260" w:type="dxa"/>
          </w:tcPr>
          <w:p w14:paraId="712D9A5D" w14:textId="77777777" w:rsidR="00E64D35" w:rsidRPr="00E64D35" w:rsidRDefault="00E64D35" w:rsidP="00FA5251">
            <w:pPr>
              <w:jc w:val="center"/>
            </w:pPr>
            <w:r>
              <w:t>8</w:t>
            </w:r>
          </w:p>
        </w:tc>
        <w:tc>
          <w:tcPr>
            <w:tcW w:w="1206" w:type="dxa"/>
          </w:tcPr>
          <w:p w14:paraId="7D87E73B" w14:textId="77777777" w:rsidR="00E64D35" w:rsidRPr="00E64D35" w:rsidRDefault="00E64D35" w:rsidP="00FA5251">
            <w:pPr>
              <w:jc w:val="center"/>
            </w:pPr>
          </w:p>
        </w:tc>
      </w:tr>
      <w:tr w:rsidR="00E64D35" w:rsidRPr="00D17AE5" w14:paraId="621CD594" w14:textId="77777777" w:rsidTr="00E64D35">
        <w:trPr>
          <w:trHeight w:val="540"/>
          <w:jc w:val="center"/>
        </w:trPr>
        <w:tc>
          <w:tcPr>
            <w:tcW w:w="525" w:type="dxa"/>
          </w:tcPr>
          <w:p w14:paraId="6B6399CF" w14:textId="77777777" w:rsidR="00E64D35" w:rsidRPr="00E64D35" w:rsidRDefault="00E64D35" w:rsidP="00FA5251">
            <w:pPr>
              <w:jc w:val="both"/>
            </w:pPr>
            <w:r w:rsidRPr="00E64D35">
              <w:t>3</w:t>
            </w:r>
          </w:p>
        </w:tc>
        <w:tc>
          <w:tcPr>
            <w:tcW w:w="3971" w:type="dxa"/>
            <w:gridSpan w:val="2"/>
          </w:tcPr>
          <w:p w14:paraId="6710857F" w14:textId="77777777" w:rsidR="00E64D35" w:rsidRPr="00E64D35" w:rsidRDefault="00E64D35" w:rsidP="00E64D35">
            <w:r w:rsidRPr="00E64D35">
              <w:t>Законодательные основы государственной политики в области культуры в Российской Федерации</w:t>
            </w:r>
          </w:p>
        </w:tc>
        <w:tc>
          <w:tcPr>
            <w:tcW w:w="1260" w:type="dxa"/>
          </w:tcPr>
          <w:p w14:paraId="7FDE372B" w14:textId="77777777" w:rsidR="00E64D35" w:rsidRPr="00E64D35" w:rsidRDefault="00E64D35" w:rsidP="00FA5251">
            <w:pPr>
              <w:jc w:val="center"/>
            </w:pPr>
            <w:r>
              <w:t>4</w:t>
            </w:r>
          </w:p>
        </w:tc>
        <w:tc>
          <w:tcPr>
            <w:tcW w:w="1260" w:type="dxa"/>
          </w:tcPr>
          <w:p w14:paraId="0AF76B41" w14:textId="77777777" w:rsidR="00E64D35" w:rsidRPr="00E64D35" w:rsidRDefault="00E64D35" w:rsidP="00FA5251">
            <w:pPr>
              <w:jc w:val="center"/>
            </w:pPr>
            <w:r>
              <w:t>8</w:t>
            </w:r>
          </w:p>
        </w:tc>
        <w:tc>
          <w:tcPr>
            <w:tcW w:w="1206" w:type="dxa"/>
          </w:tcPr>
          <w:p w14:paraId="50DA4F30" w14:textId="77777777" w:rsidR="00E64D35" w:rsidRPr="00E64D35" w:rsidRDefault="00E64D35" w:rsidP="00FA5251">
            <w:pPr>
              <w:jc w:val="center"/>
            </w:pPr>
          </w:p>
        </w:tc>
      </w:tr>
      <w:tr w:rsidR="00E64D35" w:rsidRPr="00D17AE5" w14:paraId="1053BD4B" w14:textId="77777777" w:rsidTr="00E64D35">
        <w:trPr>
          <w:trHeight w:val="540"/>
          <w:jc w:val="center"/>
        </w:trPr>
        <w:tc>
          <w:tcPr>
            <w:tcW w:w="525" w:type="dxa"/>
          </w:tcPr>
          <w:p w14:paraId="073A7340" w14:textId="77777777" w:rsidR="00E64D35" w:rsidRPr="00E64D35" w:rsidRDefault="00E64D35" w:rsidP="00FA5251">
            <w:pPr>
              <w:jc w:val="both"/>
            </w:pPr>
            <w:r w:rsidRPr="00E64D35">
              <w:t>4</w:t>
            </w:r>
          </w:p>
        </w:tc>
        <w:tc>
          <w:tcPr>
            <w:tcW w:w="3971" w:type="dxa"/>
            <w:gridSpan w:val="2"/>
          </w:tcPr>
          <w:p w14:paraId="6864019D" w14:textId="77777777" w:rsidR="00E64D35" w:rsidRPr="00E64D35" w:rsidRDefault="00E64D35" w:rsidP="00E64D35">
            <w:pPr>
              <w:rPr>
                <w:bCs/>
              </w:rPr>
            </w:pPr>
            <w:r w:rsidRPr="00E64D35">
              <w:rPr>
                <w:bCs/>
              </w:rPr>
              <w:t>Модели культурной политики</w:t>
            </w:r>
          </w:p>
        </w:tc>
        <w:tc>
          <w:tcPr>
            <w:tcW w:w="1260" w:type="dxa"/>
          </w:tcPr>
          <w:p w14:paraId="5F9EDA0C" w14:textId="77777777" w:rsidR="00E64D35" w:rsidRPr="00E64D35" w:rsidRDefault="00E64D35" w:rsidP="00FA5251">
            <w:pPr>
              <w:jc w:val="center"/>
            </w:pPr>
            <w:r>
              <w:t>4</w:t>
            </w:r>
          </w:p>
        </w:tc>
        <w:tc>
          <w:tcPr>
            <w:tcW w:w="1260" w:type="dxa"/>
          </w:tcPr>
          <w:p w14:paraId="6C1FDB6B" w14:textId="77777777" w:rsidR="00E64D35" w:rsidRPr="00E64D35" w:rsidRDefault="00E64D35" w:rsidP="00FA5251">
            <w:pPr>
              <w:jc w:val="center"/>
            </w:pPr>
            <w:r>
              <w:t>8</w:t>
            </w:r>
          </w:p>
        </w:tc>
        <w:tc>
          <w:tcPr>
            <w:tcW w:w="1206" w:type="dxa"/>
          </w:tcPr>
          <w:p w14:paraId="1D3188A4" w14:textId="77777777" w:rsidR="00E64D35" w:rsidRPr="00E64D35" w:rsidRDefault="00E64D35" w:rsidP="00FA5251">
            <w:pPr>
              <w:jc w:val="center"/>
            </w:pPr>
          </w:p>
        </w:tc>
      </w:tr>
      <w:tr w:rsidR="00E64D35" w:rsidRPr="00D17AE5" w14:paraId="39392DE8" w14:textId="77777777" w:rsidTr="00E64D35">
        <w:trPr>
          <w:trHeight w:val="540"/>
          <w:jc w:val="center"/>
        </w:trPr>
        <w:tc>
          <w:tcPr>
            <w:tcW w:w="525" w:type="dxa"/>
          </w:tcPr>
          <w:p w14:paraId="7791A52F" w14:textId="77777777" w:rsidR="00E64D35" w:rsidRPr="00E64D35" w:rsidRDefault="00E64D35" w:rsidP="00FA5251">
            <w:pPr>
              <w:jc w:val="both"/>
            </w:pPr>
            <w:r w:rsidRPr="00E64D35">
              <w:t>5</w:t>
            </w:r>
          </w:p>
        </w:tc>
        <w:tc>
          <w:tcPr>
            <w:tcW w:w="3971" w:type="dxa"/>
            <w:gridSpan w:val="2"/>
          </w:tcPr>
          <w:p w14:paraId="297AEC18" w14:textId="77777777" w:rsidR="00E64D35" w:rsidRPr="00E64D35" w:rsidRDefault="00E64D35" w:rsidP="00E64D35">
            <w:pPr>
              <w:rPr>
                <w:bCs/>
              </w:rPr>
            </w:pPr>
            <w:r w:rsidRPr="00E64D35">
              <w:rPr>
                <w:bCs/>
              </w:rPr>
              <w:t>«Основные направления культурной политики Российской Федерации.</w:t>
            </w:r>
          </w:p>
        </w:tc>
        <w:tc>
          <w:tcPr>
            <w:tcW w:w="1260" w:type="dxa"/>
          </w:tcPr>
          <w:p w14:paraId="6BC01D79" w14:textId="77777777" w:rsidR="00E64D35" w:rsidRPr="00E64D35" w:rsidRDefault="00E64D35" w:rsidP="00FA5251">
            <w:pPr>
              <w:jc w:val="center"/>
            </w:pPr>
            <w:r>
              <w:t>4</w:t>
            </w:r>
          </w:p>
        </w:tc>
        <w:tc>
          <w:tcPr>
            <w:tcW w:w="1260" w:type="dxa"/>
          </w:tcPr>
          <w:p w14:paraId="4437931C" w14:textId="77777777" w:rsidR="00E64D35" w:rsidRPr="00E64D35" w:rsidRDefault="00E64D35" w:rsidP="00FA5251">
            <w:pPr>
              <w:jc w:val="center"/>
            </w:pPr>
            <w:r>
              <w:t>8</w:t>
            </w:r>
          </w:p>
        </w:tc>
        <w:tc>
          <w:tcPr>
            <w:tcW w:w="1206" w:type="dxa"/>
          </w:tcPr>
          <w:p w14:paraId="23135F3B" w14:textId="77777777" w:rsidR="00E64D35" w:rsidRPr="00E64D35" w:rsidRDefault="00E64D35" w:rsidP="00FA5251">
            <w:pPr>
              <w:jc w:val="center"/>
            </w:pPr>
          </w:p>
        </w:tc>
      </w:tr>
      <w:tr w:rsidR="00E64D35" w:rsidRPr="00D17AE5" w14:paraId="4F5C35F4" w14:textId="77777777" w:rsidTr="00E64D35">
        <w:trPr>
          <w:trHeight w:val="540"/>
          <w:jc w:val="center"/>
        </w:trPr>
        <w:tc>
          <w:tcPr>
            <w:tcW w:w="525" w:type="dxa"/>
          </w:tcPr>
          <w:p w14:paraId="61A2DE18" w14:textId="77777777" w:rsidR="00E64D35" w:rsidRPr="00E64D35" w:rsidRDefault="00E64D35" w:rsidP="00FA5251">
            <w:pPr>
              <w:jc w:val="both"/>
            </w:pPr>
            <w:r w:rsidRPr="00E64D35">
              <w:t>6</w:t>
            </w:r>
          </w:p>
        </w:tc>
        <w:tc>
          <w:tcPr>
            <w:tcW w:w="3971" w:type="dxa"/>
            <w:gridSpan w:val="2"/>
          </w:tcPr>
          <w:p w14:paraId="402F1D21" w14:textId="77777777" w:rsidR="00E64D35" w:rsidRPr="00E64D35" w:rsidRDefault="00E64D35" w:rsidP="00E64D35">
            <w:pPr>
              <w:snapToGrid w:val="0"/>
              <w:rPr>
                <w:bCs/>
                <w:lang w:eastAsia="ar-SA"/>
              </w:rPr>
            </w:pPr>
            <w:r w:rsidRPr="00E64D35">
              <w:rPr>
                <w:bCs/>
                <w:lang w:eastAsia="ar-SA"/>
              </w:rPr>
              <w:t>Культурная политика зарубежных стран</w:t>
            </w:r>
          </w:p>
        </w:tc>
        <w:tc>
          <w:tcPr>
            <w:tcW w:w="1260" w:type="dxa"/>
          </w:tcPr>
          <w:p w14:paraId="6A7D4FBB" w14:textId="77777777" w:rsidR="00E64D35" w:rsidRPr="00E64D35" w:rsidRDefault="00E64D35" w:rsidP="00FA5251">
            <w:pPr>
              <w:jc w:val="center"/>
            </w:pPr>
            <w:r>
              <w:t>4</w:t>
            </w:r>
          </w:p>
        </w:tc>
        <w:tc>
          <w:tcPr>
            <w:tcW w:w="1260" w:type="dxa"/>
          </w:tcPr>
          <w:p w14:paraId="6468A37B" w14:textId="77777777" w:rsidR="00E64D35" w:rsidRPr="00E64D35" w:rsidRDefault="00E64D35" w:rsidP="00FA5251">
            <w:pPr>
              <w:jc w:val="center"/>
            </w:pPr>
            <w:r>
              <w:t>8</w:t>
            </w:r>
          </w:p>
        </w:tc>
        <w:tc>
          <w:tcPr>
            <w:tcW w:w="1206" w:type="dxa"/>
          </w:tcPr>
          <w:p w14:paraId="1D548AC4" w14:textId="77777777" w:rsidR="00E64D35" w:rsidRPr="00E64D35" w:rsidRDefault="00E64D35" w:rsidP="00E64D35"/>
        </w:tc>
      </w:tr>
      <w:tr w:rsidR="00E64D35" w:rsidRPr="00D17AE5" w14:paraId="09684FDE" w14:textId="77777777" w:rsidTr="00E64D35">
        <w:trPr>
          <w:trHeight w:val="540"/>
          <w:jc w:val="center"/>
        </w:trPr>
        <w:tc>
          <w:tcPr>
            <w:tcW w:w="525" w:type="dxa"/>
          </w:tcPr>
          <w:p w14:paraId="1F8EA6B0" w14:textId="77777777" w:rsidR="00E64D35" w:rsidRPr="00E64D35" w:rsidRDefault="00E64D35" w:rsidP="00FA5251">
            <w:pPr>
              <w:jc w:val="both"/>
            </w:pPr>
            <w:r w:rsidRPr="00E64D35">
              <w:t>7</w:t>
            </w:r>
          </w:p>
        </w:tc>
        <w:tc>
          <w:tcPr>
            <w:tcW w:w="3971" w:type="dxa"/>
            <w:gridSpan w:val="2"/>
          </w:tcPr>
          <w:p w14:paraId="3E9D67A2" w14:textId="77777777" w:rsidR="00E64D35" w:rsidRPr="00E64D35" w:rsidRDefault="00E64D35" w:rsidP="00E64D35">
            <w:pPr>
              <w:snapToGrid w:val="0"/>
              <w:rPr>
                <w:lang w:eastAsia="ar-SA"/>
              </w:rPr>
            </w:pPr>
            <w:r w:rsidRPr="00E64D35">
              <w:rPr>
                <w:lang w:eastAsia="ar-SA"/>
              </w:rPr>
              <w:t>Традиционная культура как объект культурной политики и современное состояние культурного наследия</w:t>
            </w:r>
          </w:p>
        </w:tc>
        <w:tc>
          <w:tcPr>
            <w:tcW w:w="1260" w:type="dxa"/>
          </w:tcPr>
          <w:p w14:paraId="379D8672" w14:textId="77777777" w:rsidR="00E64D35" w:rsidRPr="00E64D35" w:rsidRDefault="00E64D35" w:rsidP="00FA5251">
            <w:pPr>
              <w:jc w:val="center"/>
            </w:pPr>
            <w:r>
              <w:t>4</w:t>
            </w:r>
          </w:p>
        </w:tc>
        <w:tc>
          <w:tcPr>
            <w:tcW w:w="1260" w:type="dxa"/>
          </w:tcPr>
          <w:p w14:paraId="313BA007" w14:textId="77777777" w:rsidR="00E64D35" w:rsidRPr="00E64D35" w:rsidRDefault="00E64D35" w:rsidP="00FA5251">
            <w:pPr>
              <w:jc w:val="center"/>
            </w:pPr>
            <w:r>
              <w:t>8</w:t>
            </w:r>
          </w:p>
        </w:tc>
        <w:tc>
          <w:tcPr>
            <w:tcW w:w="1206" w:type="dxa"/>
          </w:tcPr>
          <w:p w14:paraId="5776F380" w14:textId="77777777" w:rsidR="00E64D35" w:rsidRPr="00E64D35" w:rsidRDefault="00E64D35" w:rsidP="00FA5251">
            <w:pPr>
              <w:jc w:val="center"/>
            </w:pPr>
          </w:p>
        </w:tc>
      </w:tr>
      <w:tr w:rsidR="00E64D35" w:rsidRPr="00D17AE5" w14:paraId="7FAEB541" w14:textId="77777777" w:rsidTr="00E64D35">
        <w:trPr>
          <w:trHeight w:val="540"/>
          <w:jc w:val="center"/>
        </w:trPr>
        <w:tc>
          <w:tcPr>
            <w:tcW w:w="525" w:type="dxa"/>
          </w:tcPr>
          <w:p w14:paraId="01CCAD60" w14:textId="77777777" w:rsidR="00E64D35" w:rsidRPr="00E64D35" w:rsidRDefault="00E64D35" w:rsidP="00FA5251">
            <w:pPr>
              <w:jc w:val="both"/>
            </w:pPr>
            <w:r w:rsidRPr="00E64D35">
              <w:lastRenderedPageBreak/>
              <w:t>8</w:t>
            </w:r>
          </w:p>
        </w:tc>
        <w:tc>
          <w:tcPr>
            <w:tcW w:w="3971" w:type="dxa"/>
            <w:gridSpan w:val="2"/>
          </w:tcPr>
          <w:p w14:paraId="2423F86B" w14:textId="77777777" w:rsidR="00E64D35" w:rsidRPr="00E64D35" w:rsidRDefault="00E64D35" w:rsidP="00E64D35">
            <w:pPr>
              <w:snapToGrid w:val="0"/>
              <w:rPr>
                <w:lang w:eastAsia="ar-SA"/>
              </w:rPr>
            </w:pPr>
            <w:r w:rsidRPr="00E64D35">
              <w:rPr>
                <w:lang w:eastAsia="ar-SA"/>
              </w:rPr>
              <w:t>Культурная политика в сфере профессионального искусства</w:t>
            </w:r>
          </w:p>
        </w:tc>
        <w:tc>
          <w:tcPr>
            <w:tcW w:w="1260" w:type="dxa"/>
          </w:tcPr>
          <w:p w14:paraId="12FDF1B9" w14:textId="77777777" w:rsidR="00E64D35" w:rsidRPr="00E64D35" w:rsidRDefault="00E64D35" w:rsidP="00FA5251">
            <w:pPr>
              <w:jc w:val="center"/>
            </w:pPr>
            <w:r>
              <w:t>4</w:t>
            </w:r>
          </w:p>
        </w:tc>
        <w:tc>
          <w:tcPr>
            <w:tcW w:w="1260" w:type="dxa"/>
          </w:tcPr>
          <w:p w14:paraId="332F1050" w14:textId="77777777" w:rsidR="00E64D35" w:rsidRPr="00E64D35" w:rsidRDefault="00E64D35" w:rsidP="00FA5251">
            <w:pPr>
              <w:jc w:val="center"/>
            </w:pPr>
            <w:r>
              <w:t>8</w:t>
            </w:r>
          </w:p>
        </w:tc>
        <w:tc>
          <w:tcPr>
            <w:tcW w:w="1206" w:type="dxa"/>
          </w:tcPr>
          <w:p w14:paraId="2F919931" w14:textId="77777777" w:rsidR="00E64D35" w:rsidRPr="00E64D35" w:rsidRDefault="00E64D35" w:rsidP="00FA5251">
            <w:pPr>
              <w:jc w:val="center"/>
            </w:pPr>
          </w:p>
        </w:tc>
      </w:tr>
      <w:tr w:rsidR="00E64D35" w:rsidRPr="00D17AE5" w14:paraId="0E3D895F" w14:textId="77777777" w:rsidTr="00E64D35">
        <w:trPr>
          <w:trHeight w:val="540"/>
          <w:jc w:val="center"/>
        </w:trPr>
        <w:tc>
          <w:tcPr>
            <w:tcW w:w="525" w:type="dxa"/>
          </w:tcPr>
          <w:p w14:paraId="6C6C7140" w14:textId="77777777" w:rsidR="00E64D35" w:rsidRPr="00E64D35" w:rsidRDefault="00E64D35" w:rsidP="00FA5251">
            <w:pPr>
              <w:jc w:val="both"/>
            </w:pPr>
            <w:r w:rsidRPr="00E64D35">
              <w:t>9</w:t>
            </w:r>
          </w:p>
        </w:tc>
        <w:tc>
          <w:tcPr>
            <w:tcW w:w="3971" w:type="dxa"/>
            <w:gridSpan w:val="2"/>
          </w:tcPr>
          <w:p w14:paraId="1741A129" w14:textId="77777777" w:rsidR="00E64D35" w:rsidRPr="00E64D35" w:rsidRDefault="00E64D35" w:rsidP="00E64D35">
            <w:pPr>
              <w:snapToGrid w:val="0"/>
              <w:rPr>
                <w:lang w:eastAsia="ar-SA"/>
              </w:rPr>
            </w:pPr>
            <w:r w:rsidRPr="00E64D35">
              <w:rPr>
                <w:lang w:eastAsia="ar-SA"/>
              </w:rPr>
              <w:t>Содержание и технология разработки региональных культурных программ</w:t>
            </w:r>
          </w:p>
        </w:tc>
        <w:tc>
          <w:tcPr>
            <w:tcW w:w="1260" w:type="dxa"/>
          </w:tcPr>
          <w:p w14:paraId="4BD04D94" w14:textId="77777777" w:rsidR="00E64D35" w:rsidRPr="00E64D35" w:rsidRDefault="00E64D35" w:rsidP="00FA5251">
            <w:pPr>
              <w:jc w:val="center"/>
            </w:pPr>
            <w:r>
              <w:t>4</w:t>
            </w:r>
          </w:p>
        </w:tc>
        <w:tc>
          <w:tcPr>
            <w:tcW w:w="1260" w:type="dxa"/>
          </w:tcPr>
          <w:p w14:paraId="113CFCA3" w14:textId="77777777" w:rsidR="00E64D35" w:rsidRPr="00E64D35" w:rsidRDefault="00E64D35" w:rsidP="00FA5251">
            <w:pPr>
              <w:jc w:val="center"/>
            </w:pPr>
            <w:r>
              <w:t>8</w:t>
            </w:r>
          </w:p>
        </w:tc>
        <w:tc>
          <w:tcPr>
            <w:tcW w:w="1206" w:type="dxa"/>
          </w:tcPr>
          <w:p w14:paraId="6BB4B2D5" w14:textId="77777777" w:rsidR="00E64D35" w:rsidRPr="00E64D35" w:rsidRDefault="00E64D35" w:rsidP="00FA5251">
            <w:pPr>
              <w:jc w:val="center"/>
            </w:pPr>
          </w:p>
        </w:tc>
      </w:tr>
      <w:tr w:rsidR="00E64D35" w:rsidRPr="00D17AE5" w14:paraId="2D925A9F" w14:textId="77777777" w:rsidTr="00E64D35">
        <w:trPr>
          <w:trHeight w:val="465"/>
          <w:jc w:val="center"/>
        </w:trPr>
        <w:tc>
          <w:tcPr>
            <w:tcW w:w="537" w:type="dxa"/>
            <w:gridSpan w:val="2"/>
          </w:tcPr>
          <w:p w14:paraId="69CBBBE1" w14:textId="77777777" w:rsidR="00E64D35" w:rsidRPr="00E64D35" w:rsidRDefault="00E64D35" w:rsidP="00FA5251">
            <w:pPr>
              <w:ind w:firstLine="709"/>
              <w:rPr>
                <w:b/>
              </w:rPr>
            </w:pPr>
          </w:p>
        </w:tc>
        <w:tc>
          <w:tcPr>
            <w:tcW w:w="3959" w:type="dxa"/>
          </w:tcPr>
          <w:p w14:paraId="47F393AF" w14:textId="77777777" w:rsidR="00E64D35" w:rsidRPr="00E64D35" w:rsidRDefault="00E64D35" w:rsidP="00FA5251">
            <w:pPr>
              <w:ind w:firstLine="709"/>
              <w:rPr>
                <w:b/>
              </w:rPr>
            </w:pPr>
            <w:r w:rsidRPr="00E64D35">
              <w:rPr>
                <w:b/>
              </w:rPr>
              <w:t>Всего:</w:t>
            </w:r>
          </w:p>
        </w:tc>
        <w:tc>
          <w:tcPr>
            <w:tcW w:w="1260" w:type="dxa"/>
          </w:tcPr>
          <w:p w14:paraId="66757E75" w14:textId="77777777" w:rsidR="00E64D35" w:rsidRPr="00E64D35" w:rsidRDefault="00E64D35" w:rsidP="00FA5251">
            <w:pPr>
              <w:jc w:val="center"/>
              <w:rPr>
                <w:b/>
              </w:rPr>
            </w:pPr>
            <w:r>
              <w:rPr>
                <w:b/>
              </w:rPr>
              <w:t>36</w:t>
            </w:r>
          </w:p>
        </w:tc>
        <w:tc>
          <w:tcPr>
            <w:tcW w:w="1260" w:type="dxa"/>
          </w:tcPr>
          <w:p w14:paraId="44813F32" w14:textId="77777777" w:rsidR="00E64D35" w:rsidRPr="00E64D35" w:rsidRDefault="00E64D35" w:rsidP="00FA5251">
            <w:pPr>
              <w:jc w:val="center"/>
              <w:rPr>
                <w:b/>
              </w:rPr>
            </w:pPr>
            <w:r>
              <w:rPr>
                <w:b/>
              </w:rPr>
              <w:t>72</w:t>
            </w:r>
          </w:p>
        </w:tc>
        <w:tc>
          <w:tcPr>
            <w:tcW w:w="1206" w:type="dxa"/>
          </w:tcPr>
          <w:p w14:paraId="2D624233" w14:textId="77777777" w:rsidR="00E64D35" w:rsidRPr="00E64D35" w:rsidRDefault="00E64D35" w:rsidP="00FA5251">
            <w:pPr>
              <w:jc w:val="center"/>
              <w:rPr>
                <w:b/>
              </w:rPr>
            </w:pPr>
            <w:r>
              <w:rPr>
                <w:b/>
              </w:rPr>
              <w:t>108</w:t>
            </w:r>
          </w:p>
        </w:tc>
      </w:tr>
    </w:tbl>
    <w:p w14:paraId="62AB5329" w14:textId="77777777" w:rsidR="00E64D35" w:rsidRPr="00E64D35" w:rsidRDefault="00E64D35" w:rsidP="00E64D35">
      <w:pPr>
        <w:spacing w:line="360" w:lineRule="auto"/>
        <w:ind w:firstLine="567"/>
        <w:contextualSpacing/>
        <w:jc w:val="both"/>
        <w:rPr>
          <w:b/>
          <w:bCs/>
          <w:sz w:val="28"/>
          <w:szCs w:val="28"/>
        </w:rPr>
      </w:pPr>
    </w:p>
    <w:p w14:paraId="61A23E15"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1. </w:t>
      </w:r>
      <w:r w:rsidRPr="00E64D35">
        <w:rPr>
          <w:b/>
          <w:sz w:val="28"/>
          <w:szCs w:val="28"/>
          <w:lang w:eastAsia="ar-SA"/>
        </w:rPr>
        <w:t>Вводная лекция: «Культура как специфическая отрасль социальной жизни и цели культурной политики»</w:t>
      </w:r>
    </w:p>
    <w:p w14:paraId="2834A4F1" w14:textId="77777777" w:rsidR="00E64D35" w:rsidRPr="00E64D35" w:rsidRDefault="00E64D35" w:rsidP="00E64D35">
      <w:pPr>
        <w:spacing w:line="360" w:lineRule="auto"/>
        <w:ind w:firstLine="709"/>
        <w:jc w:val="both"/>
        <w:rPr>
          <w:bCs/>
          <w:sz w:val="28"/>
          <w:szCs w:val="28"/>
        </w:rPr>
      </w:pPr>
      <w:r w:rsidRPr="00E64D35">
        <w:rPr>
          <w:sz w:val="28"/>
          <w:szCs w:val="28"/>
        </w:rPr>
        <w:t xml:space="preserve">Понятие «культурной политики». </w:t>
      </w:r>
      <w:r w:rsidRPr="00E64D35">
        <w:rPr>
          <w:bCs/>
          <w:sz w:val="28"/>
          <w:szCs w:val="28"/>
        </w:rPr>
        <w:t>Общественная миссия культуры как механизма передачи духовных ценностей, формирующих национальную самобытность.</w:t>
      </w:r>
    </w:p>
    <w:p w14:paraId="06A867F4"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Организация культурных процессов со стороны государства. Основные понятия государственной культурной политики.</w:t>
      </w:r>
    </w:p>
    <w:p w14:paraId="05A8AA2D"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 xml:space="preserve">Цели, принципы и задачи культурной политики. </w:t>
      </w:r>
    </w:p>
    <w:p w14:paraId="32952C1B"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Культурная политика как основа стратегии социокультурного управления и развития.</w:t>
      </w:r>
    </w:p>
    <w:p w14:paraId="1FC9E4A6" w14:textId="77777777" w:rsidR="00E64D35" w:rsidRPr="00E64D35" w:rsidRDefault="00E64D35" w:rsidP="00E64D35">
      <w:pPr>
        <w:autoSpaceDE w:val="0"/>
        <w:autoSpaceDN w:val="0"/>
        <w:adjustRightInd w:val="0"/>
        <w:spacing w:line="360" w:lineRule="auto"/>
        <w:ind w:firstLine="708"/>
        <w:jc w:val="both"/>
        <w:rPr>
          <w:b/>
          <w:sz w:val="28"/>
          <w:szCs w:val="28"/>
        </w:rPr>
      </w:pPr>
      <w:r w:rsidRPr="00E64D35">
        <w:rPr>
          <w:b/>
          <w:sz w:val="28"/>
          <w:szCs w:val="28"/>
        </w:rPr>
        <w:t>ТЕМА 2.</w:t>
      </w:r>
      <w:r w:rsidRPr="00E64D35">
        <w:rPr>
          <w:b/>
          <w:color w:val="000000"/>
          <w:sz w:val="28"/>
          <w:szCs w:val="28"/>
        </w:rPr>
        <w:t xml:space="preserve"> </w:t>
      </w:r>
      <w:r w:rsidRPr="00E64D35">
        <w:rPr>
          <w:b/>
          <w:sz w:val="28"/>
          <w:szCs w:val="28"/>
        </w:rPr>
        <w:t>Государство как субъект культурной политики: инфраструктура и механизмы управления</w:t>
      </w:r>
    </w:p>
    <w:p w14:paraId="1F5569CE"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Государственная культурная политика как один из ресурсов экономического процветания, государственного суверенитета и цивилизационной самобытности страны.</w:t>
      </w:r>
    </w:p>
    <w:p w14:paraId="2AC8D1D7"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Субъекты и объекты государственной культурной политики.</w:t>
      </w:r>
    </w:p>
    <w:p w14:paraId="7526DBF3"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Современная система управления процессами культурного развития: структура и содержание. Полномочия, функции и формы деятельности административных структур в современной системе управления сферой  культуры.</w:t>
      </w:r>
    </w:p>
    <w:p w14:paraId="6ED0F7FB"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Институты культурной жизни и их роль в выработке, обеспечении и реализации достижения целей государственной культурной политики.</w:t>
      </w:r>
    </w:p>
    <w:p w14:paraId="61C63804"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Профессиональные сообщества, творческие объединения и общественные организации в современной системе управления сферой культуры.</w:t>
      </w:r>
    </w:p>
    <w:p w14:paraId="0C5FD795" w14:textId="77777777" w:rsidR="00E64D35" w:rsidRPr="00E64D35" w:rsidRDefault="00E64D35" w:rsidP="00E64D35">
      <w:pPr>
        <w:autoSpaceDE w:val="0"/>
        <w:autoSpaceDN w:val="0"/>
        <w:adjustRightInd w:val="0"/>
        <w:spacing w:line="360" w:lineRule="auto"/>
        <w:ind w:firstLine="708"/>
        <w:jc w:val="both"/>
        <w:rPr>
          <w:sz w:val="28"/>
          <w:szCs w:val="28"/>
        </w:rPr>
      </w:pPr>
      <w:r w:rsidRPr="00E64D35">
        <w:rPr>
          <w:sz w:val="28"/>
          <w:szCs w:val="28"/>
        </w:rPr>
        <w:t>Информационное обеспечение сферы культуры.</w:t>
      </w:r>
    </w:p>
    <w:p w14:paraId="53DE38B5" w14:textId="77777777" w:rsidR="00E64D35" w:rsidRPr="00E64D35" w:rsidRDefault="00E64D35" w:rsidP="00E64D35">
      <w:pPr>
        <w:spacing w:line="360" w:lineRule="auto"/>
        <w:ind w:firstLine="709"/>
        <w:jc w:val="both"/>
        <w:rPr>
          <w:b/>
          <w:sz w:val="28"/>
          <w:szCs w:val="28"/>
        </w:rPr>
      </w:pPr>
      <w:r w:rsidRPr="00E64D35">
        <w:rPr>
          <w:b/>
          <w:sz w:val="28"/>
          <w:szCs w:val="28"/>
        </w:rPr>
        <w:lastRenderedPageBreak/>
        <w:t>ТЕМА 3. Законодательные основы государственной политики в области культуры в Российской Федерации</w:t>
      </w:r>
    </w:p>
    <w:p w14:paraId="0F325FD5" w14:textId="77777777" w:rsidR="00E64D35" w:rsidRPr="00E64D35" w:rsidRDefault="00E64D35" w:rsidP="00E64D35">
      <w:pPr>
        <w:spacing w:line="360" w:lineRule="auto"/>
        <w:ind w:firstLine="709"/>
        <w:jc w:val="both"/>
        <w:rPr>
          <w:sz w:val="28"/>
          <w:szCs w:val="28"/>
        </w:rPr>
      </w:pPr>
      <w:r w:rsidRPr="00E64D35">
        <w:rPr>
          <w:sz w:val="28"/>
          <w:szCs w:val="28"/>
        </w:rPr>
        <w:t>Необходимость государственного регулирования в области культуры. Инструменты государственного регулирования в области культуры: федеральные законодательные акты; законодательные акты субъектов федерации и органов местного самоуправления, нормативные документы ведомств; государственные программы в области культуры; бюджетные субсидии, налоговые льготы и преференции. Права собственности в сфере культуры и искусства.</w:t>
      </w:r>
    </w:p>
    <w:p w14:paraId="1A932D52" w14:textId="77777777" w:rsidR="00E64D35" w:rsidRPr="00E64D35" w:rsidRDefault="00E64D35" w:rsidP="00E64D35">
      <w:pPr>
        <w:spacing w:line="360" w:lineRule="auto"/>
        <w:ind w:firstLine="709"/>
        <w:jc w:val="both"/>
        <w:rPr>
          <w:sz w:val="28"/>
          <w:szCs w:val="28"/>
        </w:rPr>
      </w:pPr>
      <w:r w:rsidRPr="00E64D35">
        <w:rPr>
          <w:sz w:val="28"/>
          <w:szCs w:val="28"/>
        </w:rPr>
        <w:t>Совокупность законодательных актов регулирующих культурную жизнь современного российского общества. Статус культуры в ФЗ «Основы законодательства Российской Федерации о культуре».</w:t>
      </w:r>
    </w:p>
    <w:p w14:paraId="1B3E6C72" w14:textId="77777777" w:rsidR="00E64D35" w:rsidRPr="00E64D35" w:rsidRDefault="00E64D35" w:rsidP="00E64D35">
      <w:pPr>
        <w:spacing w:line="360" w:lineRule="auto"/>
        <w:ind w:firstLine="709"/>
        <w:jc w:val="both"/>
        <w:rPr>
          <w:sz w:val="28"/>
          <w:szCs w:val="28"/>
        </w:rPr>
      </w:pPr>
      <w:r w:rsidRPr="00E64D35">
        <w:rPr>
          <w:sz w:val="28"/>
          <w:szCs w:val="28"/>
        </w:rPr>
        <w:t>Международные конвенции по авторским и смежным правам (Гаагская и Женевская конвенции). ЮНЕСКО как международный институт в сфере культурной деятельности и культурного наследия.</w:t>
      </w:r>
    </w:p>
    <w:p w14:paraId="44D31A18" w14:textId="77777777" w:rsidR="00E64D35" w:rsidRPr="00E64D35" w:rsidRDefault="00E64D35" w:rsidP="00E64D35">
      <w:pPr>
        <w:spacing w:line="360" w:lineRule="auto"/>
        <w:ind w:firstLine="709"/>
        <w:jc w:val="both"/>
        <w:rPr>
          <w:sz w:val="28"/>
          <w:szCs w:val="28"/>
        </w:rPr>
      </w:pPr>
      <w:r w:rsidRPr="00E64D35">
        <w:rPr>
          <w:sz w:val="28"/>
          <w:szCs w:val="28"/>
        </w:rPr>
        <w:t>Публичный характер законодательства в сфере культуры.</w:t>
      </w:r>
    </w:p>
    <w:p w14:paraId="719CEBE6" w14:textId="77777777" w:rsidR="00E64D35" w:rsidRPr="00E64D35" w:rsidRDefault="00E64D35" w:rsidP="00E64D35">
      <w:pPr>
        <w:spacing w:line="360" w:lineRule="auto"/>
        <w:ind w:firstLine="709"/>
        <w:jc w:val="both"/>
        <w:rPr>
          <w:rFonts w:eastAsia="TimesNewRomanPSMT"/>
          <w:b/>
          <w:sz w:val="28"/>
          <w:szCs w:val="28"/>
        </w:rPr>
      </w:pPr>
      <w:r w:rsidRPr="00E64D35">
        <w:rPr>
          <w:b/>
          <w:sz w:val="28"/>
          <w:szCs w:val="28"/>
        </w:rPr>
        <w:t xml:space="preserve">ТЕМА 4. </w:t>
      </w:r>
      <w:r w:rsidRPr="00E64D35">
        <w:rPr>
          <w:b/>
          <w:bCs/>
          <w:sz w:val="28"/>
          <w:szCs w:val="28"/>
        </w:rPr>
        <w:t>Модели культурной политики</w:t>
      </w:r>
      <w:r w:rsidRPr="00E64D35">
        <w:rPr>
          <w:rFonts w:eastAsia="TimesNewRomanPSMT"/>
          <w:b/>
          <w:sz w:val="28"/>
          <w:szCs w:val="28"/>
        </w:rPr>
        <w:t xml:space="preserve"> </w:t>
      </w:r>
    </w:p>
    <w:p w14:paraId="2C12C6F3" w14:textId="77777777" w:rsidR="00E64D35" w:rsidRPr="00E64D35" w:rsidRDefault="00E64D35" w:rsidP="00E64D35">
      <w:pPr>
        <w:spacing w:line="360" w:lineRule="auto"/>
        <w:ind w:firstLine="709"/>
        <w:jc w:val="both"/>
        <w:rPr>
          <w:sz w:val="28"/>
          <w:szCs w:val="28"/>
        </w:rPr>
      </w:pPr>
      <w:r w:rsidRPr="00E64D35">
        <w:rPr>
          <w:sz w:val="28"/>
          <w:szCs w:val="28"/>
        </w:rPr>
        <w:t>Культура и идеология. Тоталитарная модель культурной политики. Иерархический подход к деятельности культурных институтов. Государственная цензура творческой деятельности. Цели и задачи культурной политики тоталитарного государства.</w:t>
      </w:r>
    </w:p>
    <w:p w14:paraId="67671D6F" w14:textId="77777777" w:rsidR="00E64D35" w:rsidRPr="00E64D35" w:rsidRDefault="00E64D35" w:rsidP="00E64D35">
      <w:pPr>
        <w:spacing w:line="360" w:lineRule="auto"/>
        <w:ind w:firstLine="709"/>
        <w:jc w:val="both"/>
        <w:rPr>
          <w:sz w:val="28"/>
          <w:szCs w:val="28"/>
        </w:rPr>
      </w:pPr>
      <w:r w:rsidRPr="00E64D35">
        <w:rPr>
          <w:sz w:val="28"/>
          <w:szCs w:val="28"/>
        </w:rPr>
        <w:t>Культура и демократия. Обеспечение свободы творчества. Формы общественного контроля деятельности учреждений культуры и искусства. Цели и задачи культурной политики в условиях политических свобод. Культура и свобода совести.</w:t>
      </w:r>
    </w:p>
    <w:p w14:paraId="79E11E43" w14:textId="77777777" w:rsidR="00E64D35" w:rsidRPr="00E64D35" w:rsidRDefault="00E64D35" w:rsidP="00E64D35">
      <w:pPr>
        <w:spacing w:line="360" w:lineRule="auto"/>
        <w:ind w:firstLine="709"/>
        <w:jc w:val="both"/>
        <w:rPr>
          <w:sz w:val="28"/>
          <w:szCs w:val="28"/>
        </w:rPr>
      </w:pPr>
      <w:r w:rsidRPr="00E64D35">
        <w:rPr>
          <w:sz w:val="28"/>
          <w:szCs w:val="28"/>
        </w:rPr>
        <w:t xml:space="preserve">Рыночно ориентированная модель культурной политики. Свобода творчества и рынок. Произведение искусства – художественная ценность или товар. Государственный контроль за деятельностью учреждений культуры и искусства в условиях рыночной модели культурной политики. Цензура и </w:t>
      </w:r>
      <w:r w:rsidRPr="00E64D35">
        <w:rPr>
          <w:sz w:val="28"/>
          <w:szCs w:val="28"/>
        </w:rPr>
        <w:lastRenderedPageBreak/>
        <w:t>рынок. Цели и задачи культурной политики в условиях рыночной модели культурной политики.</w:t>
      </w:r>
    </w:p>
    <w:p w14:paraId="4C52E29B" w14:textId="77777777" w:rsidR="00E64D35" w:rsidRPr="00E64D35" w:rsidRDefault="00E64D35" w:rsidP="00E64D35">
      <w:pPr>
        <w:spacing w:line="360" w:lineRule="auto"/>
        <w:ind w:firstLine="709"/>
        <w:jc w:val="both"/>
        <w:rPr>
          <w:b/>
          <w:bCs/>
          <w:sz w:val="28"/>
          <w:szCs w:val="28"/>
        </w:rPr>
      </w:pPr>
      <w:r w:rsidRPr="00E64D35">
        <w:rPr>
          <w:sz w:val="28"/>
          <w:szCs w:val="28"/>
        </w:rPr>
        <w:t>Модель культурной политики в эпоху глобализации. Проект мультикультуризма.</w:t>
      </w:r>
      <w:r w:rsidRPr="00E64D35">
        <w:rPr>
          <w:b/>
          <w:bCs/>
          <w:sz w:val="28"/>
          <w:szCs w:val="28"/>
        </w:rPr>
        <w:t xml:space="preserve"> </w:t>
      </w:r>
    </w:p>
    <w:p w14:paraId="22CC2E4D" w14:textId="77777777" w:rsidR="00E64D35" w:rsidRPr="00E64D35" w:rsidRDefault="00E64D35" w:rsidP="00E64D35">
      <w:pPr>
        <w:spacing w:line="360" w:lineRule="auto"/>
        <w:ind w:firstLine="708"/>
        <w:jc w:val="both"/>
        <w:rPr>
          <w:b/>
          <w:bCs/>
          <w:sz w:val="28"/>
          <w:szCs w:val="28"/>
        </w:rPr>
      </w:pPr>
      <w:r w:rsidRPr="00E64D35">
        <w:rPr>
          <w:b/>
          <w:sz w:val="28"/>
          <w:szCs w:val="28"/>
        </w:rPr>
        <w:t xml:space="preserve">ТЕМА 5. </w:t>
      </w:r>
      <w:r w:rsidRPr="00E64D35">
        <w:rPr>
          <w:b/>
          <w:bCs/>
          <w:sz w:val="28"/>
          <w:szCs w:val="28"/>
        </w:rPr>
        <w:t>«Основные направления культурной политики Российской Федерации</w:t>
      </w:r>
    </w:p>
    <w:p w14:paraId="0E18F939" w14:textId="77777777" w:rsidR="00E64D35" w:rsidRPr="00E64D35" w:rsidRDefault="00E64D35" w:rsidP="00E64D35">
      <w:pPr>
        <w:spacing w:line="360" w:lineRule="auto"/>
        <w:ind w:firstLine="708"/>
        <w:jc w:val="both"/>
        <w:rPr>
          <w:sz w:val="28"/>
          <w:szCs w:val="28"/>
        </w:rPr>
      </w:pPr>
      <w:r w:rsidRPr="00E64D35">
        <w:rPr>
          <w:sz w:val="28"/>
          <w:szCs w:val="28"/>
        </w:rPr>
        <w:t>Федеральные органы управления культурой. Функции и основные подразделения Министерства культуры РФ. Бюджет Министерства культуры РФ и его департаментов. Ведомственные учреждения культуры и искусства (театры, библиотеки, музеи).</w:t>
      </w:r>
    </w:p>
    <w:p w14:paraId="6F1DAA7D" w14:textId="77777777" w:rsidR="00E64D35" w:rsidRPr="00E64D35" w:rsidRDefault="00E64D35" w:rsidP="00E64D35">
      <w:pPr>
        <w:spacing w:line="360" w:lineRule="auto"/>
        <w:ind w:firstLine="708"/>
        <w:jc w:val="both"/>
        <w:rPr>
          <w:bCs/>
          <w:sz w:val="28"/>
          <w:szCs w:val="28"/>
        </w:rPr>
      </w:pPr>
      <w:r w:rsidRPr="00E64D35">
        <w:rPr>
          <w:sz w:val="28"/>
          <w:szCs w:val="28"/>
        </w:rPr>
        <w:t xml:space="preserve">Децентрализация управления отраслью культуры и искусства в начале 90-х годов, ее достоинства и недостатки. </w:t>
      </w:r>
      <w:r w:rsidRPr="00E64D35">
        <w:rPr>
          <w:bCs/>
          <w:sz w:val="28"/>
          <w:szCs w:val="28"/>
        </w:rPr>
        <w:t>Государственная поддержка профессиональной творческой деятельности в области искусства. Развитие национального сектора массовой культуры и повышение качества продукции массовой культуры.</w:t>
      </w:r>
    </w:p>
    <w:p w14:paraId="602272BF"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Государственная поддержка и модернизация материально-технической базы сферы культуры. Многоканальное финансирование культурной деятельности. </w:t>
      </w:r>
      <w:r w:rsidRPr="00E64D35">
        <w:rPr>
          <w:sz w:val="28"/>
          <w:szCs w:val="28"/>
        </w:rPr>
        <w:t>Финансирование по отраслям культуры: драматические театры, музыкальные театры и концертные организации, библиотеки, музеи и объекты наследия, художественное образование, клубы и народное творчество, народные промыслы, кинематограф.</w:t>
      </w:r>
    </w:p>
    <w:p w14:paraId="2498F49C" w14:textId="77777777" w:rsidR="00E64D35" w:rsidRPr="00E64D35" w:rsidRDefault="00E64D35" w:rsidP="00E64D35">
      <w:pPr>
        <w:spacing w:line="360" w:lineRule="auto"/>
        <w:ind w:firstLine="708"/>
        <w:jc w:val="both"/>
        <w:rPr>
          <w:sz w:val="28"/>
          <w:szCs w:val="28"/>
        </w:rPr>
      </w:pPr>
      <w:r w:rsidRPr="00E64D35">
        <w:rPr>
          <w:bCs/>
          <w:sz w:val="28"/>
          <w:szCs w:val="28"/>
        </w:rPr>
        <w:t xml:space="preserve">Государственно-частное партнерство, негосударственные культурные институты, благотворительность и меценатство. </w:t>
      </w:r>
      <w:r w:rsidRPr="00E64D35">
        <w:rPr>
          <w:sz w:val="28"/>
          <w:szCs w:val="28"/>
        </w:rPr>
        <w:t xml:space="preserve">Деятельность российских и зарубежных благотворительных фондов в финансировании отечественных инновационных проектов учреждений культуры и искусства. </w:t>
      </w:r>
    </w:p>
    <w:p w14:paraId="1AECDBBE" w14:textId="77777777" w:rsidR="00E64D35" w:rsidRPr="00E64D35" w:rsidRDefault="00E64D35" w:rsidP="00E64D35">
      <w:pPr>
        <w:snapToGrid w:val="0"/>
        <w:spacing w:line="360" w:lineRule="auto"/>
        <w:ind w:firstLine="708"/>
        <w:jc w:val="both"/>
        <w:rPr>
          <w:b/>
          <w:bCs/>
          <w:sz w:val="28"/>
          <w:szCs w:val="28"/>
          <w:lang w:eastAsia="ar-SA"/>
        </w:rPr>
      </w:pPr>
      <w:r w:rsidRPr="00E64D35">
        <w:rPr>
          <w:b/>
          <w:sz w:val="28"/>
          <w:szCs w:val="28"/>
        </w:rPr>
        <w:t>ТЕМА 6.</w:t>
      </w:r>
      <w:r w:rsidRPr="00E64D35">
        <w:rPr>
          <w:b/>
          <w:color w:val="000000"/>
          <w:sz w:val="28"/>
          <w:szCs w:val="28"/>
        </w:rPr>
        <w:t xml:space="preserve"> </w:t>
      </w:r>
      <w:r w:rsidRPr="00E64D35">
        <w:rPr>
          <w:b/>
          <w:bCs/>
          <w:sz w:val="28"/>
          <w:szCs w:val="28"/>
          <w:lang w:eastAsia="ar-SA"/>
        </w:rPr>
        <w:t>Культурная политика зарубежных стран</w:t>
      </w:r>
    </w:p>
    <w:p w14:paraId="0BB6BE0D"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w:t>
      </w:r>
      <w:r w:rsidRPr="00E64D35">
        <w:rPr>
          <w:sz w:val="28"/>
          <w:szCs w:val="28"/>
        </w:rPr>
        <w:t xml:space="preserve"> </w:t>
      </w:r>
      <w:r w:rsidRPr="00E64D35">
        <w:rPr>
          <w:bCs/>
          <w:sz w:val="28"/>
          <w:szCs w:val="28"/>
        </w:rPr>
        <w:t>политика США.</w:t>
      </w:r>
      <w:r w:rsidRPr="00E64D35">
        <w:rPr>
          <w:sz w:val="28"/>
          <w:szCs w:val="28"/>
        </w:rPr>
        <w:t xml:space="preserve"> Особенности рыночно ориентированной модели культурной политики. Основные источники финансирования некоммерческих организаций культуры и искусства: федеральные, </w:t>
      </w:r>
      <w:r w:rsidRPr="00E64D35">
        <w:rPr>
          <w:sz w:val="28"/>
          <w:szCs w:val="28"/>
        </w:rPr>
        <w:lastRenderedPageBreak/>
        <w:t xml:space="preserve">региональные и муниципальные, доходы от основной деятельности, спонсорские средства. </w:t>
      </w:r>
    </w:p>
    <w:p w14:paraId="7CA5AAC5" w14:textId="77777777" w:rsidR="00E64D35" w:rsidRPr="00E64D35" w:rsidRDefault="00E64D35" w:rsidP="00E64D35">
      <w:pPr>
        <w:snapToGrid w:val="0"/>
        <w:spacing w:line="360" w:lineRule="auto"/>
        <w:ind w:firstLine="708"/>
        <w:jc w:val="both"/>
        <w:rPr>
          <w:sz w:val="28"/>
          <w:szCs w:val="28"/>
        </w:rPr>
      </w:pPr>
      <w:r w:rsidRPr="00E64D35">
        <w:rPr>
          <w:sz w:val="28"/>
          <w:szCs w:val="28"/>
        </w:rPr>
        <w:t>Национальный фонд искусств и Национальный гуманитарный фонды как проводники культурной политики в стране. Агентства искусств штатов и местные агентства искусств. Филантропическая деятельность в сфере культуры и искусства. Развитие коммерческого сектора искусств (индустрия развлечений) – парки развлечений, коммерческие театры, кинопрокат, музыкальный бизнес.</w:t>
      </w:r>
    </w:p>
    <w:p w14:paraId="7A9554A7" w14:textId="77777777" w:rsidR="00E64D35" w:rsidRPr="00E64D35" w:rsidRDefault="00E64D35" w:rsidP="00E64D35">
      <w:pPr>
        <w:snapToGrid w:val="0"/>
        <w:spacing w:line="360" w:lineRule="auto"/>
        <w:ind w:firstLine="708"/>
        <w:jc w:val="both"/>
        <w:rPr>
          <w:sz w:val="28"/>
          <w:szCs w:val="28"/>
        </w:rPr>
      </w:pPr>
      <w:r w:rsidRPr="00E64D35">
        <w:rPr>
          <w:bCs/>
          <w:sz w:val="28"/>
          <w:szCs w:val="28"/>
        </w:rPr>
        <w:t>Культурная политика Великобритании. Г</w:t>
      </w:r>
      <w:r w:rsidRPr="00E64D35">
        <w:rPr>
          <w:sz w:val="28"/>
          <w:szCs w:val="28"/>
        </w:rPr>
        <w:t xml:space="preserve">осударственный патронаж учреждений культуры и искусства в Великобритании. Совет по делам искусств Великобритании и его роль в финансировании учреждений культуры и искусства. </w:t>
      </w:r>
    </w:p>
    <w:p w14:paraId="4DDD8C12" w14:textId="77777777" w:rsidR="00E64D35" w:rsidRPr="00E64D35" w:rsidRDefault="00E64D35" w:rsidP="00E64D35">
      <w:pPr>
        <w:snapToGrid w:val="0"/>
        <w:spacing w:line="360" w:lineRule="auto"/>
        <w:ind w:firstLine="708"/>
        <w:jc w:val="both"/>
        <w:rPr>
          <w:sz w:val="28"/>
          <w:szCs w:val="28"/>
        </w:rPr>
      </w:pPr>
      <w:r w:rsidRPr="00E64D35">
        <w:rPr>
          <w:sz w:val="28"/>
          <w:szCs w:val="28"/>
        </w:rPr>
        <w:t>Реформа системы финансирования учреждений культуры и искусства в Великобритании. Создание Министерства наследия в 1992 году. Децентрализация финансирования учреждений культуры и искусства. Национальная лотерея и ее роль в финансировании обновления материально-технической базы учреждений культуры и искусства в Великобритании.</w:t>
      </w:r>
    </w:p>
    <w:p w14:paraId="47535CB0" w14:textId="77777777" w:rsidR="00E64D35" w:rsidRPr="00E64D35" w:rsidRDefault="00E64D35" w:rsidP="00E64D35">
      <w:pPr>
        <w:snapToGrid w:val="0"/>
        <w:spacing w:line="360" w:lineRule="auto"/>
        <w:ind w:firstLine="708"/>
        <w:jc w:val="both"/>
        <w:rPr>
          <w:sz w:val="28"/>
          <w:szCs w:val="28"/>
        </w:rPr>
      </w:pPr>
      <w:r w:rsidRPr="00E64D35">
        <w:rPr>
          <w:bCs/>
          <w:sz w:val="28"/>
          <w:szCs w:val="28"/>
        </w:rPr>
        <w:t xml:space="preserve">Культурная политика Франции. </w:t>
      </w:r>
      <w:r w:rsidRPr="00E64D35">
        <w:rPr>
          <w:sz w:val="28"/>
          <w:szCs w:val="28"/>
        </w:rPr>
        <w:t>Становление современной культурной политики Франции в середине 60-х годов. Создание Министерства культуры Французской Республики. Структура и функции Министерства культуры Франции. Централизованная система распределения бюджетных субсидий учреждениям культуры и искусства. Протекционизм Правительства Франции в отношении национального кинематографа, музыки и театра. Введение ограничений на прокат зарубежных фильмов в кинотеатрах и по телевидению, а также на звучание в эфире англоязычной музыки.</w:t>
      </w:r>
    </w:p>
    <w:p w14:paraId="6417B715"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7. </w:t>
      </w:r>
      <w:r w:rsidRPr="00E64D35">
        <w:rPr>
          <w:b/>
          <w:sz w:val="28"/>
          <w:szCs w:val="28"/>
          <w:lang w:eastAsia="ar-SA"/>
        </w:rPr>
        <w:t>Традиционная культура как объект культурной политики и современное состояние культурного наследия</w:t>
      </w:r>
    </w:p>
    <w:p w14:paraId="7CD79716"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Государственная поддержка традиционной культуры. Этнокультурное разнообразие как важная составляющая национальной идентичности и </w:t>
      </w:r>
      <w:r w:rsidRPr="00E64D35">
        <w:rPr>
          <w:rFonts w:eastAsiaTheme="minorHAnsi"/>
          <w:sz w:val="28"/>
          <w:szCs w:val="28"/>
        </w:rPr>
        <w:lastRenderedPageBreak/>
        <w:t xml:space="preserve">укрепления единства российской нации. Художественные ремесла и промыслы народов России. </w:t>
      </w:r>
    </w:p>
    <w:p w14:paraId="75CC2DDC"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экологии культуры. Охрана культурно-исторического наследия, музейное, библиотечное и архивное дело. </w:t>
      </w:r>
    </w:p>
    <w:p w14:paraId="35084F54" w14:textId="77777777" w:rsidR="00E64D35" w:rsidRPr="00E64D35" w:rsidRDefault="00E64D35" w:rsidP="00E64D35">
      <w:pPr>
        <w:spacing w:line="360" w:lineRule="auto"/>
        <w:ind w:firstLine="709"/>
        <w:jc w:val="both"/>
        <w:rPr>
          <w:rFonts w:eastAsiaTheme="minorHAnsi"/>
          <w:sz w:val="28"/>
          <w:szCs w:val="28"/>
        </w:rPr>
      </w:pPr>
      <w:r w:rsidRPr="00E64D35">
        <w:rPr>
          <w:rFonts w:eastAsiaTheme="minorHAnsi"/>
          <w:sz w:val="28"/>
          <w:szCs w:val="28"/>
        </w:rPr>
        <w:t xml:space="preserve">Проблема сохранения культурных ценностей. Законодательство </w:t>
      </w:r>
      <w:r w:rsidRPr="00E64D35">
        <w:rPr>
          <w:sz w:val="28"/>
          <w:szCs w:val="28"/>
        </w:rPr>
        <w:t xml:space="preserve">Российской Федерации </w:t>
      </w:r>
      <w:r w:rsidRPr="00E64D35">
        <w:rPr>
          <w:rFonts w:eastAsiaTheme="minorHAnsi"/>
          <w:sz w:val="28"/>
          <w:szCs w:val="28"/>
        </w:rPr>
        <w:t>в сфере охраны культурных ценностей. Проблема реституции. Охрана памятников в современной России.</w:t>
      </w:r>
    </w:p>
    <w:p w14:paraId="1AD80D7A"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8. </w:t>
      </w:r>
      <w:r w:rsidRPr="00E64D35">
        <w:rPr>
          <w:b/>
          <w:sz w:val="28"/>
          <w:szCs w:val="28"/>
          <w:lang w:eastAsia="ar-SA"/>
        </w:rPr>
        <w:t>Культурная политика в сфере профессионального искусства</w:t>
      </w:r>
    </w:p>
    <w:p w14:paraId="6D89D17E" w14:textId="77777777" w:rsidR="00E64D35" w:rsidRPr="00E64D35" w:rsidRDefault="00E64D35" w:rsidP="00E64D35">
      <w:pPr>
        <w:spacing w:line="360" w:lineRule="auto"/>
        <w:ind w:firstLine="709"/>
        <w:jc w:val="both"/>
        <w:rPr>
          <w:bCs/>
          <w:sz w:val="28"/>
          <w:szCs w:val="28"/>
        </w:rPr>
      </w:pPr>
      <w:r w:rsidRPr="00E64D35">
        <w:rPr>
          <w:bCs/>
          <w:sz w:val="28"/>
          <w:szCs w:val="28"/>
        </w:rPr>
        <w:t>Профессионал в сфере культуры как активный субъект культурной политики. Система образования в сфере культуры и искусства. Творческие вузы, колледжи, училища, школы. Современное непрерывное профессиональное образование в культурной сфере и повышение качества подготовки профессиональных и научно-педагогических кадров в сфере культуры и искусства.</w:t>
      </w:r>
    </w:p>
    <w:p w14:paraId="5B36B640" w14:textId="77777777" w:rsidR="00E64D35" w:rsidRPr="00E64D35" w:rsidRDefault="00E64D35" w:rsidP="00E64D35">
      <w:pPr>
        <w:spacing w:line="360" w:lineRule="auto"/>
        <w:ind w:firstLine="709"/>
        <w:jc w:val="both"/>
        <w:rPr>
          <w:bCs/>
          <w:sz w:val="28"/>
          <w:szCs w:val="28"/>
        </w:rPr>
      </w:pPr>
      <w:r w:rsidRPr="00E64D35">
        <w:rPr>
          <w:bCs/>
          <w:sz w:val="28"/>
          <w:szCs w:val="28"/>
        </w:rPr>
        <w:t>Культурная политика и искусство. Управление художественной жизнью общества.  Развитие фестивальной, гастрольной, выставочной деятельности. Государственная поддержка отечественной кинематографии. Развитие театрального, музыкального, балетного, оперного, циркового и других видов исполнительского искусства в России. Роль профессиональных и общественных творческих организаций в регулировании современной художественной жизни.</w:t>
      </w:r>
    </w:p>
    <w:p w14:paraId="5CFA893E" w14:textId="77777777" w:rsidR="00E64D35" w:rsidRPr="00E64D35" w:rsidRDefault="00E64D35" w:rsidP="00E64D35">
      <w:pPr>
        <w:snapToGrid w:val="0"/>
        <w:spacing w:line="360" w:lineRule="auto"/>
        <w:ind w:firstLine="708"/>
        <w:jc w:val="both"/>
        <w:rPr>
          <w:b/>
          <w:sz w:val="28"/>
          <w:szCs w:val="28"/>
          <w:lang w:eastAsia="ar-SA"/>
        </w:rPr>
      </w:pPr>
      <w:r w:rsidRPr="00E64D35">
        <w:rPr>
          <w:b/>
          <w:sz w:val="28"/>
          <w:szCs w:val="28"/>
        </w:rPr>
        <w:t xml:space="preserve">ТЕМА 9. </w:t>
      </w:r>
      <w:r w:rsidRPr="00E64D35">
        <w:rPr>
          <w:b/>
          <w:sz w:val="28"/>
          <w:szCs w:val="28"/>
          <w:lang w:eastAsia="ar-SA"/>
        </w:rPr>
        <w:t>Содержание и технология разработки региональных культурных программ</w:t>
      </w:r>
    </w:p>
    <w:p w14:paraId="1270011E" w14:textId="77777777" w:rsidR="00E64D35" w:rsidRPr="00E64D35" w:rsidRDefault="00E64D35" w:rsidP="00E64D35">
      <w:pPr>
        <w:spacing w:line="360" w:lineRule="auto"/>
        <w:ind w:firstLine="709"/>
        <w:jc w:val="both"/>
        <w:rPr>
          <w:sz w:val="28"/>
          <w:szCs w:val="28"/>
        </w:rPr>
      </w:pPr>
      <w:r w:rsidRPr="00E64D35">
        <w:rPr>
          <w:sz w:val="28"/>
          <w:szCs w:val="28"/>
        </w:rPr>
        <w:t xml:space="preserve"> Цель и задачи, объекты и субъекты региональной культурной политики. Разграничение полномочий органов государственной власти РФ, органов государственной власти субъектов РФ и органов местного самоуправления в сфере культурной политики.</w:t>
      </w:r>
    </w:p>
    <w:p w14:paraId="6DE79D75" w14:textId="77777777" w:rsidR="00E64D35" w:rsidRPr="00E64D35" w:rsidRDefault="00E64D35" w:rsidP="00E64D35">
      <w:pPr>
        <w:spacing w:line="360" w:lineRule="auto"/>
        <w:ind w:firstLine="709"/>
        <w:jc w:val="both"/>
        <w:rPr>
          <w:sz w:val="28"/>
          <w:szCs w:val="28"/>
        </w:rPr>
      </w:pPr>
      <w:r w:rsidRPr="00E64D35">
        <w:rPr>
          <w:sz w:val="28"/>
          <w:szCs w:val="28"/>
        </w:rPr>
        <w:t xml:space="preserve"> Социокультурные особенности региона как основа формирования и реализации культурной политики. Паспорт культурной жизни региона. Целевые </w:t>
      </w:r>
      <w:r w:rsidRPr="00E64D35">
        <w:rPr>
          <w:sz w:val="28"/>
          <w:szCs w:val="28"/>
        </w:rPr>
        <w:lastRenderedPageBreak/>
        <w:t>программы и их значение в социокультурном управлении. Примеры конкретных разработок в сфере управления, планирования и прогнозирования в области региональной культурной политики.</w:t>
      </w:r>
    </w:p>
    <w:p w14:paraId="69908F3B" w14:textId="77777777" w:rsidR="00F37247" w:rsidRDefault="00F37247" w:rsidP="00F37247">
      <w:pPr>
        <w:spacing w:after="120" w:line="360" w:lineRule="auto"/>
        <w:ind w:firstLine="567"/>
        <w:jc w:val="both"/>
        <w:rPr>
          <w:sz w:val="28"/>
          <w:szCs w:val="28"/>
        </w:rPr>
      </w:pPr>
    </w:p>
    <w:p w14:paraId="69D3C2D7" w14:textId="77777777" w:rsidR="00F37247" w:rsidRPr="00F37247" w:rsidRDefault="00F37247" w:rsidP="00F37247">
      <w:pPr>
        <w:spacing w:after="120" w:line="360" w:lineRule="auto"/>
        <w:jc w:val="center"/>
        <w:rPr>
          <w:b/>
          <w:sz w:val="28"/>
          <w:szCs w:val="28"/>
        </w:rPr>
      </w:pPr>
      <w:r w:rsidRPr="00F37247">
        <w:rPr>
          <w:b/>
          <w:sz w:val="28"/>
          <w:szCs w:val="28"/>
        </w:rPr>
        <w:t>5. Организация контроля знаний</w:t>
      </w:r>
    </w:p>
    <w:p w14:paraId="7BE6AE55" w14:textId="77777777" w:rsidR="00F37247" w:rsidRPr="009F3621" w:rsidRDefault="00F37247" w:rsidP="00F37247">
      <w:pPr>
        <w:spacing w:after="120" w:line="360" w:lineRule="auto"/>
        <w:ind w:firstLine="567"/>
        <w:jc w:val="both"/>
        <w:rPr>
          <w:sz w:val="28"/>
          <w:szCs w:val="28"/>
        </w:rPr>
      </w:pPr>
      <w:r w:rsidRPr="009F3621">
        <w:rPr>
          <w:sz w:val="28"/>
          <w:szCs w:val="28"/>
        </w:rPr>
        <w:t>Контроль знаний при освоении дисциплины «Основы государственной культурной политики Российской Федерации»  обучающимися в магистратуре осуществляется в форме текущего и промежуточного контроля.</w:t>
      </w:r>
    </w:p>
    <w:p w14:paraId="5BBAF939" w14:textId="77777777" w:rsidR="00F37247" w:rsidRPr="009F3621" w:rsidRDefault="00F37247" w:rsidP="00F37247">
      <w:pPr>
        <w:pStyle w:val="33"/>
        <w:spacing w:line="360" w:lineRule="auto"/>
        <w:ind w:firstLine="567"/>
        <w:jc w:val="both"/>
        <w:rPr>
          <w:b/>
          <w:sz w:val="28"/>
          <w:szCs w:val="28"/>
        </w:rPr>
      </w:pPr>
      <w:r w:rsidRPr="009F3621">
        <w:rPr>
          <w:sz w:val="28"/>
          <w:szCs w:val="28"/>
        </w:rPr>
        <w:t>Текущая форма контроля реализуется через выступления магистров с сообщениями на занятиях, аттестация также осуществляется посредством контрольных семестровых заданий; заключительной формой контроля является зачет во 2 семестре.</w:t>
      </w:r>
    </w:p>
    <w:p w14:paraId="2EF7F3C6" w14:textId="77777777" w:rsidR="00F37247" w:rsidRPr="009F3621" w:rsidRDefault="00F37247" w:rsidP="00F37247">
      <w:pPr>
        <w:spacing w:line="360" w:lineRule="auto"/>
        <w:ind w:firstLine="709"/>
        <w:jc w:val="both"/>
        <w:rPr>
          <w:sz w:val="28"/>
          <w:szCs w:val="28"/>
        </w:rPr>
      </w:pPr>
      <w:r w:rsidRPr="009F3621">
        <w:rPr>
          <w:sz w:val="28"/>
          <w:szCs w:val="28"/>
        </w:rPr>
        <w:t>Текущий контроль происходит на протяжении всего курса обучения. При этом оценивается уровень персонального участия в аудиторной работе, степень усвоения учебного материала, теоретическая оснащенность и личная убежденность при выступлении на семинарских занятиях по углубленной проработке тем курса. Осуществляется также оценка достигнутых результатов по освоению укрупненных разделов дисциплины путем сдачи контрольных заданий (в форме теста, контрольной работы или написания реферата). В силу специфики содержания дисциплины все практические занятия предполагают освещение проблемных вопросов, поэтому используется технология командной работы по методике кейс-стади.</w:t>
      </w:r>
    </w:p>
    <w:p w14:paraId="794FB444" w14:textId="77777777" w:rsidR="00F37247" w:rsidRPr="009F3621" w:rsidRDefault="00F37247" w:rsidP="00F37247">
      <w:pPr>
        <w:spacing w:line="360" w:lineRule="auto"/>
        <w:ind w:firstLine="567"/>
        <w:jc w:val="both"/>
        <w:rPr>
          <w:sz w:val="28"/>
          <w:szCs w:val="28"/>
        </w:rPr>
      </w:pPr>
      <w:r w:rsidRPr="009F3621">
        <w:rPr>
          <w:sz w:val="28"/>
          <w:szCs w:val="28"/>
        </w:rPr>
        <w:t xml:space="preserve">Промежуточным контролем является проведение  зачета, при котором учитываются персональный уровень знаний, полученных после прохождения полного курса. К зачету предлагаются вопросы. </w:t>
      </w:r>
    </w:p>
    <w:p w14:paraId="01C37D88" w14:textId="77777777" w:rsidR="00F37247" w:rsidRDefault="00F37247" w:rsidP="00F37247">
      <w:pPr>
        <w:spacing w:line="360" w:lineRule="auto"/>
        <w:ind w:firstLine="567"/>
        <w:jc w:val="both"/>
        <w:rPr>
          <w:sz w:val="28"/>
          <w:szCs w:val="28"/>
        </w:rPr>
      </w:pPr>
      <w:r w:rsidRPr="009F3621">
        <w:rPr>
          <w:sz w:val="28"/>
          <w:szCs w:val="28"/>
        </w:rPr>
        <w:t xml:space="preserve">Внеаудиторная самостоятельная работа магистрантов осуществляется по рекомендованным педагогом информационным материалам с целью контроля знаний, полученных на лекционных и практических занятиях. Самостоятельная работа включает в себя такие формы как аналитический обзор </w:t>
      </w:r>
      <w:r w:rsidRPr="009F3621">
        <w:rPr>
          <w:sz w:val="28"/>
          <w:szCs w:val="28"/>
        </w:rPr>
        <w:lastRenderedPageBreak/>
        <w:t xml:space="preserve">рекомендованной литературы и конспектирование источников, подготовка к дискуссии по изучаемым темам. </w:t>
      </w:r>
    </w:p>
    <w:p w14:paraId="43B38261" w14:textId="77777777" w:rsidR="00F37247" w:rsidRPr="009F3621" w:rsidRDefault="00F37247" w:rsidP="00F37247">
      <w:pPr>
        <w:ind w:firstLine="567"/>
        <w:jc w:val="both"/>
        <w:rPr>
          <w:sz w:val="28"/>
          <w:szCs w:val="28"/>
        </w:rPr>
      </w:pPr>
    </w:p>
    <w:p w14:paraId="589D9104" w14:textId="77777777" w:rsidR="00F37247" w:rsidRPr="009F3621" w:rsidRDefault="00F37247" w:rsidP="00F37247">
      <w:pPr>
        <w:spacing w:line="360" w:lineRule="auto"/>
        <w:ind w:firstLine="709"/>
        <w:jc w:val="center"/>
        <w:rPr>
          <w:b/>
          <w:sz w:val="28"/>
          <w:szCs w:val="28"/>
        </w:rPr>
      </w:pPr>
      <w:r w:rsidRPr="009F3621">
        <w:rPr>
          <w:b/>
          <w:sz w:val="28"/>
          <w:szCs w:val="28"/>
        </w:rPr>
        <w:t>Критерии оценок</w:t>
      </w:r>
    </w:p>
    <w:p w14:paraId="2FD125C3" w14:textId="77777777" w:rsidR="00F37247" w:rsidRPr="009F3621" w:rsidRDefault="00F37247" w:rsidP="00F37247">
      <w:pPr>
        <w:spacing w:line="360" w:lineRule="auto"/>
        <w:ind w:firstLine="567"/>
        <w:jc w:val="both"/>
        <w:rPr>
          <w:sz w:val="28"/>
          <w:szCs w:val="28"/>
        </w:rPr>
      </w:pPr>
      <w:r w:rsidRPr="009F3621">
        <w:rPr>
          <w:sz w:val="28"/>
          <w:szCs w:val="28"/>
        </w:rPr>
        <w:t xml:space="preserve">Итоговая оценка </w:t>
      </w:r>
      <w:r w:rsidRPr="009F3621">
        <w:rPr>
          <w:b/>
          <w:sz w:val="28"/>
          <w:szCs w:val="28"/>
        </w:rPr>
        <w:t>«зачтено»</w:t>
      </w:r>
      <w:r w:rsidRPr="009F3621">
        <w:rPr>
          <w:sz w:val="28"/>
          <w:szCs w:val="28"/>
        </w:rPr>
        <w:t xml:space="preserve"> выставляется после проведения заключительного итогового испытания. Для получения допуска к зачету необходимо активно участвовать в дискуссиях на практических занятиях и выполнить контрольные задания по дисциплине. </w:t>
      </w:r>
    </w:p>
    <w:p w14:paraId="05A2857B" w14:textId="77777777" w:rsidR="00F37247" w:rsidRPr="009F3621" w:rsidRDefault="00F37247" w:rsidP="00F37247">
      <w:pPr>
        <w:spacing w:line="360" w:lineRule="auto"/>
        <w:ind w:firstLine="708"/>
        <w:jc w:val="both"/>
        <w:rPr>
          <w:sz w:val="28"/>
          <w:szCs w:val="28"/>
        </w:rPr>
      </w:pPr>
      <w:r w:rsidRPr="009F3621">
        <w:rPr>
          <w:sz w:val="28"/>
          <w:szCs w:val="28"/>
        </w:rPr>
        <w:t xml:space="preserve">При оценке знаний студентов на зачете по дисциплине «Основы государственной культурной политики Российской Федерации» преподаватель руководствуются следующими критериями: хорошее понимание обсуждаемой проблемы, правильность ответов на поставленные вопросы; полнота, аргументированность и лаконичность изложения ответа; умение ориентироваться в специальной литературе и знание основных законодательных документов в сфере государственного регулирования культуры. </w:t>
      </w:r>
    </w:p>
    <w:p w14:paraId="46E778C7" w14:textId="77777777" w:rsidR="000E2FCA" w:rsidRDefault="00F37247" w:rsidP="00F37247">
      <w:pPr>
        <w:pStyle w:val="a3"/>
        <w:rPr>
          <w:b/>
          <w:sz w:val="28"/>
          <w:szCs w:val="28"/>
        </w:rPr>
      </w:pPr>
      <w:r w:rsidRPr="009F3621">
        <w:rPr>
          <w:sz w:val="28"/>
          <w:szCs w:val="28"/>
        </w:rPr>
        <w:t xml:space="preserve">Оценка </w:t>
      </w:r>
      <w:r w:rsidRPr="009F3621">
        <w:rPr>
          <w:b/>
          <w:sz w:val="28"/>
          <w:szCs w:val="28"/>
        </w:rPr>
        <w:t>«не зачтено»</w:t>
      </w:r>
      <w:r w:rsidRPr="009F3621">
        <w:rPr>
          <w:sz w:val="28"/>
          <w:szCs w:val="28"/>
        </w:rPr>
        <w:t xml:space="preserve"> ставится, если студент не выполнил всех предусмотренных заданий и пока</w:t>
      </w:r>
    </w:p>
    <w:p w14:paraId="391153DE" w14:textId="77777777" w:rsidR="00AE0E53" w:rsidRDefault="00AE0E53" w:rsidP="000A3A77">
      <w:pPr>
        <w:pStyle w:val="a3"/>
        <w:tabs>
          <w:tab w:val="left" w:pos="3218"/>
        </w:tabs>
        <w:jc w:val="left"/>
        <w:rPr>
          <w:b/>
          <w:bCs/>
          <w:sz w:val="28"/>
          <w:szCs w:val="28"/>
        </w:rPr>
      </w:pPr>
    </w:p>
    <w:p w14:paraId="68CB42DD" w14:textId="77777777" w:rsidR="00F37247" w:rsidRDefault="00F37247" w:rsidP="000A3A77">
      <w:pPr>
        <w:pStyle w:val="a3"/>
        <w:tabs>
          <w:tab w:val="left" w:pos="3218"/>
        </w:tabs>
        <w:jc w:val="left"/>
        <w:rPr>
          <w:b/>
          <w:bCs/>
          <w:sz w:val="28"/>
          <w:szCs w:val="28"/>
        </w:rPr>
      </w:pPr>
    </w:p>
    <w:p w14:paraId="58D1029B" w14:textId="77777777" w:rsidR="00F37247" w:rsidRPr="001605D0" w:rsidRDefault="00F37247" w:rsidP="00F37247">
      <w:pPr>
        <w:tabs>
          <w:tab w:val="left" w:pos="289"/>
        </w:tabs>
        <w:spacing w:line="360" w:lineRule="auto"/>
        <w:jc w:val="center"/>
        <w:outlineLvl w:val="0"/>
        <w:rPr>
          <w:b/>
          <w:sz w:val="28"/>
          <w:szCs w:val="28"/>
        </w:rPr>
      </w:pPr>
      <w:r w:rsidRPr="001605D0">
        <w:rPr>
          <w:b/>
          <w:sz w:val="28"/>
          <w:szCs w:val="28"/>
        </w:rPr>
        <w:t>6. Материально-техническое обеспечение дисциплины</w:t>
      </w:r>
    </w:p>
    <w:p w14:paraId="655DEAD8" w14:textId="77777777" w:rsidR="00F37247" w:rsidRDefault="00F37247" w:rsidP="00F37247">
      <w:pPr>
        <w:spacing w:line="360" w:lineRule="auto"/>
        <w:ind w:firstLine="709"/>
        <w:jc w:val="both"/>
        <w:rPr>
          <w:rFonts w:eastAsia="MS Mincho"/>
          <w:bCs/>
          <w:sz w:val="28"/>
          <w:szCs w:val="28"/>
        </w:rPr>
      </w:pPr>
      <w:r w:rsidRPr="001605D0">
        <w:rPr>
          <w:rFonts w:eastAsia="MS Mincho"/>
          <w:bCs/>
          <w:sz w:val="28"/>
          <w:szCs w:val="28"/>
        </w:rPr>
        <w:t>Для проведения занятий по Основам государственной культурной политики РФ используется аудитори</w:t>
      </w:r>
      <w:r>
        <w:rPr>
          <w:rFonts w:eastAsia="MS Mincho"/>
          <w:bCs/>
          <w:sz w:val="28"/>
          <w:szCs w:val="28"/>
        </w:rPr>
        <w:t>и:</w:t>
      </w:r>
    </w:p>
    <w:p w14:paraId="5F0747F1" w14:textId="77777777" w:rsidR="00F37247" w:rsidRDefault="00F37247" w:rsidP="00F37247">
      <w:pPr>
        <w:spacing w:line="360" w:lineRule="auto"/>
        <w:ind w:firstLine="709"/>
        <w:jc w:val="both"/>
        <w:rPr>
          <w:sz w:val="28"/>
          <w:szCs w:val="28"/>
        </w:rPr>
      </w:pPr>
      <w:r w:rsidRPr="001605D0">
        <w:rPr>
          <w:rFonts w:eastAsia="MS Mincho"/>
          <w:bCs/>
          <w:sz w:val="28"/>
          <w:szCs w:val="28"/>
        </w:rPr>
        <w:t xml:space="preserve"> №76</w:t>
      </w:r>
      <w:r>
        <w:rPr>
          <w:rFonts w:eastAsia="MS Mincho"/>
          <w:bCs/>
          <w:sz w:val="28"/>
          <w:szCs w:val="28"/>
        </w:rPr>
        <w:t xml:space="preserve"> -</w:t>
      </w:r>
      <w:r w:rsidRPr="001605D0">
        <w:rPr>
          <w:rFonts w:eastAsia="MS Mincho"/>
          <w:bCs/>
          <w:sz w:val="28"/>
          <w:szCs w:val="28"/>
        </w:rPr>
        <w:t xml:space="preserve"> (оснащение: </w:t>
      </w:r>
      <w:r w:rsidRPr="001605D0">
        <w:rPr>
          <w:sz w:val="28"/>
          <w:szCs w:val="28"/>
        </w:rPr>
        <w:t>стул – 4шт., стол – 2шт., парта – 3шт., скамья – 3шт., трибуна – 1шт., проектор – 1шт., доска учебная – 2шт, экран – 1шт.)</w:t>
      </w:r>
      <w:r>
        <w:rPr>
          <w:sz w:val="28"/>
          <w:szCs w:val="28"/>
        </w:rPr>
        <w:t>;</w:t>
      </w:r>
    </w:p>
    <w:p w14:paraId="355FE2D6" w14:textId="77777777" w:rsidR="00F37247" w:rsidRDefault="00F37247" w:rsidP="00F37247">
      <w:pPr>
        <w:spacing w:line="360" w:lineRule="auto"/>
        <w:ind w:firstLine="709"/>
        <w:jc w:val="both"/>
        <w:rPr>
          <w:sz w:val="28"/>
          <w:szCs w:val="28"/>
        </w:rPr>
      </w:pPr>
      <w:r>
        <w:rPr>
          <w:sz w:val="28"/>
          <w:szCs w:val="28"/>
        </w:rPr>
        <w:t xml:space="preserve">№41 - </w:t>
      </w:r>
      <w:r w:rsidRPr="001605D0">
        <w:rPr>
          <w:sz w:val="28"/>
          <w:szCs w:val="28"/>
        </w:rPr>
        <w:t xml:space="preserve"> </w:t>
      </w:r>
      <w:r>
        <w:rPr>
          <w:sz w:val="28"/>
          <w:szCs w:val="28"/>
        </w:rPr>
        <w:t>ш</w:t>
      </w:r>
      <w:r w:rsidRPr="00C6340F">
        <w:rPr>
          <w:sz w:val="28"/>
          <w:szCs w:val="28"/>
        </w:rPr>
        <w:t>каф для документов – 1шт., стул – 10шт., стол – 4шт., доска ученическая – 1шт., ноутбук – 1шт.</w:t>
      </w:r>
    </w:p>
    <w:p w14:paraId="3A8DF001" w14:textId="77777777" w:rsidR="00F37247" w:rsidRPr="001605D0" w:rsidRDefault="00F37247" w:rsidP="00F37247">
      <w:pPr>
        <w:spacing w:line="360" w:lineRule="auto"/>
        <w:ind w:firstLine="709"/>
        <w:jc w:val="both"/>
        <w:rPr>
          <w:sz w:val="28"/>
          <w:szCs w:val="28"/>
        </w:rPr>
      </w:pPr>
      <w:r w:rsidRPr="001605D0">
        <w:rPr>
          <w:sz w:val="28"/>
          <w:szCs w:val="28"/>
        </w:rPr>
        <w:t>Имеется выход в Интернет, что позволяет, при подключении личных ноутбуков, иллюстрировать лекционные занятия преподавателя и демонстрировать презентации студентов по результатам их самостоятельной работы. Для подготовки к практическим занятиям студенты пользуются фондами библиотеки консерватории и ЭБС «Лань».</w:t>
      </w:r>
    </w:p>
    <w:p w14:paraId="723D1C0B" w14:textId="77777777" w:rsidR="00AE0E53" w:rsidRPr="00AA56F7" w:rsidRDefault="00F37247" w:rsidP="008B457C">
      <w:pPr>
        <w:spacing w:line="360" w:lineRule="auto"/>
        <w:ind w:firstLine="567"/>
        <w:contextualSpacing/>
        <w:jc w:val="center"/>
        <w:rPr>
          <w:b/>
          <w:bCs/>
          <w:sz w:val="28"/>
          <w:szCs w:val="28"/>
        </w:rPr>
      </w:pPr>
      <w:r>
        <w:rPr>
          <w:b/>
          <w:bCs/>
          <w:sz w:val="28"/>
          <w:szCs w:val="28"/>
        </w:rPr>
        <w:lastRenderedPageBreak/>
        <w:t>7</w:t>
      </w:r>
      <w:r w:rsidR="008B457C" w:rsidRPr="00AA56F7">
        <w:rPr>
          <w:b/>
          <w:bCs/>
          <w:sz w:val="28"/>
          <w:szCs w:val="28"/>
        </w:rPr>
        <w:t>. Учебно– методическое и информационное обеспечение дисциплины</w:t>
      </w:r>
    </w:p>
    <w:p w14:paraId="2D69CF5A" w14:textId="77777777" w:rsidR="008B457C" w:rsidRDefault="008B457C" w:rsidP="00B92A69">
      <w:pPr>
        <w:tabs>
          <w:tab w:val="left" w:pos="4170"/>
        </w:tabs>
        <w:spacing w:line="360" w:lineRule="auto"/>
        <w:ind w:firstLine="567"/>
        <w:contextualSpacing/>
        <w:jc w:val="both"/>
        <w:rPr>
          <w:bCs/>
          <w:sz w:val="28"/>
          <w:szCs w:val="28"/>
        </w:rPr>
      </w:pPr>
      <w:r w:rsidRPr="00AA56F7">
        <w:rPr>
          <w:bCs/>
          <w:sz w:val="28"/>
          <w:szCs w:val="28"/>
        </w:rPr>
        <w:tab/>
        <w:t>Основная литература</w:t>
      </w:r>
    </w:p>
    <w:tbl>
      <w:tblPr>
        <w:tblW w:w="0" w:type="auto"/>
        <w:tblInd w:w="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14"/>
        <w:gridCol w:w="7788"/>
      </w:tblGrid>
      <w:tr w:rsidR="0086346D" w14:paraId="7A71B0C7" w14:textId="77777777" w:rsidTr="0086346D">
        <w:trPr>
          <w:trHeight w:val="461"/>
        </w:trPr>
        <w:tc>
          <w:tcPr>
            <w:tcW w:w="714" w:type="dxa"/>
          </w:tcPr>
          <w:p w14:paraId="4F448530" w14:textId="77777777" w:rsidR="0086346D" w:rsidRDefault="0086346D" w:rsidP="0086346D">
            <w:pPr>
              <w:pStyle w:val="a3"/>
              <w:rPr>
                <w:bCs/>
                <w:sz w:val="28"/>
                <w:szCs w:val="28"/>
              </w:rPr>
            </w:pPr>
            <w:r>
              <w:rPr>
                <w:bCs/>
                <w:sz w:val="28"/>
                <w:szCs w:val="28"/>
              </w:rPr>
              <w:t>№ п/п</w:t>
            </w:r>
          </w:p>
        </w:tc>
        <w:tc>
          <w:tcPr>
            <w:tcW w:w="7788" w:type="dxa"/>
          </w:tcPr>
          <w:p w14:paraId="12B665F2" w14:textId="77777777" w:rsidR="0086346D" w:rsidRPr="0086346D" w:rsidRDefault="0086346D" w:rsidP="0086346D">
            <w:pPr>
              <w:pStyle w:val="a3"/>
              <w:jc w:val="center"/>
              <w:rPr>
                <w:bCs/>
                <w:sz w:val="28"/>
                <w:szCs w:val="28"/>
              </w:rPr>
            </w:pPr>
            <w:r>
              <w:rPr>
                <w:bCs/>
                <w:sz w:val="28"/>
                <w:szCs w:val="28"/>
              </w:rPr>
              <w:t xml:space="preserve">Наименование </w:t>
            </w:r>
          </w:p>
        </w:tc>
      </w:tr>
      <w:tr w:rsidR="0086346D" w14:paraId="71C87C14" w14:textId="77777777" w:rsidTr="0086346D">
        <w:trPr>
          <w:trHeight w:val="325"/>
        </w:trPr>
        <w:tc>
          <w:tcPr>
            <w:tcW w:w="714" w:type="dxa"/>
          </w:tcPr>
          <w:p w14:paraId="7697C783" w14:textId="77777777" w:rsidR="0086346D" w:rsidRPr="00AA56F7" w:rsidRDefault="0086346D" w:rsidP="0086346D">
            <w:pPr>
              <w:pStyle w:val="a3"/>
              <w:jc w:val="center"/>
              <w:rPr>
                <w:bCs/>
              </w:rPr>
            </w:pPr>
            <w:r w:rsidRPr="00AA56F7">
              <w:rPr>
                <w:bCs/>
              </w:rPr>
              <w:t>1</w:t>
            </w:r>
            <w:r w:rsidR="00A129AD" w:rsidRPr="00AA56F7">
              <w:rPr>
                <w:bCs/>
              </w:rPr>
              <w:t>.</w:t>
            </w:r>
          </w:p>
        </w:tc>
        <w:tc>
          <w:tcPr>
            <w:tcW w:w="7788" w:type="dxa"/>
          </w:tcPr>
          <w:p w14:paraId="37CDEB4B" w14:textId="77777777" w:rsidR="0086346D" w:rsidRPr="009F3621" w:rsidRDefault="009F3621" w:rsidP="009F3621">
            <w:r w:rsidRPr="009F3621">
              <w:t xml:space="preserve">Кравченко, А.И. Основы социологии и политологии. [Электронный ресурс] — Электрон. дан. — М. : Проспект, 2015. — 352 с. — Режим доступа: </w:t>
            </w:r>
            <w:hyperlink r:id="rId8" w:history="1">
              <w:r w:rsidRPr="009F3621">
                <w:rPr>
                  <w:rStyle w:val="af2"/>
                </w:rPr>
                <w:t>http://e.lanbook.com/book/54791</w:t>
              </w:r>
            </w:hyperlink>
          </w:p>
        </w:tc>
      </w:tr>
      <w:tr w:rsidR="0086346D" w14:paraId="0F5989FF" w14:textId="77777777" w:rsidTr="0086346D">
        <w:trPr>
          <w:trHeight w:val="313"/>
        </w:trPr>
        <w:tc>
          <w:tcPr>
            <w:tcW w:w="714" w:type="dxa"/>
          </w:tcPr>
          <w:p w14:paraId="334CF152" w14:textId="77777777" w:rsidR="0086346D" w:rsidRPr="00AA56F7" w:rsidRDefault="0086346D" w:rsidP="0086346D">
            <w:pPr>
              <w:pStyle w:val="a3"/>
              <w:jc w:val="center"/>
              <w:rPr>
                <w:bCs/>
              </w:rPr>
            </w:pPr>
            <w:r w:rsidRPr="00AA56F7">
              <w:rPr>
                <w:bCs/>
              </w:rPr>
              <w:t>2</w:t>
            </w:r>
            <w:r w:rsidR="00A129AD" w:rsidRPr="00AA56F7">
              <w:rPr>
                <w:bCs/>
              </w:rPr>
              <w:t>.</w:t>
            </w:r>
          </w:p>
        </w:tc>
        <w:tc>
          <w:tcPr>
            <w:tcW w:w="7788" w:type="dxa"/>
          </w:tcPr>
          <w:p w14:paraId="29D2998D" w14:textId="77777777" w:rsidR="0086346D" w:rsidRPr="009F3621" w:rsidRDefault="009F3621" w:rsidP="009F3621">
            <w:r w:rsidRPr="009F3621">
              <w:t xml:space="preserve">Стебляк, В.В. Российская цивилизация в поисках иного пути: монография. [Электронный ресурс] — Электрон. дан. — Омск : ОмГУ, 2016. — 214 с. — Режим доступа: </w:t>
            </w:r>
            <w:hyperlink r:id="rId9" w:history="1">
              <w:r w:rsidRPr="009F3621">
                <w:rPr>
                  <w:rStyle w:val="af2"/>
                </w:rPr>
                <w:t>http://e.lanbook.com/book/75494</w:t>
              </w:r>
            </w:hyperlink>
          </w:p>
        </w:tc>
      </w:tr>
      <w:tr w:rsidR="0086346D" w14:paraId="0D842B7E" w14:textId="77777777" w:rsidTr="0086346D">
        <w:trPr>
          <w:trHeight w:val="500"/>
        </w:trPr>
        <w:tc>
          <w:tcPr>
            <w:tcW w:w="714" w:type="dxa"/>
          </w:tcPr>
          <w:p w14:paraId="790FB1F5" w14:textId="77777777" w:rsidR="0086346D" w:rsidRPr="00AA56F7" w:rsidRDefault="0086346D" w:rsidP="0086346D">
            <w:pPr>
              <w:pStyle w:val="a3"/>
              <w:jc w:val="center"/>
              <w:rPr>
                <w:bCs/>
              </w:rPr>
            </w:pPr>
            <w:r w:rsidRPr="00AA56F7">
              <w:rPr>
                <w:bCs/>
              </w:rPr>
              <w:t>3</w:t>
            </w:r>
            <w:r w:rsidR="00A129AD" w:rsidRPr="00AA56F7">
              <w:rPr>
                <w:bCs/>
              </w:rPr>
              <w:t>.</w:t>
            </w:r>
          </w:p>
        </w:tc>
        <w:tc>
          <w:tcPr>
            <w:tcW w:w="7788" w:type="dxa"/>
          </w:tcPr>
          <w:p w14:paraId="6A2AF84A" w14:textId="77777777" w:rsidR="0086346D" w:rsidRPr="009F3621" w:rsidRDefault="009F3621" w:rsidP="009F3621">
            <w:r w:rsidRPr="009F3621">
              <w:t>Хренов, Н.А. Искусство в исторической динамике культуры. [Электронный ресурс] — Электрон. дан. — М. : "Согласие", 2015. — 752 с. — Режим доступа: http://e.lanbook.com/book/75588</w:t>
            </w:r>
          </w:p>
        </w:tc>
      </w:tr>
    </w:tbl>
    <w:p w14:paraId="228536E0" w14:textId="77777777" w:rsidR="00A129AD" w:rsidRDefault="00A129AD" w:rsidP="006F1547">
      <w:pPr>
        <w:pStyle w:val="a3"/>
        <w:rPr>
          <w:sz w:val="28"/>
          <w:szCs w:val="28"/>
          <w:highlight w:val="yellow"/>
          <w:u w:val="single"/>
        </w:rPr>
      </w:pPr>
    </w:p>
    <w:p w14:paraId="6B96E865" w14:textId="77777777" w:rsidR="009F3621" w:rsidRPr="009F3621" w:rsidRDefault="009F3621" w:rsidP="009F3621">
      <w:pPr>
        <w:spacing w:line="360" w:lineRule="auto"/>
        <w:ind w:firstLine="709"/>
        <w:outlineLvl w:val="0"/>
        <w:rPr>
          <w:b/>
        </w:rPr>
      </w:pPr>
      <w:r w:rsidRPr="009F3621">
        <w:rPr>
          <w:b/>
        </w:rPr>
        <w:t>Нормативно-правовые акты:</w:t>
      </w:r>
    </w:p>
    <w:p w14:paraId="175E4D4D" w14:textId="77777777" w:rsidR="009F3621" w:rsidRPr="009F3621" w:rsidRDefault="009F3621" w:rsidP="009F3621">
      <w:pPr>
        <w:pStyle w:val="NoSpacing1"/>
        <w:numPr>
          <w:ilvl w:val="0"/>
          <w:numId w:val="35"/>
        </w:numPr>
        <w:spacing w:line="360" w:lineRule="auto"/>
        <w:outlineLvl w:val="0"/>
        <w:rPr>
          <w:rFonts w:eastAsia="Times New Roman"/>
          <w:szCs w:val="24"/>
          <w:lang w:eastAsia="ar-SA"/>
        </w:rPr>
      </w:pPr>
      <w:r w:rsidRPr="009F3621">
        <w:rPr>
          <w:rFonts w:eastAsia="Times New Roman"/>
          <w:szCs w:val="24"/>
          <w:lang w:eastAsia="ar-SA"/>
        </w:rPr>
        <w:t xml:space="preserve">Конституция Российской Федерации (принята всенародным голосованием 12.12.1993) // Справочно-правовая система «Консультант Плюс» – </w:t>
      </w:r>
      <w:r w:rsidRPr="009F3621">
        <w:rPr>
          <w:rFonts w:eastAsia="Times New Roman"/>
          <w:szCs w:val="24"/>
          <w:lang w:val="en-US" w:eastAsia="ar-SA"/>
        </w:rPr>
        <w:t>URL</w:t>
      </w:r>
      <w:r w:rsidRPr="009F3621">
        <w:rPr>
          <w:rFonts w:eastAsia="Times New Roman"/>
          <w:szCs w:val="24"/>
          <w:lang w:eastAsia="ar-SA"/>
        </w:rPr>
        <w:t xml:space="preserve">: </w:t>
      </w:r>
      <w:hyperlink r:id="rId10" w:history="1">
        <w:r w:rsidRPr="009F3621">
          <w:rPr>
            <w:rStyle w:val="af2"/>
            <w:szCs w:val="24"/>
          </w:rPr>
          <w:t>http</w:t>
        </w:r>
        <w:r w:rsidRPr="009F3621">
          <w:rPr>
            <w:rStyle w:val="af2"/>
            <w:szCs w:val="24"/>
            <w:lang w:val="en-US"/>
          </w:rPr>
          <w:t>s</w:t>
        </w:r>
        <w:r w:rsidRPr="009F3621">
          <w:rPr>
            <w:rStyle w:val="af2"/>
            <w:szCs w:val="24"/>
          </w:rPr>
          <w:t>://www.</w:t>
        </w:r>
        <w:r w:rsidRPr="009F3621">
          <w:rPr>
            <w:rStyle w:val="af2"/>
            <w:szCs w:val="24"/>
            <w:lang w:val="en-US"/>
          </w:rPr>
          <w:t>consultant</w:t>
        </w:r>
        <w:r w:rsidRPr="009F3621">
          <w:rPr>
            <w:rStyle w:val="af2"/>
            <w:szCs w:val="24"/>
          </w:rPr>
          <w:t>.</w:t>
        </w:r>
        <w:r w:rsidRPr="009F3621">
          <w:rPr>
            <w:rStyle w:val="af2"/>
            <w:szCs w:val="24"/>
            <w:lang w:val="en-US"/>
          </w:rPr>
          <w:t>ru</w:t>
        </w:r>
        <w:r w:rsidRPr="009F3621">
          <w:rPr>
            <w:rStyle w:val="af2"/>
            <w:szCs w:val="24"/>
          </w:rPr>
          <w:t>/</w:t>
        </w:r>
        <w:r w:rsidRPr="009F3621">
          <w:rPr>
            <w:rStyle w:val="af2"/>
            <w:szCs w:val="24"/>
            <w:lang w:val="en-US"/>
          </w:rPr>
          <w:t>document</w:t>
        </w:r>
        <w:r w:rsidRPr="009F3621">
          <w:rPr>
            <w:rStyle w:val="af2"/>
            <w:szCs w:val="24"/>
          </w:rPr>
          <w:t>/</w:t>
        </w:r>
        <w:r w:rsidRPr="009F3621">
          <w:rPr>
            <w:rStyle w:val="af2"/>
            <w:szCs w:val="24"/>
            <w:lang w:val="en-US"/>
          </w:rPr>
          <w:t>cons</w:t>
        </w:r>
      </w:hyperlink>
      <w:r w:rsidRPr="009F3621">
        <w:rPr>
          <w:szCs w:val="24"/>
        </w:rPr>
        <w:t>,</w:t>
      </w:r>
      <w:r w:rsidRPr="009F3621">
        <w:rPr>
          <w:rFonts w:eastAsia="Times New Roman"/>
          <w:szCs w:val="24"/>
          <w:lang w:eastAsia="ar-SA"/>
        </w:rPr>
        <w:t xml:space="preserve"> далее  см.: [Электронный ресурс]. </w:t>
      </w:r>
    </w:p>
    <w:p w14:paraId="17C837F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Указ Президента РФ от 24.123.2014 № 808 « Об утверждении Основ государственной культурной политики»</w:t>
      </w:r>
      <w:r w:rsidRPr="009F3621">
        <w:rPr>
          <w:rFonts w:ascii="Times New Roman" w:eastAsia="Times New Roman" w:hAnsi="Times New Roman"/>
          <w:sz w:val="24"/>
          <w:szCs w:val="24"/>
          <w:lang w:eastAsia="ar-SA"/>
        </w:rPr>
        <w:t xml:space="preserve"> // Справочно-правовая система «Консультант Плюс» [Электронный ресурс]. </w:t>
      </w:r>
    </w:p>
    <w:p w14:paraId="771728D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hAnsi="Times New Roman"/>
          <w:sz w:val="24"/>
          <w:szCs w:val="24"/>
        </w:rPr>
        <w:t xml:space="preserve">Указ Президента РФ от 31.12.2015 № 683 « О Стратегии национальной безопасности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E8779F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06.06.1997 №115-ФЗ (ред. от 28.11.2015) «Основы законодательства Российской Федерации о культуре»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E5F67FA"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29.12.1994 №78-ФЗ (ред. от 08.06.2015) «О библиотечном деле»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6D24BAD5"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27.12.1991 №2124-1 (ред. от 30.12.2015) «О средствах массовой информации»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520757D"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26.05.1996 №54-ФЗ (ред. от 01.12.2014) «О  Музейном фонде Российской Федерации и музеях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9481CD8"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06.01.1999 №7-ФЗ (ред. от 25.12.2012) «О народных художественных промыслах»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1E875B8B"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Федеральный закон от 22.10.2004 №125-ФЗ (ред. от 28.11.2015) «Об архивном деле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9CFAB8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25.06.2002 №73-ФЗ (ред. от 30.12.2015) «Об объектах культурного наследия (памятниках истории и культуры) народов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EF33CB2"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Закон РФ от 15.04.1993 №4804-1 (ред. от 23.07.2013) «О вывозе и ввозе культурных ценностей»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146C416C"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19.05.1995 №82-ФЗ (ред. от 31.01.2016) «Об общественных объединениях» </w:t>
      </w:r>
      <w:r w:rsidRPr="009F3621">
        <w:rPr>
          <w:rFonts w:ascii="Times New Roman" w:eastAsia="Times New Roman" w:hAnsi="Times New Roman"/>
          <w:sz w:val="24"/>
          <w:szCs w:val="24"/>
          <w:lang w:eastAsia="ar-SA"/>
        </w:rPr>
        <w:t>// Справочно-правовая система «Консультант Плюс» [Электронный ресурс].</w:t>
      </w:r>
    </w:p>
    <w:p w14:paraId="18168E06"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Федеральный закон от 29.12.2012 №273-ФЗ (ред. от 30.12.2015) «Об образовании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453421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25.08.2008 №1244-р (ред. от 08.09.2010) «О Концепции развития образования в сфере культуры и искусства в Российской Федерации на 2008-2015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91B31E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29.02.2016 №326-р «Об утверждении Стратегии государственной культурной политики на период до 2030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355C0E3"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Распоряжение Правительства РФ от 10.06.2011 №1019-р «О Концепции развития театрального дела в Российской Федерации на период до 2020 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2BD57BD7"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03.03.2012 №186 (ред. от 20.01.2016) «О федеральной целевой программе «Культура России» (2012-2018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37FCA380"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t xml:space="preserve">Постановление Правительства РФ от 20.08.2013 №718 (ред. от 25.08.2015) «О федеральной целевой программе «Укрепление единства российской нации и этнокультурное развитие народов России» (2014-2020 гг.)»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72192869" w14:textId="77777777" w:rsidR="009F3621" w:rsidRPr="009F3621" w:rsidRDefault="009F3621" w:rsidP="009F3621">
      <w:pPr>
        <w:pStyle w:val="a8"/>
        <w:numPr>
          <w:ilvl w:val="0"/>
          <w:numId w:val="35"/>
        </w:numPr>
        <w:spacing w:after="0" w:line="360" w:lineRule="auto"/>
        <w:outlineLvl w:val="0"/>
        <w:rPr>
          <w:rFonts w:ascii="Times New Roman" w:eastAsia="Times New Roman" w:hAnsi="Times New Roman"/>
          <w:sz w:val="24"/>
          <w:szCs w:val="24"/>
          <w:lang w:eastAsia="ar-SA"/>
        </w:rPr>
      </w:pPr>
      <w:r w:rsidRPr="009F3621">
        <w:rPr>
          <w:rFonts w:ascii="Times New Roman" w:eastAsia="Times New Roman" w:hAnsi="Times New Roman"/>
          <w:bCs/>
          <w:kern w:val="36"/>
          <w:sz w:val="24"/>
          <w:szCs w:val="24"/>
          <w:lang w:eastAsia="ru-RU"/>
        </w:rPr>
        <w:lastRenderedPageBreak/>
        <w:t xml:space="preserve">Приказ Минкультуры РФ от 28.12.2001 №1403 «О концепции художественного образования в Российской  Федерации» </w:t>
      </w:r>
      <w:r w:rsidRPr="009F3621">
        <w:rPr>
          <w:rFonts w:ascii="Times New Roman" w:eastAsia="Times New Roman" w:hAnsi="Times New Roman"/>
          <w:sz w:val="24"/>
          <w:szCs w:val="24"/>
          <w:lang w:eastAsia="ar-SA"/>
        </w:rPr>
        <w:t xml:space="preserve">// Справочно-правовая система «Консультант Плюс» [Электронный ресурс]. </w:t>
      </w:r>
    </w:p>
    <w:p w14:paraId="4A3025DA" w14:textId="77777777" w:rsidR="009F3621" w:rsidRPr="009F3621" w:rsidRDefault="009F3621" w:rsidP="009F3621">
      <w:pPr>
        <w:pStyle w:val="a8"/>
        <w:numPr>
          <w:ilvl w:val="0"/>
          <w:numId w:val="35"/>
        </w:numPr>
        <w:spacing w:after="0" w:line="360" w:lineRule="auto"/>
        <w:outlineLvl w:val="0"/>
        <w:rPr>
          <w:rFonts w:ascii="Times New Roman" w:hAnsi="Times New Roman"/>
          <w:sz w:val="24"/>
          <w:szCs w:val="24"/>
        </w:rPr>
      </w:pPr>
      <w:r w:rsidRPr="009F3621">
        <w:rPr>
          <w:rFonts w:ascii="Times New Roman" w:hAnsi="Times New Roman"/>
          <w:sz w:val="24"/>
          <w:szCs w:val="24"/>
        </w:rPr>
        <w:t xml:space="preserve">Государственный доклад Минкультуры РФ от 02.09.2016 г. «О состоянии культуры в Российской Федерации в 2015 г.» // Официальный сайт Министерства культуры РФ </w:t>
      </w:r>
      <w:r w:rsidRPr="009F3621">
        <w:rPr>
          <w:rFonts w:ascii="Times New Roman" w:eastAsia="Times New Roman" w:hAnsi="Times New Roman"/>
          <w:sz w:val="24"/>
          <w:szCs w:val="24"/>
          <w:lang w:eastAsia="ar-SA"/>
        </w:rPr>
        <w:t xml:space="preserve">– </w:t>
      </w:r>
      <w:r w:rsidRPr="009F3621">
        <w:rPr>
          <w:rFonts w:ascii="Times New Roman" w:eastAsia="Times New Roman" w:hAnsi="Times New Roman"/>
          <w:sz w:val="24"/>
          <w:szCs w:val="24"/>
          <w:lang w:val="en-US" w:eastAsia="ar-SA"/>
        </w:rPr>
        <w:t>URL</w:t>
      </w:r>
      <w:r w:rsidRPr="009F3621">
        <w:rPr>
          <w:rFonts w:ascii="Times New Roman" w:eastAsia="Times New Roman" w:hAnsi="Times New Roman"/>
          <w:sz w:val="24"/>
          <w:szCs w:val="24"/>
          <w:lang w:eastAsia="ar-SA"/>
        </w:rPr>
        <w:t>:</w:t>
      </w:r>
      <w:r w:rsidRPr="009F3621">
        <w:rPr>
          <w:sz w:val="24"/>
          <w:szCs w:val="24"/>
        </w:rPr>
        <w:t xml:space="preserve"> </w:t>
      </w:r>
      <w:hyperlink r:id="rId11" w:history="1">
        <w:r w:rsidRPr="009F3621">
          <w:rPr>
            <w:rStyle w:val="af2"/>
            <w:sz w:val="24"/>
            <w:szCs w:val="24"/>
            <w:lang w:eastAsia="ar-SA"/>
          </w:rPr>
          <w:t>http://mkrf.ru</w:t>
        </w:r>
      </w:hyperlink>
      <w:r w:rsidRPr="009F3621">
        <w:rPr>
          <w:rFonts w:ascii="Times New Roman" w:eastAsia="Times New Roman" w:hAnsi="Times New Roman"/>
          <w:sz w:val="24"/>
          <w:szCs w:val="24"/>
          <w:lang w:eastAsia="ar-SA"/>
        </w:rPr>
        <w:t xml:space="preserve"> </w:t>
      </w:r>
    </w:p>
    <w:p w14:paraId="3428F0A4" w14:textId="77777777" w:rsidR="009F3621" w:rsidRPr="009F3621" w:rsidRDefault="009F3621" w:rsidP="009F3621">
      <w:pPr>
        <w:tabs>
          <w:tab w:val="left" w:pos="289"/>
        </w:tabs>
        <w:spacing w:line="360" w:lineRule="auto"/>
        <w:jc w:val="center"/>
        <w:rPr>
          <w:b/>
        </w:rPr>
      </w:pPr>
      <w:r>
        <w:rPr>
          <w:b/>
        </w:rPr>
        <w:t>Дополнительная литература</w:t>
      </w:r>
    </w:p>
    <w:p w14:paraId="21A49241"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Астафьева О.Н. Культурная политика: теоретические понятия и управленческая деятельность: лекции – М.: Изд-во Рос. акад. гос. службы, 2010. – 70с.</w:t>
      </w:r>
    </w:p>
    <w:p w14:paraId="418B96D0"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Востряков Л.Е. Государственная культурная политика: понятия и модели. – СПб.: Изд-во Северо-Западный ин-т Рос. акад. гос. службы и народного хозяйства, 2011. – 168с.</w:t>
      </w:r>
    </w:p>
    <w:p w14:paraId="2325832E"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Игнатьева Е.Л. Экономика культуры: учеб. пособие. – М.: ГИТИС, 2015. – 384 с.</w:t>
      </w:r>
    </w:p>
    <w:p w14:paraId="7126387A"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Карпова Г.Г. Социальное поле культурной политики. – М.: Вариант, 2011. – 267</w:t>
      </w:r>
    </w:p>
    <w:p w14:paraId="62518612" w14:textId="77777777" w:rsidR="009F3621" w:rsidRPr="009F3621" w:rsidRDefault="009F3621" w:rsidP="009F3621">
      <w:pPr>
        <w:numPr>
          <w:ilvl w:val="0"/>
          <w:numId w:val="34"/>
        </w:numPr>
        <w:tabs>
          <w:tab w:val="left" w:pos="720"/>
        </w:tabs>
        <w:spacing w:line="360" w:lineRule="auto"/>
        <w:rPr>
          <w:lang w:eastAsia="ar-SA"/>
        </w:rPr>
      </w:pPr>
      <w:r w:rsidRPr="009F3621">
        <w:rPr>
          <w:lang w:eastAsia="ar-SA"/>
        </w:rPr>
        <w:t>Каменец А.В. Основы культурной политики: учебник. – М.: Перспектива, 2012. – 240с.</w:t>
      </w:r>
    </w:p>
    <w:p w14:paraId="6C915427" w14:textId="77777777" w:rsidR="009F3621" w:rsidRPr="009F3621" w:rsidRDefault="009F3621" w:rsidP="009F3621">
      <w:pPr>
        <w:numPr>
          <w:ilvl w:val="0"/>
          <w:numId w:val="34"/>
        </w:numPr>
        <w:spacing w:line="360" w:lineRule="auto"/>
        <w:rPr>
          <w:lang w:eastAsia="ar-SA"/>
        </w:rPr>
      </w:pPr>
      <w:r w:rsidRPr="009F3621">
        <w:rPr>
          <w:lang w:eastAsia="ar-SA"/>
        </w:rPr>
        <w:t>Современная культурная политика как креативная деятельность: управление и инновации: Коллективная монография в 2-х частях под общ. ред. О.Н. Астафьевой. – СПб.: ЭЙДОС, 2014. – 639с.</w:t>
      </w:r>
    </w:p>
    <w:p w14:paraId="1E56406D" w14:textId="77777777" w:rsidR="009F3621" w:rsidRPr="00A83BE7" w:rsidRDefault="009F3621" w:rsidP="009F3621">
      <w:pPr>
        <w:ind w:firstLine="720"/>
        <w:jc w:val="both"/>
        <w:rPr>
          <w:sz w:val="28"/>
          <w:szCs w:val="28"/>
          <w:lang w:eastAsia="ar-SA"/>
        </w:rPr>
      </w:pPr>
    </w:p>
    <w:p w14:paraId="6DF24A92" w14:textId="77777777" w:rsidR="00A129AD" w:rsidRPr="006F1547" w:rsidRDefault="00A129AD" w:rsidP="009F3621">
      <w:pPr>
        <w:pStyle w:val="a3"/>
        <w:rPr>
          <w:sz w:val="28"/>
          <w:szCs w:val="28"/>
          <w:u w:val="single"/>
        </w:rPr>
      </w:pPr>
    </w:p>
    <w:p w14:paraId="0323ACFE" w14:textId="77777777" w:rsidR="009F3621" w:rsidRDefault="009F3621" w:rsidP="009F3621">
      <w:pPr>
        <w:ind w:firstLine="709"/>
        <w:jc w:val="both"/>
        <w:rPr>
          <w:sz w:val="28"/>
          <w:szCs w:val="28"/>
        </w:rPr>
      </w:pPr>
    </w:p>
    <w:p w14:paraId="0AB039C2" w14:textId="77777777" w:rsidR="00F37247" w:rsidRDefault="00F37247" w:rsidP="009F3621">
      <w:pPr>
        <w:ind w:firstLine="709"/>
        <w:jc w:val="both"/>
        <w:rPr>
          <w:sz w:val="28"/>
          <w:szCs w:val="28"/>
        </w:rPr>
      </w:pPr>
    </w:p>
    <w:p w14:paraId="25A484C6" w14:textId="77777777" w:rsidR="00F37247" w:rsidRDefault="00F37247" w:rsidP="009F3621">
      <w:pPr>
        <w:ind w:firstLine="709"/>
        <w:jc w:val="both"/>
        <w:rPr>
          <w:sz w:val="28"/>
          <w:szCs w:val="28"/>
        </w:rPr>
      </w:pPr>
    </w:p>
    <w:p w14:paraId="33865A5E" w14:textId="77777777" w:rsidR="00F37247" w:rsidRDefault="00F37247" w:rsidP="009F3621">
      <w:pPr>
        <w:ind w:firstLine="709"/>
        <w:jc w:val="both"/>
        <w:rPr>
          <w:sz w:val="28"/>
          <w:szCs w:val="28"/>
        </w:rPr>
      </w:pPr>
    </w:p>
    <w:p w14:paraId="44458674" w14:textId="77777777" w:rsidR="00F37247" w:rsidRDefault="00F37247" w:rsidP="009F3621">
      <w:pPr>
        <w:ind w:firstLine="709"/>
        <w:jc w:val="both"/>
        <w:rPr>
          <w:sz w:val="28"/>
          <w:szCs w:val="28"/>
        </w:rPr>
      </w:pPr>
    </w:p>
    <w:p w14:paraId="3A43D81C" w14:textId="77777777" w:rsidR="00F37247" w:rsidRDefault="00F37247" w:rsidP="009F3621">
      <w:pPr>
        <w:ind w:firstLine="709"/>
        <w:jc w:val="both"/>
        <w:rPr>
          <w:sz w:val="28"/>
          <w:szCs w:val="28"/>
        </w:rPr>
      </w:pPr>
    </w:p>
    <w:p w14:paraId="57C682BC" w14:textId="77777777" w:rsidR="00F37247" w:rsidRDefault="00F37247" w:rsidP="009F3621">
      <w:pPr>
        <w:ind w:firstLine="709"/>
        <w:jc w:val="both"/>
        <w:rPr>
          <w:sz w:val="28"/>
          <w:szCs w:val="28"/>
        </w:rPr>
      </w:pPr>
    </w:p>
    <w:p w14:paraId="75925AF5" w14:textId="77777777" w:rsidR="00F37247" w:rsidRDefault="00F37247" w:rsidP="009F3621">
      <w:pPr>
        <w:ind w:firstLine="709"/>
        <w:jc w:val="both"/>
        <w:rPr>
          <w:sz w:val="28"/>
          <w:szCs w:val="28"/>
        </w:rPr>
      </w:pPr>
    </w:p>
    <w:p w14:paraId="0AB86217" w14:textId="77777777" w:rsidR="00F37247" w:rsidRDefault="00F37247" w:rsidP="009F3621">
      <w:pPr>
        <w:ind w:firstLine="709"/>
        <w:jc w:val="both"/>
        <w:rPr>
          <w:sz w:val="28"/>
          <w:szCs w:val="28"/>
        </w:rPr>
      </w:pPr>
    </w:p>
    <w:p w14:paraId="5E97D436" w14:textId="77777777" w:rsidR="00F37247" w:rsidRDefault="00F37247" w:rsidP="009F3621">
      <w:pPr>
        <w:ind w:firstLine="709"/>
        <w:jc w:val="both"/>
        <w:rPr>
          <w:sz w:val="28"/>
          <w:szCs w:val="28"/>
        </w:rPr>
      </w:pPr>
    </w:p>
    <w:p w14:paraId="01B4FCE1" w14:textId="77777777" w:rsidR="00F37247" w:rsidRDefault="00F37247" w:rsidP="009F3621">
      <w:pPr>
        <w:ind w:firstLine="709"/>
        <w:jc w:val="both"/>
        <w:rPr>
          <w:sz w:val="28"/>
          <w:szCs w:val="28"/>
        </w:rPr>
      </w:pPr>
    </w:p>
    <w:p w14:paraId="1755EE60" w14:textId="77777777" w:rsidR="00F37247" w:rsidRDefault="00F37247" w:rsidP="009F3621">
      <w:pPr>
        <w:ind w:firstLine="709"/>
        <w:jc w:val="both"/>
        <w:rPr>
          <w:sz w:val="28"/>
          <w:szCs w:val="28"/>
        </w:rPr>
      </w:pPr>
    </w:p>
    <w:p w14:paraId="56A699EA" w14:textId="77777777" w:rsidR="00F37247" w:rsidRDefault="00F37247" w:rsidP="009F3621">
      <w:pPr>
        <w:ind w:firstLine="709"/>
        <w:jc w:val="both"/>
        <w:rPr>
          <w:sz w:val="28"/>
          <w:szCs w:val="28"/>
        </w:rPr>
      </w:pPr>
    </w:p>
    <w:p w14:paraId="506B89F6" w14:textId="77777777" w:rsidR="00F37247" w:rsidRDefault="00F37247" w:rsidP="009F3621">
      <w:pPr>
        <w:ind w:firstLine="709"/>
        <w:jc w:val="both"/>
        <w:rPr>
          <w:sz w:val="28"/>
          <w:szCs w:val="28"/>
        </w:rPr>
      </w:pPr>
    </w:p>
    <w:p w14:paraId="4898880B" w14:textId="77777777" w:rsidR="00F37247" w:rsidRDefault="00F37247" w:rsidP="009F3621">
      <w:pPr>
        <w:ind w:firstLine="709"/>
        <w:jc w:val="both"/>
        <w:rPr>
          <w:sz w:val="28"/>
          <w:szCs w:val="28"/>
        </w:rPr>
      </w:pPr>
    </w:p>
    <w:p w14:paraId="1EA7FA7F" w14:textId="77777777" w:rsidR="00F37247" w:rsidRDefault="00F37247" w:rsidP="009F3621">
      <w:pPr>
        <w:ind w:firstLine="709"/>
        <w:jc w:val="both"/>
        <w:rPr>
          <w:sz w:val="28"/>
          <w:szCs w:val="28"/>
        </w:rPr>
      </w:pPr>
    </w:p>
    <w:p w14:paraId="2D418E37" w14:textId="77777777" w:rsidR="00F37247" w:rsidRDefault="00F37247" w:rsidP="009F3621">
      <w:pPr>
        <w:ind w:firstLine="709"/>
        <w:jc w:val="both"/>
        <w:rPr>
          <w:sz w:val="28"/>
          <w:szCs w:val="28"/>
        </w:rPr>
      </w:pPr>
    </w:p>
    <w:p w14:paraId="46F990AC" w14:textId="77777777" w:rsidR="00F37247" w:rsidRPr="009F3621" w:rsidRDefault="00F37247" w:rsidP="009F3621">
      <w:pPr>
        <w:ind w:firstLine="709"/>
        <w:jc w:val="both"/>
        <w:rPr>
          <w:sz w:val="28"/>
          <w:szCs w:val="28"/>
        </w:rPr>
      </w:pPr>
    </w:p>
    <w:p w14:paraId="6F2FF544" w14:textId="77777777" w:rsidR="00F37247" w:rsidRDefault="00F37247" w:rsidP="00F37247">
      <w:pPr>
        <w:pStyle w:val="a3"/>
        <w:spacing w:line="360" w:lineRule="auto"/>
        <w:jc w:val="right"/>
        <w:rPr>
          <w:b/>
          <w:sz w:val="28"/>
          <w:szCs w:val="28"/>
        </w:rPr>
      </w:pPr>
      <w:r>
        <w:rPr>
          <w:b/>
          <w:sz w:val="28"/>
          <w:szCs w:val="28"/>
        </w:rPr>
        <w:lastRenderedPageBreak/>
        <w:t>ПРИЛОЖЕНИЕ</w:t>
      </w:r>
    </w:p>
    <w:p w14:paraId="1DE1294B" w14:textId="77777777" w:rsidR="00A129AD" w:rsidRDefault="00685057" w:rsidP="00DE47D7">
      <w:pPr>
        <w:pStyle w:val="a3"/>
        <w:spacing w:line="360" w:lineRule="auto"/>
        <w:jc w:val="center"/>
        <w:rPr>
          <w:b/>
          <w:sz w:val="28"/>
          <w:szCs w:val="28"/>
        </w:rPr>
      </w:pPr>
      <w:r w:rsidRPr="00DE47D7">
        <w:rPr>
          <w:b/>
          <w:sz w:val="28"/>
          <w:szCs w:val="28"/>
        </w:rPr>
        <w:t>Методические рекомендации препо</w:t>
      </w:r>
      <w:r w:rsidR="00DE47D7">
        <w:rPr>
          <w:b/>
          <w:sz w:val="28"/>
          <w:szCs w:val="28"/>
        </w:rPr>
        <w:t>давателю и методические указания</w:t>
      </w:r>
      <w:r w:rsidRPr="00DE47D7">
        <w:rPr>
          <w:b/>
          <w:sz w:val="28"/>
          <w:szCs w:val="28"/>
        </w:rPr>
        <w:t xml:space="preserve"> по организации самостоятельной работы магистрантов</w:t>
      </w:r>
    </w:p>
    <w:p w14:paraId="61F9D1D3" w14:textId="77777777" w:rsidR="009F3621" w:rsidRDefault="009F3621" w:rsidP="009F3621">
      <w:pPr>
        <w:pStyle w:val="NoSpacing1"/>
        <w:jc w:val="both"/>
        <w:outlineLvl w:val="0"/>
        <w:rPr>
          <w:rFonts w:eastAsia="Times New Roman"/>
          <w:b/>
          <w:sz w:val="28"/>
          <w:szCs w:val="28"/>
        </w:rPr>
      </w:pPr>
    </w:p>
    <w:p w14:paraId="47F3729B" w14:textId="77777777" w:rsidR="009F3621" w:rsidRPr="009F3621" w:rsidRDefault="006725EC" w:rsidP="009F3621">
      <w:pPr>
        <w:pStyle w:val="NoSpacing1"/>
        <w:spacing w:line="360" w:lineRule="auto"/>
        <w:ind w:firstLine="567"/>
        <w:jc w:val="both"/>
        <w:outlineLvl w:val="0"/>
        <w:rPr>
          <w:rFonts w:eastAsiaTheme="minorHAnsi"/>
          <w:bCs/>
          <w:color w:val="000000"/>
          <w:sz w:val="28"/>
          <w:szCs w:val="28"/>
        </w:rPr>
      </w:pPr>
      <w:r w:rsidRPr="009F3621">
        <w:rPr>
          <w:sz w:val="28"/>
          <w:szCs w:val="28"/>
        </w:rPr>
        <w:t xml:space="preserve"> </w:t>
      </w:r>
      <w:r w:rsidR="009F3621" w:rsidRPr="009F3621">
        <w:rPr>
          <w:rFonts w:eastAsiaTheme="minorHAnsi"/>
          <w:bCs/>
          <w:color w:val="000000"/>
          <w:sz w:val="28"/>
          <w:szCs w:val="28"/>
        </w:rPr>
        <w:t xml:space="preserve">Учебный курс </w:t>
      </w:r>
      <w:r w:rsidR="009F3621" w:rsidRPr="009F3621">
        <w:rPr>
          <w:rFonts w:eastAsia="Times New Roman"/>
          <w:sz w:val="28"/>
          <w:szCs w:val="28"/>
        </w:rPr>
        <w:t>«Основы государственной культурной политики Российской Федерации» носит информационно-просветительский характер и направлен на понимание определяющей роли культуры в процессе формирования  ценностных основ общества, в решении задач развития гражданского общества в России, в формировании духовных приоритетов личности.</w:t>
      </w:r>
    </w:p>
    <w:p w14:paraId="61806DD0" w14:textId="77777777" w:rsidR="009F3621" w:rsidRPr="009F3621" w:rsidRDefault="009F3621" w:rsidP="009F3621">
      <w:pPr>
        <w:pStyle w:val="NoSpacing1"/>
        <w:spacing w:line="360" w:lineRule="auto"/>
        <w:ind w:firstLine="709"/>
        <w:jc w:val="both"/>
        <w:outlineLvl w:val="0"/>
        <w:rPr>
          <w:rFonts w:eastAsiaTheme="minorHAnsi"/>
          <w:bCs/>
          <w:color w:val="000000"/>
          <w:sz w:val="28"/>
          <w:szCs w:val="28"/>
        </w:rPr>
      </w:pPr>
      <w:r w:rsidRPr="009F3621">
        <w:rPr>
          <w:rFonts w:eastAsiaTheme="minorHAnsi"/>
          <w:bCs/>
          <w:color w:val="000000"/>
          <w:sz w:val="28"/>
          <w:szCs w:val="28"/>
        </w:rPr>
        <w:t>Основой методических принципов данной учебной дисциплины является сочетание лекционно-теоретического и практически-поискового способов обучения, что значительно повышает эффективность усвоения материала рабочей программы.</w:t>
      </w:r>
    </w:p>
    <w:p w14:paraId="1701A5AC" w14:textId="77777777" w:rsidR="009F3621" w:rsidRPr="009F3621" w:rsidRDefault="009F3621" w:rsidP="009F3621">
      <w:pPr>
        <w:pStyle w:val="NoSpacing1"/>
        <w:spacing w:line="360" w:lineRule="auto"/>
        <w:ind w:firstLine="709"/>
        <w:jc w:val="both"/>
        <w:outlineLvl w:val="0"/>
        <w:rPr>
          <w:rFonts w:eastAsiaTheme="minorHAnsi"/>
          <w:color w:val="000000"/>
          <w:sz w:val="28"/>
          <w:szCs w:val="28"/>
        </w:rPr>
      </w:pPr>
      <w:r w:rsidRPr="009F3621">
        <w:rPr>
          <w:rFonts w:eastAsiaTheme="minorHAnsi"/>
          <w:color w:val="000000"/>
          <w:sz w:val="28"/>
          <w:szCs w:val="28"/>
        </w:rPr>
        <w:t>В ходе освоения дисциплины отслеживаются и корректируются навыки обучающихся в построении аргументированных высказываний, создается общее пространство для ведения дискуссии, что позволяет освоить и закрепить полученные на лекции знания.</w:t>
      </w:r>
    </w:p>
    <w:p w14:paraId="353D7A8C" w14:textId="77777777" w:rsidR="009F3621" w:rsidRPr="009F3621" w:rsidRDefault="009F3621" w:rsidP="009F3621">
      <w:pPr>
        <w:tabs>
          <w:tab w:val="left" w:pos="567"/>
        </w:tabs>
        <w:spacing w:line="360" w:lineRule="auto"/>
        <w:ind w:firstLine="709"/>
        <w:jc w:val="both"/>
        <w:rPr>
          <w:rFonts w:eastAsiaTheme="minorHAnsi"/>
          <w:color w:val="000000"/>
          <w:sz w:val="28"/>
          <w:szCs w:val="28"/>
        </w:rPr>
      </w:pPr>
      <w:r w:rsidRPr="009F3621">
        <w:rPr>
          <w:rFonts w:eastAsiaTheme="minorHAnsi"/>
          <w:color w:val="000000"/>
          <w:sz w:val="28"/>
          <w:szCs w:val="28"/>
        </w:rPr>
        <w:t>Цель лекционных занятий – представить в обобщенном виде основные теоретические подходы к новой государственной культурной политике на современном этапе развития российского общества.</w:t>
      </w:r>
    </w:p>
    <w:p w14:paraId="12931624" w14:textId="77777777" w:rsidR="009F3621" w:rsidRPr="009F3621" w:rsidRDefault="009F3621" w:rsidP="009F3621">
      <w:pPr>
        <w:tabs>
          <w:tab w:val="left" w:pos="567"/>
        </w:tabs>
        <w:spacing w:line="360" w:lineRule="auto"/>
        <w:ind w:firstLine="709"/>
        <w:jc w:val="both"/>
        <w:rPr>
          <w:rFonts w:eastAsiaTheme="minorHAnsi"/>
          <w:bCs/>
          <w:sz w:val="28"/>
          <w:szCs w:val="28"/>
        </w:rPr>
      </w:pPr>
      <w:r w:rsidRPr="009F3621">
        <w:rPr>
          <w:rFonts w:eastAsiaTheme="minorHAnsi"/>
          <w:color w:val="000000"/>
          <w:sz w:val="28"/>
          <w:szCs w:val="28"/>
        </w:rPr>
        <w:t xml:space="preserve">Для поддержания обратной связи представляется возможным использовать форму беседы при проведении практических занятий. В этом случае от магистров требуется предварительная работа с предложенными документальными источниками, написание конспектов, подбор информационно-статистического материала, составление глоссария. </w:t>
      </w:r>
      <w:r w:rsidRPr="009F3621">
        <w:rPr>
          <w:rFonts w:eastAsiaTheme="minorHAnsi"/>
          <w:sz w:val="28"/>
          <w:szCs w:val="28"/>
        </w:rPr>
        <w:t>Кроме того, по итогам занятий предусматривается написание обучающимся реферата по рекомендованной преподавателем тематике. Используемые методические принципы позволяют успешно сочетать лекции с интерактивными</w:t>
      </w:r>
      <w:r w:rsidRPr="009F3621">
        <w:rPr>
          <w:bCs/>
          <w:sz w:val="28"/>
          <w:szCs w:val="28"/>
        </w:rPr>
        <w:t xml:space="preserve"> </w:t>
      </w:r>
      <w:r w:rsidRPr="009F3621">
        <w:rPr>
          <w:rFonts w:eastAsiaTheme="minorHAnsi"/>
          <w:bCs/>
          <w:sz w:val="28"/>
          <w:szCs w:val="28"/>
        </w:rPr>
        <w:t>формами аудиторных занятий.</w:t>
      </w:r>
    </w:p>
    <w:p w14:paraId="2FC52F48" w14:textId="77777777" w:rsidR="009F3621" w:rsidRPr="009F3621" w:rsidRDefault="009F3621" w:rsidP="003F1760">
      <w:pPr>
        <w:tabs>
          <w:tab w:val="left" w:pos="2726"/>
        </w:tabs>
        <w:spacing w:line="360" w:lineRule="auto"/>
        <w:jc w:val="center"/>
        <w:outlineLvl w:val="0"/>
        <w:rPr>
          <w:b/>
          <w:sz w:val="28"/>
          <w:szCs w:val="28"/>
        </w:rPr>
      </w:pPr>
      <w:r w:rsidRPr="009F3621">
        <w:rPr>
          <w:b/>
          <w:sz w:val="28"/>
          <w:szCs w:val="28"/>
        </w:rPr>
        <w:lastRenderedPageBreak/>
        <w:t>Рекомендации по подготовке к семинарским занятиям</w:t>
      </w:r>
    </w:p>
    <w:p w14:paraId="3AB3AC95" w14:textId="77777777" w:rsidR="009F3621" w:rsidRPr="009F3621" w:rsidRDefault="009F3621" w:rsidP="003F1760">
      <w:pPr>
        <w:pStyle w:val="NoSpacing1"/>
        <w:spacing w:line="360" w:lineRule="auto"/>
        <w:ind w:firstLine="567"/>
        <w:jc w:val="both"/>
        <w:rPr>
          <w:sz w:val="28"/>
          <w:szCs w:val="28"/>
        </w:rPr>
      </w:pPr>
      <w:r w:rsidRPr="009F3621">
        <w:rPr>
          <w:sz w:val="28"/>
          <w:szCs w:val="28"/>
        </w:rPr>
        <w:t>Основной формой самостоятельной работы в курсе теории культуры является практическое занятие (семинар). Его главная цель заключается: в выработке у обучающихся навыков работы с научной литературой, государственными документами, справочными материалами. Осмысление полученной информации будет способствовать формированию системного представления о роли государства в управлении культурной сферой. Семинары дают возможность детальнее, чем это представлено в лекционном курсе, рассмотреть наиболее существенные проблемы курса.</w:t>
      </w:r>
    </w:p>
    <w:p w14:paraId="19F0984A" w14:textId="77777777" w:rsidR="009F3621" w:rsidRPr="009F3621" w:rsidRDefault="009F3621" w:rsidP="009F3621">
      <w:pPr>
        <w:pStyle w:val="NoSpacing1"/>
        <w:spacing w:line="360" w:lineRule="auto"/>
        <w:ind w:firstLine="709"/>
        <w:jc w:val="both"/>
        <w:rPr>
          <w:sz w:val="28"/>
          <w:szCs w:val="28"/>
        </w:rPr>
      </w:pPr>
      <w:r w:rsidRPr="009F3621">
        <w:rPr>
          <w:sz w:val="28"/>
          <w:szCs w:val="28"/>
        </w:rPr>
        <w:t>Подготовку к семинарскому занятию следует начинать с просмотра плана к заданной теме. Руководствуясь списком, подобрать литературу и источники, работу с текстами которых целесообразно отразить в конспекте с обязательным указанием автора и названия источника. В содержании конспекта необходимо представить самостоятельное изложение основных вопросов семинара и отразить главные теоретические идеи, сформулированные в  рекомендованных научных статьях и монографиях. Если мнение разных авторов по конкретной проблеме не совпадает, то необходимо выбрать аргументы, которые представляется наиболее убедительными, при этом обязательно доказать свою позицию. На основе составленного конспекта формируется устный ответ.</w:t>
      </w:r>
    </w:p>
    <w:p w14:paraId="3E0EFF49" w14:textId="77777777" w:rsidR="009F3621" w:rsidRPr="009F3621" w:rsidRDefault="009F3621" w:rsidP="003F1760">
      <w:pPr>
        <w:pStyle w:val="NoSpacing1"/>
        <w:ind w:firstLine="709"/>
        <w:jc w:val="both"/>
        <w:rPr>
          <w:sz w:val="28"/>
          <w:szCs w:val="28"/>
        </w:rPr>
      </w:pPr>
    </w:p>
    <w:p w14:paraId="60647A65" w14:textId="77777777" w:rsidR="009F3621" w:rsidRPr="009F3621" w:rsidRDefault="009F3621" w:rsidP="003F1760">
      <w:pPr>
        <w:pStyle w:val="NoSpacing1"/>
        <w:spacing w:line="360" w:lineRule="auto"/>
        <w:ind w:firstLine="709"/>
        <w:jc w:val="center"/>
        <w:outlineLvl w:val="0"/>
        <w:rPr>
          <w:b/>
          <w:sz w:val="28"/>
          <w:szCs w:val="28"/>
        </w:rPr>
      </w:pPr>
      <w:r w:rsidRPr="009F3621">
        <w:rPr>
          <w:b/>
          <w:sz w:val="28"/>
          <w:szCs w:val="28"/>
        </w:rPr>
        <w:t>ПЛАНЫ СЕМИНАРСКИХ ЗАНЯТИЙ</w:t>
      </w:r>
    </w:p>
    <w:p w14:paraId="09B85D98" w14:textId="77777777" w:rsidR="009F3621" w:rsidRPr="009F3621" w:rsidRDefault="009F3621" w:rsidP="009F3621">
      <w:pPr>
        <w:pStyle w:val="a5"/>
        <w:spacing w:line="360" w:lineRule="auto"/>
        <w:jc w:val="both"/>
        <w:rPr>
          <w:sz w:val="28"/>
          <w:szCs w:val="28"/>
        </w:rPr>
      </w:pPr>
      <w:r w:rsidRPr="009F3621">
        <w:rPr>
          <w:sz w:val="28"/>
          <w:szCs w:val="28"/>
        </w:rPr>
        <w:t>Семинар № 1.</w:t>
      </w:r>
    </w:p>
    <w:p w14:paraId="00EB4F16" w14:textId="77777777" w:rsidR="009F3621" w:rsidRPr="003F1760" w:rsidRDefault="009F3621" w:rsidP="003F1760">
      <w:pPr>
        <w:autoSpaceDE w:val="0"/>
        <w:autoSpaceDN w:val="0"/>
        <w:adjustRightInd w:val="0"/>
        <w:spacing w:line="360" w:lineRule="auto"/>
        <w:jc w:val="both"/>
        <w:rPr>
          <w:sz w:val="28"/>
          <w:szCs w:val="28"/>
        </w:rPr>
      </w:pPr>
      <w:r w:rsidRPr="003F1760">
        <w:rPr>
          <w:sz w:val="28"/>
          <w:szCs w:val="28"/>
        </w:rPr>
        <w:t>Тема: Государство как субъект культурной политики: инфраструктура и механизмы управления</w:t>
      </w:r>
    </w:p>
    <w:p w14:paraId="5E45C1AD" w14:textId="77777777" w:rsidR="009F3621" w:rsidRPr="003F1760" w:rsidRDefault="009F3621" w:rsidP="009F3621">
      <w:pPr>
        <w:autoSpaceDE w:val="0"/>
        <w:autoSpaceDN w:val="0"/>
        <w:adjustRightInd w:val="0"/>
        <w:spacing w:line="360" w:lineRule="auto"/>
        <w:jc w:val="both"/>
        <w:rPr>
          <w:bCs/>
          <w:sz w:val="28"/>
          <w:szCs w:val="28"/>
          <w:lang w:eastAsia="ar-SA"/>
        </w:rPr>
      </w:pPr>
      <w:r w:rsidRPr="003F1760">
        <w:rPr>
          <w:bCs/>
          <w:sz w:val="28"/>
          <w:szCs w:val="28"/>
          <w:lang w:eastAsia="ar-SA"/>
        </w:rPr>
        <w:t>Вопросы к рассмотрению:</w:t>
      </w:r>
    </w:p>
    <w:p w14:paraId="3523FD04"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Государство и культурная политика: истоки и пути эволюции. </w:t>
      </w:r>
    </w:p>
    <w:p w14:paraId="40AE485D"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и средства культурной политики.</w:t>
      </w:r>
    </w:p>
    <w:p w14:paraId="791ADD51"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Государственные органы управления в сфере культуры.</w:t>
      </w:r>
    </w:p>
    <w:p w14:paraId="16A95BD9" w14:textId="77777777" w:rsidR="009F3621" w:rsidRPr="009F3621" w:rsidRDefault="009F3621" w:rsidP="009F3621">
      <w:pPr>
        <w:pStyle w:val="a8"/>
        <w:numPr>
          <w:ilvl w:val="0"/>
          <w:numId w:val="37"/>
        </w:numPr>
        <w:autoSpaceDE w:val="0"/>
        <w:autoSpaceDN w:val="0"/>
        <w:adjustRightInd w:val="0"/>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Культурная политика как фактор национальной безопасности.</w:t>
      </w:r>
    </w:p>
    <w:p w14:paraId="7A354B33" w14:textId="77777777" w:rsidR="009F3621" w:rsidRPr="009F3621" w:rsidRDefault="009F3621" w:rsidP="009F3621">
      <w:pPr>
        <w:tabs>
          <w:tab w:val="left" w:pos="720"/>
        </w:tabs>
        <w:spacing w:line="360" w:lineRule="auto"/>
        <w:ind w:left="720"/>
        <w:jc w:val="both"/>
        <w:rPr>
          <w:sz w:val="28"/>
          <w:szCs w:val="28"/>
        </w:rPr>
      </w:pPr>
    </w:p>
    <w:p w14:paraId="6992ECA5" w14:textId="77777777" w:rsidR="009F3621" w:rsidRPr="009F3621" w:rsidRDefault="009F3621" w:rsidP="009F3621">
      <w:pPr>
        <w:pStyle w:val="a5"/>
        <w:spacing w:line="360" w:lineRule="auto"/>
        <w:jc w:val="both"/>
        <w:rPr>
          <w:sz w:val="28"/>
          <w:szCs w:val="28"/>
        </w:rPr>
      </w:pPr>
      <w:r w:rsidRPr="009F3621">
        <w:rPr>
          <w:sz w:val="28"/>
          <w:szCs w:val="28"/>
        </w:rPr>
        <w:lastRenderedPageBreak/>
        <w:t>Семинар № 2.</w:t>
      </w:r>
    </w:p>
    <w:p w14:paraId="448D5F5E" w14:textId="77777777" w:rsidR="009F3621" w:rsidRPr="009F3621" w:rsidRDefault="009F3621" w:rsidP="009F3621">
      <w:pPr>
        <w:pStyle w:val="a5"/>
        <w:spacing w:line="360" w:lineRule="auto"/>
        <w:jc w:val="both"/>
        <w:rPr>
          <w:sz w:val="28"/>
          <w:szCs w:val="28"/>
        </w:rPr>
      </w:pPr>
      <w:r w:rsidRPr="009F3621">
        <w:rPr>
          <w:sz w:val="28"/>
          <w:szCs w:val="28"/>
        </w:rPr>
        <w:t>Тема: Законодательные основы государственной политики в области культуры в Российской Федерации</w:t>
      </w:r>
    </w:p>
    <w:p w14:paraId="7E90626D"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041CE22B"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Общенациональный и региональный уровни культурной политики.</w:t>
      </w:r>
    </w:p>
    <w:p w14:paraId="631D34C1"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Принципы и механизмы законодательной деятельности в сфере культуры.</w:t>
      </w:r>
    </w:p>
    <w:p w14:paraId="727DC599"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Статус культуры в Федеральном Законе «Основы законодательства Российской Федерации о культуре».</w:t>
      </w:r>
    </w:p>
    <w:p w14:paraId="5E127797" w14:textId="77777777" w:rsidR="009F3621" w:rsidRPr="009F3621" w:rsidRDefault="009F3621" w:rsidP="009F3621">
      <w:pPr>
        <w:pStyle w:val="a5"/>
        <w:numPr>
          <w:ilvl w:val="0"/>
          <w:numId w:val="40"/>
        </w:numPr>
        <w:suppressAutoHyphens/>
        <w:spacing w:line="360" w:lineRule="auto"/>
        <w:jc w:val="both"/>
        <w:rPr>
          <w:b/>
          <w:sz w:val="28"/>
          <w:szCs w:val="28"/>
        </w:rPr>
      </w:pPr>
      <w:r w:rsidRPr="009F3621">
        <w:rPr>
          <w:sz w:val="28"/>
          <w:szCs w:val="28"/>
        </w:rPr>
        <w:t>Совокупность законодательных актов, регулирующих культурную жизнь российского общества.</w:t>
      </w:r>
    </w:p>
    <w:p w14:paraId="0582C32F" w14:textId="77777777" w:rsidR="009F3621" w:rsidRPr="009F3621" w:rsidRDefault="009F3621" w:rsidP="009F3621">
      <w:pPr>
        <w:spacing w:line="360" w:lineRule="auto"/>
        <w:ind w:left="360"/>
        <w:jc w:val="both"/>
        <w:rPr>
          <w:sz w:val="28"/>
          <w:szCs w:val="28"/>
          <w:u w:val="single"/>
        </w:rPr>
      </w:pPr>
    </w:p>
    <w:p w14:paraId="0486A810" w14:textId="77777777" w:rsidR="009F3621" w:rsidRPr="009F3621" w:rsidRDefault="009F3621" w:rsidP="009F3621">
      <w:pPr>
        <w:pStyle w:val="a5"/>
        <w:spacing w:line="360" w:lineRule="auto"/>
        <w:jc w:val="both"/>
        <w:rPr>
          <w:sz w:val="28"/>
          <w:szCs w:val="28"/>
        </w:rPr>
      </w:pPr>
      <w:r w:rsidRPr="009F3621">
        <w:rPr>
          <w:sz w:val="28"/>
          <w:szCs w:val="28"/>
        </w:rPr>
        <w:t>Семинар № 3.</w:t>
      </w:r>
    </w:p>
    <w:p w14:paraId="3CEA13F4" w14:textId="77777777" w:rsidR="009F3621" w:rsidRPr="009F3621" w:rsidRDefault="009F3621" w:rsidP="009F3621">
      <w:pPr>
        <w:pStyle w:val="a5"/>
        <w:spacing w:line="360" w:lineRule="auto"/>
        <w:jc w:val="both"/>
        <w:rPr>
          <w:rFonts w:eastAsia="TimesNewRomanPSMT"/>
          <w:sz w:val="28"/>
          <w:szCs w:val="28"/>
        </w:rPr>
      </w:pPr>
      <w:r w:rsidRPr="009F3621">
        <w:rPr>
          <w:sz w:val="28"/>
          <w:szCs w:val="28"/>
        </w:rPr>
        <w:t xml:space="preserve">Тема: </w:t>
      </w:r>
      <w:r w:rsidRPr="009F3621">
        <w:rPr>
          <w:bCs/>
          <w:sz w:val="28"/>
          <w:szCs w:val="28"/>
        </w:rPr>
        <w:t>Модели культурной политики</w:t>
      </w:r>
      <w:r w:rsidRPr="009F3621">
        <w:rPr>
          <w:rFonts w:eastAsia="TimesNewRomanPSMT"/>
          <w:sz w:val="28"/>
          <w:szCs w:val="28"/>
        </w:rPr>
        <w:t xml:space="preserve"> </w:t>
      </w:r>
    </w:p>
    <w:p w14:paraId="7B0C3C92"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1F7CB171"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Культура и идеология в тоталитарных режимах. </w:t>
      </w:r>
    </w:p>
    <w:p w14:paraId="0DAFEE08"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Культура и демократия как форма обеспечения свободы творчества.</w:t>
      </w:r>
    </w:p>
    <w:p w14:paraId="314B624D"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Цели культуры в условиях рыночной модели культурной политики.</w:t>
      </w:r>
    </w:p>
    <w:p w14:paraId="3407030F" w14:textId="77777777" w:rsidR="009F3621" w:rsidRPr="009F3621" w:rsidRDefault="009F3621" w:rsidP="009F3621">
      <w:pPr>
        <w:pStyle w:val="a8"/>
        <w:numPr>
          <w:ilvl w:val="0"/>
          <w:numId w:val="38"/>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построения культурной модели в современной России. </w:t>
      </w:r>
    </w:p>
    <w:p w14:paraId="0C0D1D2F" w14:textId="77777777" w:rsidR="009F3621" w:rsidRPr="009F3621" w:rsidRDefault="009F3621" w:rsidP="009F3621">
      <w:pPr>
        <w:spacing w:line="360" w:lineRule="auto"/>
        <w:ind w:left="360"/>
        <w:jc w:val="both"/>
        <w:rPr>
          <w:sz w:val="28"/>
          <w:szCs w:val="28"/>
        </w:rPr>
      </w:pPr>
    </w:p>
    <w:p w14:paraId="6E255988" w14:textId="77777777" w:rsidR="009F3621" w:rsidRPr="009F3621" w:rsidRDefault="009F3621" w:rsidP="009F3621">
      <w:pPr>
        <w:pStyle w:val="a5"/>
        <w:spacing w:line="360" w:lineRule="auto"/>
        <w:ind w:left="720"/>
        <w:jc w:val="both"/>
        <w:rPr>
          <w:sz w:val="28"/>
          <w:szCs w:val="28"/>
        </w:rPr>
      </w:pPr>
      <w:r w:rsidRPr="009F3621">
        <w:rPr>
          <w:sz w:val="28"/>
          <w:szCs w:val="28"/>
        </w:rPr>
        <w:t>Семинар № 4.</w:t>
      </w:r>
    </w:p>
    <w:p w14:paraId="29E89EDC" w14:textId="77777777" w:rsidR="009F3621" w:rsidRPr="003F1760" w:rsidRDefault="009F3621" w:rsidP="003F1760">
      <w:pPr>
        <w:spacing w:line="360" w:lineRule="auto"/>
        <w:jc w:val="both"/>
        <w:rPr>
          <w:bCs/>
          <w:sz w:val="28"/>
          <w:szCs w:val="28"/>
        </w:rPr>
      </w:pPr>
      <w:r w:rsidRPr="003F1760">
        <w:rPr>
          <w:sz w:val="28"/>
          <w:szCs w:val="28"/>
        </w:rPr>
        <w:t xml:space="preserve">Тема: </w:t>
      </w:r>
      <w:r w:rsidRPr="003F1760">
        <w:rPr>
          <w:bCs/>
          <w:sz w:val="28"/>
          <w:szCs w:val="28"/>
        </w:rPr>
        <w:t>«Основные направления культурной политики Российской Федерации»</w:t>
      </w:r>
    </w:p>
    <w:p w14:paraId="5C23197D" w14:textId="77777777" w:rsidR="009F3621" w:rsidRPr="009F3621" w:rsidRDefault="009F3621" w:rsidP="009F3621">
      <w:pPr>
        <w:pStyle w:val="a5"/>
        <w:spacing w:line="360" w:lineRule="auto"/>
        <w:jc w:val="both"/>
        <w:rPr>
          <w:sz w:val="28"/>
          <w:szCs w:val="28"/>
        </w:rPr>
      </w:pPr>
      <w:r w:rsidRPr="009F3621">
        <w:rPr>
          <w:sz w:val="28"/>
          <w:szCs w:val="28"/>
        </w:rPr>
        <w:t>Вопросы к рассмотрению:</w:t>
      </w:r>
    </w:p>
    <w:p w14:paraId="4995B9C2" w14:textId="77777777" w:rsidR="009F3621" w:rsidRPr="009F3621" w:rsidRDefault="009F3621" w:rsidP="009F3621">
      <w:pPr>
        <w:pStyle w:val="a8"/>
        <w:numPr>
          <w:ilvl w:val="0"/>
          <w:numId w:val="39"/>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Основные цели государственной политики по сохранению исторического и культурного наследия.</w:t>
      </w:r>
    </w:p>
    <w:p w14:paraId="10043028" w14:textId="77777777" w:rsidR="009F3621" w:rsidRPr="009F3621" w:rsidRDefault="009F3621" w:rsidP="009F3621">
      <w:pPr>
        <w:pStyle w:val="a8"/>
        <w:numPr>
          <w:ilvl w:val="0"/>
          <w:numId w:val="39"/>
        </w:numPr>
        <w:suppressAutoHyphens/>
        <w:spacing w:after="0" w:line="360" w:lineRule="auto"/>
        <w:jc w:val="both"/>
        <w:rPr>
          <w:rFonts w:ascii="Times New Roman" w:eastAsia="Times New Roman" w:hAnsi="Times New Roman" w:cs="Times New Roman"/>
          <w:sz w:val="28"/>
          <w:szCs w:val="28"/>
          <w:lang w:eastAsia="ar-SA"/>
        </w:rPr>
      </w:pPr>
      <w:r w:rsidRPr="009F3621">
        <w:rPr>
          <w:rFonts w:ascii="Times New Roman" w:hAnsi="Times New Roman" w:cs="Times New Roman"/>
          <w:sz w:val="28"/>
          <w:szCs w:val="28"/>
        </w:rPr>
        <w:t>Культурный суверенитет как основа безопасности российской цивилизации и п</w:t>
      </w:r>
      <w:r w:rsidRPr="009F3621">
        <w:rPr>
          <w:rFonts w:ascii="Times New Roman" w:eastAsia="Times New Roman" w:hAnsi="Times New Roman" w:cs="Times New Roman"/>
          <w:sz w:val="28"/>
          <w:szCs w:val="28"/>
          <w:lang w:eastAsia="ar-SA"/>
        </w:rPr>
        <w:t>риоритеты европейской культурной политики.</w:t>
      </w:r>
    </w:p>
    <w:p w14:paraId="0BB8187F" w14:textId="77777777" w:rsidR="009F3621" w:rsidRPr="009F3621" w:rsidRDefault="009F3621" w:rsidP="009F3621">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 xml:space="preserve">Принципы финансирования национальной культуры. </w:t>
      </w:r>
    </w:p>
    <w:p w14:paraId="309068D3" w14:textId="77777777" w:rsidR="009F3621" w:rsidRDefault="009F3621" w:rsidP="003F1760">
      <w:pPr>
        <w:pStyle w:val="a8"/>
        <w:numPr>
          <w:ilvl w:val="0"/>
          <w:numId w:val="39"/>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Коммерческие и некоммерческие организации в сфере культуры и искусства в современной России.</w:t>
      </w:r>
    </w:p>
    <w:p w14:paraId="2F123255" w14:textId="77777777" w:rsidR="003F1760" w:rsidRPr="003F1760" w:rsidRDefault="003F1760" w:rsidP="003F1760">
      <w:pPr>
        <w:pStyle w:val="a8"/>
        <w:spacing w:after="0" w:line="360" w:lineRule="auto"/>
        <w:jc w:val="both"/>
        <w:rPr>
          <w:rFonts w:ascii="Times New Roman" w:eastAsia="Times New Roman" w:hAnsi="Times New Roman" w:cs="Times New Roman"/>
          <w:sz w:val="28"/>
          <w:szCs w:val="28"/>
          <w:lang w:eastAsia="ar-SA"/>
        </w:rPr>
      </w:pPr>
    </w:p>
    <w:p w14:paraId="6821ABE3" w14:textId="77777777" w:rsidR="009F3621" w:rsidRPr="009F3621" w:rsidRDefault="009F3621" w:rsidP="009F3621">
      <w:pPr>
        <w:pStyle w:val="a5"/>
        <w:spacing w:line="360" w:lineRule="auto"/>
        <w:ind w:left="720"/>
        <w:jc w:val="both"/>
        <w:rPr>
          <w:sz w:val="28"/>
          <w:szCs w:val="28"/>
        </w:rPr>
      </w:pPr>
      <w:r w:rsidRPr="009F3621">
        <w:rPr>
          <w:sz w:val="28"/>
          <w:szCs w:val="28"/>
        </w:rPr>
        <w:lastRenderedPageBreak/>
        <w:t>Семинар № 5.</w:t>
      </w:r>
    </w:p>
    <w:p w14:paraId="6ECC0877" w14:textId="77777777" w:rsidR="009F3621" w:rsidRPr="003F1760" w:rsidRDefault="009F3621" w:rsidP="009F3621">
      <w:pPr>
        <w:pStyle w:val="a5"/>
        <w:spacing w:line="360" w:lineRule="auto"/>
        <w:jc w:val="both"/>
        <w:rPr>
          <w:bCs/>
          <w:sz w:val="28"/>
          <w:szCs w:val="28"/>
        </w:rPr>
      </w:pPr>
      <w:r w:rsidRPr="009F3621">
        <w:rPr>
          <w:sz w:val="28"/>
          <w:szCs w:val="28"/>
        </w:rPr>
        <w:t xml:space="preserve">Тема: </w:t>
      </w:r>
      <w:r w:rsidRPr="009F3621">
        <w:rPr>
          <w:bCs/>
          <w:sz w:val="28"/>
          <w:szCs w:val="28"/>
        </w:rPr>
        <w:t>Культурная политика зарубежных стран</w:t>
      </w:r>
    </w:p>
    <w:p w14:paraId="246DB7BE" w14:textId="77777777" w:rsidR="009F3621" w:rsidRPr="009F3621" w:rsidRDefault="009F3621" w:rsidP="009F3621">
      <w:pPr>
        <w:pStyle w:val="a5"/>
        <w:spacing w:line="360" w:lineRule="auto"/>
        <w:jc w:val="both"/>
        <w:rPr>
          <w:b/>
          <w:sz w:val="28"/>
          <w:szCs w:val="28"/>
        </w:rPr>
      </w:pPr>
      <w:r w:rsidRPr="009F3621">
        <w:rPr>
          <w:sz w:val="28"/>
          <w:szCs w:val="28"/>
        </w:rPr>
        <w:t>Творческое задание: Рассмотреть культурную политику одной из стран Европейского союза, с точки зрения ее национальных целей, структуры и функций государственных органов управления культурой,  системы финансирования учреждений культуры и искусства, осуществления программ поддержки  национального искусства.</w:t>
      </w:r>
    </w:p>
    <w:p w14:paraId="202EA6E7" w14:textId="77777777" w:rsidR="009F3621" w:rsidRPr="009F3621" w:rsidRDefault="009F3621" w:rsidP="009F3621">
      <w:pPr>
        <w:pStyle w:val="a5"/>
        <w:spacing w:line="360" w:lineRule="auto"/>
        <w:jc w:val="both"/>
        <w:rPr>
          <w:b/>
          <w:sz w:val="28"/>
          <w:szCs w:val="28"/>
        </w:rPr>
      </w:pPr>
    </w:p>
    <w:p w14:paraId="38C5AC35" w14:textId="77777777" w:rsidR="009F3621" w:rsidRPr="009F3621" w:rsidRDefault="009F3621" w:rsidP="009F3621">
      <w:pPr>
        <w:pStyle w:val="a5"/>
        <w:spacing w:line="360" w:lineRule="auto"/>
        <w:ind w:left="720"/>
        <w:jc w:val="both"/>
        <w:rPr>
          <w:sz w:val="28"/>
          <w:szCs w:val="28"/>
        </w:rPr>
      </w:pPr>
      <w:r w:rsidRPr="009F3621">
        <w:rPr>
          <w:sz w:val="28"/>
          <w:szCs w:val="28"/>
        </w:rPr>
        <w:t>Семинар № 6.</w:t>
      </w:r>
    </w:p>
    <w:p w14:paraId="126C4140"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Традиционная культура как объект культурной политики и современное состояние культурного наследия</w:t>
      </w:r>
    </w:p>
    <w:p w14:paraId="5E0FFF7A"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26C8D33F"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поддержка традиционной культуры и развития языков народов Российской Федерации.</w:t>
      </w:r>
    </w:p>
    <w:p w14:paraId="015CEF42"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Проблема сохранения культурных ценностей и охрана памятников в современной России.</w:t>
      </w:r>
    </w:p>
    <w:p w14:paraId="65536282" w14:textId="77777777" w:rsidR="009F3621" w:rsidRPr="009F3621" w:rsidRDefault="009F3621" w:rsidP="009F3621">
      <w:pPr>
        <w:pStyle w:val="a8"/>
        <w:numPr>
          <w:ilvl w:val="0"/>
          <w:numId w:val="41"/>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Охрана культурно-исторического наследия, музейное, библиотечное и архивное дело.</w:t>
      </w:r>
    </w:p>
    <w:p w14:paraId="4AF70386" w14:textId="77777777" w:rsidR="009F3621" w:rsidRPr="003F1760" w:rsidRDefault="009F3621" w:rsidP="003F1760">
      <w:pPr>
        <w:pStyle w:val="a8"/>
        <w:numPr>
          <w:ilvl w:val="0"/>
          <w:numId w:val="41"/>
        </w:numPr>
        <w:spacing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развития народного творчества с учетом этнокультурного своеобразия регионов.</w:t>
      </w:r>
    </w:p>
    <w:p w14:paraId="014EF903" w14:textId="77777777" w:rsidR="009F3621" w:rsidRPr="009F3621" w:rsidRDefault="009F3621" w:rsidP="009F3621">
      <w:pPr>
        <w:pStyle w:val="a5"/>
        <w:spacing w:line="360" w:lineRule="auto"/>
        <w:ind w:left="720"/>
        <w:jc w:val="both"/>
        <w:rPr>
          <w:sz w:val="28"/>
          <w:szCs w:val="28"/>
        </w:rPr>
      </w:pPr>
      <w:r w:rsidRPr="009F3621">
        <w:rPr>
          <w:sz w:val="28"/>
          <w:szCs w:val="28"/>
        </w:rPr>
        <w:t>Семинар № 7.</w:t>
      </w:r>
    </w:p>
    <w:p w14:paraId="4DB38696" w14:textId="77777777" w:rsidR="009F3621" w:rsidRPr="003F1760" w:rsidRDefault="009F3621" w:rsidP="003F1760">
      <w:pPr>
        <w:snapToGrid w:val="0"/>
        <w:spacing w:line="360" w:lineRule="auto"/>
        <w:jc w:val="both"/>
        <w:rPr>
          <w:sz w:val="28"/>
          <w:szCs w:val="28"/>
          <w:lang w:eastAsia="ar-SA"/>
        </w:rPr>
      </w:pPr>
      <w:r w:rsidRPr="003F1760">
        <w:rPr>
          <w:sz w:val="28"/>
          <w:szCs w:val="28"/>
        </w:rPr>
        <w:t xml:space="preserve">Тема: </w:t>
      </w:r>
      <w:r w:rsidRPr="003F1760">
        <w:rPr>
          <w:sz w:val="28"/>
          <w:szCs w:val="28"/>
          <w:lang w:eastAsia="ar-SA"/>
        </w:rPr>
        <w:t>Культурная политика в сфере профессионального искусства</w:t>
      </w:r>
    </w:p>
    <w:p w14:paraId="7B3EFF8F" w14:textId="77777777" w:rsidR="009F3621" w:rsidRPr="009F3621" w:rsidRDefault="009F3621" w:rsidP="009F3621">
      <w:pPr>
        <w:pStyle w:val="a5"/>
        <w:spacing w:line="360" w:lineRule="auto"/>
        <w:jc w:val="both"/>
        <w:rPr>
          <w:b/>
          <w:sz w:val="28"/>
          <w:szCs w:val="28"/>
        </w:rPr>
      </w:pPr>
      <w:r w:rsidRPr="009F3621">
        <w:rPr>
          <w:sz w:val="28"/>
          <w:szCs w:val="28"/>
        </w:rPr>
        <w:t>Вопросы к рассмотрению:</w:t>
      </w:r>
    </w:p>
    <w:p w14:paraId="3ADEF8CD"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Особенности управления художественной культурой и приоритет государственной поддержки в развитии профессионального искусства.</w:t>
      </w:r>
    </w:p>
    <w:p w14:paraId="16FBA106"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Государственная система подготовки творческих кадров в сфере культуры и искусства.</w:t>
      </w:r>
    </w:p>
    <w:p w14:paraId="4E5D20C5"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Развитие исполнительского искусства в современной России: традиции и вызовы глобализации.</w:t>
      </w:r>
    </w:p>
    <w:p w14:paraId="65BF0B3E" w14:textId="77777777" w:rsidR="009F3621" w:rsidRPr="009F3621" w:rsidRDefault="009F3621" w:rsidP="009F3621">
      <w:pPr>
        <w:pStyle w:val="a8"/>
        <w:numPr>
          <w:ilvl w:val="0"/>
          <w:numId w:val="42"/>
        </w:numPr>
        <w:suppressAutoHyphens/>
        <w:spacing w:after="0" w:line="360" w:lineRule="auto"/>
        <w:jc w:val="both"/>
        <w:rPr>
          <w:rFonts w:ascii="Times New Roman" w:hAnsi="Times New Roman" w:cs="Times New Roman"/>
          <w:sz w:val="28"/>
          <w:szCs w:val="28"/>
        </w:rPr>
      </w:pPr>
      <w:r w:rsidRPr="009F3621">
        <w:rPr>
          <w:rFonts w:ascii="Times New Roman" w:hAnsi="Times New Roman" w:cs="Times New Roman"/>
          <w:sz w:val="28"/>
          <w:szCs w:val="28"/>
        </w:rPr>
        <w:t>Социальный статус художника.</w:t>
      </w:r>
    </w:p>
    <w:p w14:paraId="6D1F3604" w14:textId="77777777" w:rsidR="009F3621" w:rsidRPr="009F3621" w:rsidRDefault="009F3621" w:rsidP="009F3621">
      <w:pPr>
        <w:spacing w:line="360" w:lineRule="auto"/>
        <w:ind w:left="720"/>
        <w:jc w:val="both"/>
        <w:rPr>
          <w:sz w:val="28"/>
          <w:szCs w:val="28"/>
        </w:rPr>
      </w:pPr>
    </w:p>
    <w:p w14:paraId="61683841" w14:textId="77777777" w:rsidR="009F3621" w:rsidRPr="009F3621" w:rsidRDefault="009F3621" w:rsidP="009F3621">
      <w:pPr>
        <w:pStyle w:val="a5"/>
        <w:spacing w:line="360" w:lineRule="auto"/>
        <w:ind w:left="720"/>
        <w:jc w:val="both"/>
        <w:rPr>
          <w:sz w:val="28"/>
          <w:szCs w:val="28"/>
        </w:rPr>
      </w:pPr>
      <w:r w:rsidRPr="009F3621">
        <w:rPr>
          <w:sz w:val="28"/>
          <w:szCs w:val="28"/>
        </w:rPr>
        <w:t>Семинар № 8.</w:t>
      </w:r>
    </w:p>
    <w:p w14:paraId="7642F8BE" w14:textId="77777777" w:rsidR="009F3621" w:rsidRPr="003F1760" w:rsidRDefault="003F1760" w:rsidP="003F1760">
      <w:pPr>
        <w:snapToGrid w:val="0"/>
        <w:spacing w:line="360" w:lineRule="auto"/>
        <w:jc w:val="both"/>
        <w:rPr>
          <w:sz w:val="28"/>
          <w:szCs w:val="28"/>
          <w:lang w:eastAsia="ar-SA"/>
        </w:rPr>
      </w:pPr>
      <w:r>
        <w:rPr>
          <w:sz w:val="28"/>
          <w:szCs w:val="28"/>
        </w:rPr>
        <w:t xml:space="preserve">Тема: </w:t>
      </w:r>
      <w:r w:rsidR="009F3621" w:rsidRPr="003F1760">
        <w:rPr>
          <w:sz w:val="28"/>
          <w:szCs w:val="28"/>
          <w:lang w:eastAsia="ar-SA"/>
        </w:rPr>
        <w:t>Содержание и технология разработки региональных культурных программ</w:t>
      </w:r>
    </w:p>
    <w:p w14:paraId="024D76C8" w14:textId="77777777" w:rsidR="009F3621" w:rsidRPr="009F3621" w:rsidRDefault="009F3621" w:rsidP="009F3621">
      <w:pPr>
        <w:pStyle w:val="a5"/>
        <w:spacing w:line="360" w:lineRule="auto"/>
        <w:ind w:left="720"/>
        <w:jc w:val="both"/>
        <w:rPr>
          <w:sz w:val="28"/>
          <w:szCs w:val="28"/>
        </w:rPr>
      </w:pPr>
      <w:r w:rsidRPr="009F3621">
        <w:rPr>
          <w:sz w:val="28"/>
          <w:szCs w:val="28"/>
        </w:rPr>
        <w:t>Вопросы к рассмотрению:</w:t>
      </w:r>
    </w:p>
    <w:p w14:paraId="70D27D8B" w14:textId="77777777" w:rsidR="009F3621" w:rsidRP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Особенности региональной культурной политики.</w:t>
      </w:r>
    </w:p>
    <w:p w14:paraId="562721C0" w14:textId="77777777" w:rsidR="009F3621" w:rsidRPr="009F3621" w:rsidRDefault="009F3621" w:rsidP="009F3621">
      <w:pPr>
        <w:pStyle w:val="a8"/>
        <w:numPr>
          <w:ilvl w:val="0"/>
          <w:numId w:val="43"/>
        </w:numPr>
        <w:spacing w:after="0" w:line="360" w:lineRule="auto"/>
        <w:jc w:val="both"/>
        <w:rPr>
          <w:rFonts w:ascii="Times New Roman" w:hAnsi="Times New Roman" w:cs="Times New Roman"/>
          <w:b/>
          <w:bCs/>
          <w:sz w:val="28"/>
          <w:szCs w:val="28"/>
        </w:rPr>
      </w:pPr>
      <w:r w:rsidRPr="009F3621">
        <w:rPr>
          <w:rFonts w:ascii="Times New Roman" w:eastAsia="Times New Roman" w:hAnsi="Times New Roman" w:cs="Times New Roman"/>
          <w:sz w:val="28"/>
          <w:szCs w:val="28"/>
          <w:lang w:eastAsia="ar-SA"/>
        </w:rPr>
        <w:t>Целевая программа «Культура России».</w:t>
      </w:r>
    </w:p>
    <w:p w14:paraId="3646B504" w14:textId="77777777" w:rsidR="009F3621" w:rsidRDefault="009F3621" w:rsidP="009F3621">
      <w:pPr>
        <w:pStyle w:val="a8"/>
        <w:numPr>
          <w:ilvl w:val="0"/>
          <w:numId w:val="43"/>
        </w:numPr>
        <w:spacing w:after="0" w:line="360" w:lineRule="auto"/>
        <w:jc w:val="both"/>
        <w:rPr>
          <w:rFonts w:ascii="Times New Roman" w:eastAsia="Times New Roman" w:hAnsi="Times New Roman" w:cs="Times New Roman"/>
          <w:sz w:val="28"/>
          <w:szCs w:val="28"/>
          <w:lang w:eastAsia="ar-SA"/>
        </w:rPr>
      </w:pPr>
      <w:r w:rsidRPr="009F3621">
        <w:rPr>
          <w:rFonts w:ascii="Times New Roman" w:eastAsia="Times New Roman" w:hAnsi="Times New Roman" w:cs="Times New Roman"/>
          <w:sz w:val="28"/>
          <w:szCs w:val="28"/>
          <w:lang w:eastAsia="ar-SA"/>
        </w:rPr>
        <w:t>Технология  и логика обоснования региональных культурных проектов (на примере конкретных разработок в сфере управления, планирования и прогнозирования в области культурной политики Астраханского региона).</w:t>
      </w:r>
    </w:p>
    <w:p w14:paraId="519B345E" w14:textId="77777777" w:rsidR="003F1760" w:rsidRPr="009F3621" w:rsidRDefault="003F1760" w:rsidP="003F1760">
      <w:pPr>
        <w:pStyle w:val="a8"/>
        <w:spacing w:after="0" w:line="240" w:lineRule="auto"/>
        <w:jc w:val="both"/>
        <w:rPr>
          <w:rFonts w:ascii="Times New Roman" w:eastAsia="Times New Roman" w:hAnsi="Times New Roman" w:cs="Times New Roman"/>
          <w:sz w:val="28"/>
          <w:szCs w:val="28"/>
          <w:lang w:eastAsia="ar-SA"/>
        </w:rPr>
      </w:pPr>
    </w:p>
    <w:p w14:paraId="4A34D2CA" w14:textId="77777777" w:rsidR="009F3621" w:rsidRDefault="009F3621" w:rsidP="003F1760">
      <w:pPr>
        <w:spacing w:line="360" w:lineRule="auto"/>
        <w:jc w:val="center"/>
        <w:rPr>
          <w:b/>
          <w:bCs/>
          <w:sz w:val="28"/>
          <w:szCs w:val="28"/>
        </w:rPr>
      </w:pPr>
      <w:r w:rsidRPr="009F3621">
        <w:rPr>
          <w:b/>
          <w:sz w:val="28"/>
          <w:szCs w:val="28"/>
        </w:rPr>
        <w:t>Рекомендации по написанию рефератов</w:t>
      </w:r>
    </w:p>
    <w:p w14:paraId="678764A6" w14:textId="77777777" w:rsidR="003F1760" w:rsidRPr="003F1760" w:rsidRDefault="003F1760" w:rsidP="003F1760">
      <w:pPr>
        <w:jc w:val="center"/>
        <w:rPr>
          <w:b/>
          <w:bCs/>
          <w:sz w:val="28"/>
          <w:szCs w:val="28"/>
        </w:rPr>
      </w:pPr>
    </w:p>
    <w:p w14:paraId="502D2944" w14:textId="77777777" w:rsidR="009F3621" w:rsidRPr="009F3621" w:rsidRDefault="009F3621" w:rsidP="009F3621">
      <w:pPr>
        <w:pStyle w:val="NoSpacing1"/>
        <w:spacing w:line="360" w:lineRule="auto"/>
        <w:ind w:firstLine="709"/>
        <w:jc w:val="both"/>
        <w:rPr>
          <w:sz w:val="28"/>
          <w:szCs w:val="28"/>
        </w:rPr>
      </w:pPr>
      <w:r w:rsidRPr="009F3621">
        <w:rPr>
          <w:sz w:val="28"/>
          <w:szCs w:val="28"/>
        </w:rPr>
        <w:t xml:space="preserve">Написание рефератов является дополнительной формой изучения дисциплины. Темы рефератов предложены преподавателем, но возможен и индивидуальный выбор проблемы. Работа над рефератом – это творческий процесс, способствующий  углублению знаний в пределах изучаемой проблемы, развивающий исследовательские навыки в самостоятельном отборе и оценке научной информации. Элементы самостоятельной научной работы, представленные в реферате, могут стать основой для научного доклада на внутривузовской конференции. Знакомство с выбранной темой следует начинать с учебной и справочной литературы, содержащей общие представления о проблеме. Затем переходить к специальным исследованиям и изучению источников. Отобранный материал фиксируется в выписках и группируется в соответствии с вопросами. Содержание реферата отражается в плане, который состоит из: введения, двух глав, подразделяющихся на параграфы, и заключения, обязательно составляется список использованной литературы. Во введении обязательно указывается актуальность заявленной темы, дается краткий обзор  исследовательской литературы по проблеме (оценка вклада авторов в разработку изучаемой проблемы, предлагаемые ими </w:t>
      </w:r>
      <w:r w:rsidRPr="009F3621">
        <w:rPr>
          <w:sz w:val="28"/>
          <w:szCs w:val="28"/>
        </w:rPr>
        <w:lastRenderedPageBreak/>
        <w:t>научные гипотезы), далее формулируются цель и задачи работы. Содержание глав и параграфов должно соответствовать указанным задачам реферата. В конце каждой главы формулируются выводы, которые должны соответствовать поставленной цели, в заключении – выводы по итогам всей работы. Обязательные требования предъявляются к оформлению реферата. Это построчные ссылки на использованную литературу при цитировании источника, наличие титульного листа и план работы, а в конце – составленного в алфавитном порядке списка использованной литературы. Объем реферата не должен превышать15 страниц текста.</w:t>
      </w:r>
    </w:p>
    <w:p w14:paraId="6F95044B" w14:textId="77777777" w:rsidR="00A129AD" w:rsidRPr="003F1760" w:rsidRDefault="006725EC" w:rsidP="003F1760">
      <w:pPr>
        <w:spacing w:line="360" w:lineRule="auto"/>
        <w:jc w:val="both"/>
        <w:rPr>
          <w:sz w:val="28"/>
          <w:szCs w:val="28"/>
        </w:rPr>
      </w:pPr>
      <w:r w:rsidRPr="006725EC">
        <w:rPr>
          <w:sz w:val="28"/>
          <w:szCs w:val="28"/>
        </w:rPr>
        <w:t xml:space="preserve">         </w:t>
      </w:r>
      <w:r w:rsidR="003F1760">
        <w:rPr>
          <w:sz w:val="28"/>
          <w:szCs w:val="28"/>
        </w:rPr>
        <w:t xml:space="preserve">                      </w:t>
      </w:r>
    </w:p>
    <w:bookmarkEnd w:id="2"/>
    <w:p w14:paraId="42D2B558" w14:textId="77777777" w:rsidR="00F37247" w:rsidRPr="009F3621" w:rsidRDefault="00F37247" w:rsidP="00F37247">
      <w:pPr>
        <w:pStyle w:val="NoSpacing1"/>
        <w:spacing w:line="360" w:lineRule="auto"/>
        <w:ind w:left="360"/>
        <w:jc w:val="center"/>
        <w:outlineLvl w:val="0"/>
        <w:rPr>
          <w:b/>
          <w:sz w:val="28"/>
          <w:szCs w:val="28"/>
        </w:rPr>
      </w:pPr>
      <w:r w:rsidRPr="009F3621">
        <w:rPr>
          <w:b/>
          <w:sz w:val="28"/>
          <w:szCs w:val="28"/>
        </w:rPr>
        <w:t xml:space="preserve">Вопросы к зачету по дисциплине </w:t>
      </w:r>
      <w:r w:rsidRPr="009F3621">
        <w:rPr>
          <w:rFonts w:eastAsia="Times New Roman"/>
          <w:b/>
          <w:sz w:val="28"/>
          <w:szCs w:val="28"/>
        </w:rPr>
        <w:t>«Основы государственной культурной политики Российской Федерации»</w:t>
      </w:r>
    </w:p>
    <w:p w14:paraId="2883D3CD"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Понятие «культурой политики» и ее социальные цели. </w:t>
      </w:r>
    </w:p>
    <w:p w14:paraId="6461295A"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Средства осуществления культурной политики.</w:t>
      </w:r>
    </w:p>
    <w:p w14:paraId="7E7C3F47"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Государственное регулирование сферой культуры.</w:t>
      </w:r>
    </w:p>
    <w:p w14:paraId="7F9481F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Культурный федерализм в Российской Федерации. Стратегическое управление в культуре.</w:t>
      </w:r>
    </w:p>
    <w:p w14:paraId="7F4B1EF8"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Теоретико-методологические основы региональной культурной политики.</w:t>
      </w:r>
    </w:p>
    <w:p w14:paraId="7FF0177C"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государственных муниципальных институтов в реализации культурной политики.</w:t>
      </w:r>
    </w:p>
    <w:p w14:paraId="38C1F8F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Модели культурной политики.</w:t>
      </w:r>
    </w:p>
    <w:p w14:paraId="04780A0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Субъекты культурной политики.</w:t>
      </w:r>
    </w:p>
    <w:p w14:paraId="0C244A51"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Органы и учреждения, реализующие культурную политику.</w:t>
      </w:r>
    </w:p>
    <w:p w14:paraId="6743AE4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Национальные интересы в области культуры и основные направления культурной политики Российской Федерации.</w:t>
      </w:r>
    </w:p>
    <w:p w14:paraId="2A8119F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Принципы и механизмы законодательной деятельности в сфере культуры.</w:t>
      </w:r>
    </w:p>
    <w:p w14:paraId="35CD88C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Закон Российской Федерации о культуре: основные положения.</w:t>
      </w:r>
    </w:p>
    <w:p w14:paraId="2904D35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Экономические механизмы реализации культурной политики.</w:t>
      </w:r>
    </w:p>
    <w:p w14:paraId="392BBDE4"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lastRenderedPageBreak/>
        <w:t>Культура и рынок.</w:t>
      </w:r>
    </w:p>
    <w:p w14:paraId="5E20AA2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Культурная политика в странах Запада. </w:t>
      </w:r>
    </w:p>
    <w:p w14:paraId="262C30E0"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Охрана культурно-исторического наследия как направление культурной политики. </w:t>
      </w:r>
    </w:p>
    <w:p w14:paraId="085BB647" w14:textId="77777777" w:rsidR="00F37247" w:rsidRPr="009F3621" w:rsidRDefault="00F37247" w:rsidP="00F37247">
      <w:pPr>
        <w:numPr>
          <w:ilvl w:val="0"/>
          <w:numId w:val="36"/>
        </w:numPr>
        <w:tabs>
          <w:tab w:val="left" w:pos="720"/>
        </w:tabs>
        <w:spacing w:line="360" w:lineRule="auto"/>
        <w:jc w:val="both"/>
        <w:rPr>
          <w:sz w:val="28"/>
          <w:szCs w:val="28"/>
          <w:u w:val="single"/>
          <w:lang w:eastAsia="ar-SA"/>
        </w:rPr>
      </w:pPr>
      <w:r w:rsidRPr="009F3621">
        <w:rPr>
          <w:sz w:val="28"/>
          <w:szCs w:val="28"/>
          <w:lang w:eastAsia="ar-SA"/>
        </w:rPr>
        <w:t>Культурная политика и художественное творчество.</w:t>
      </w:r>
    </w:p>
    <w:p w14:paraId="416C7E69"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Роль общественных организаций в реализации планов культурной политики.</w:t>
      </w:r>
    </w:p>
    <w:p w14:paraId="7A3A59F5"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Система профессионального образования в решении вопросов культурной политики.</w:t>
      </w:r>
    </w:p>
    <w:p w14:paraId="2B9A07B6"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Профессионал в сфере художественной деятельности как субъект культурной политики.</w:t>
      </w:r>
    </w:p>
    <w:p w14:paraId="4F26A6C2"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Программно-целевой метод и его роль в развитии культурной сферы.</w:t>
      </w:r>
    </w:p>
    <w:p w14:paraId="18D851EC" w14:textId="77777777" w:rsidR="00F37247" w:rsidRPr="009F3621" w:rsidRDefault="00F37247" w:rsidP="00F37247">
      <w:pPr>
        <w:numPr>
          <w:ilvl w:val="0"/>
          <w:numId w:val="36"/>
        </w:numPr>
        <w:tabs>
          <w:tab w:val="left" w:pos="720"/>
        </w:tabs>
        <w:spacing w:line="360" w:lineRule="auto"/>
        <w:jc w:val="both"/>
        <w:rPr>
          <w:sz w:val="28"/>
          <w:szCs w:val="28"/>
          <w:lang w:eastAsia="ar-SA"/>
        </w:rPr>
      </w:pPr>
      <w:r w:rsidRPr="009F3621">
        <w:rPr>
          <w:sz w:val="28"/>
          <w:szCs w:val="28"/>
          <w:lang w:eastAsia="ar-SA"/>
        </w:rPr>
        <w:t xml:space="preserve"> Информационное обеспечение сферы культуры в современных условиях.</w:t>
      </w:r>
    </w:p>
    <w:p w14:paraId="3DCB7E5C" w14:textId="77777777" w:rsidR="00FB1AC1" w:rsidRPr="009F3621" w:rsidRDefault="00FB1AC1" w:rsidP="009F3621">
      <w:pPr>
        <w:spacing w:line="360" w:lineRule="auto"/>
        <w:contextualSpacing/>
        <w:jc w:val="both"/>
        <w:rPr>
          <w:sz w:val="28"/>
          <w:szCs w:val="28"/>
        </w:rPr>
      </w:pPr>
    </w:p>
    <w:sectPr w:rsidR="00FB1AC1" w:rsidRPr="009F3621" w:rsidSect="00AA56F7">
      <w:footerReference w:type="default" r:id="rId12"/>
      <w:pgSz w:w="11906" w:h="16838"/>
      <w:pgMar w:top="1134" w:right="850" w:bottom="1134" w:left="1418" w:header="708" w:footer="2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B38BAF" w14:textId="77777777" w:rsidR="006F3CEA" w:rsidRDefault="006F3CEA" w:rsidP="005A12BD">
      <w:r>
        <w:separator/>
      </w:r>
    </w:p>
  </w:endnote>
  <w:endnote w:type="continuationSeparator" w:id="0">
    <w:p w14:paraId="0FF49DFF" w14:textId="77777777" w:rsidR="006F3CEA" w:rsidRDefault="006F3CEA" w:rsidP="005A12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MS Mincho"/>
    <w:panose1 w:val="00000000000000000000"/>
    <w:charset w:val="80"/>
    <w:family w:val="auto"/>
    <w:notTrueType/>
    <w:pitch w:val="default"/>
    <w:sig w:usb0="00000203" w:usb1="08070000" w:usb2="00000010" w:usb3="00000000" w:csb0="00020005"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7257614"/>
      <w:docPartObj>
        <w:docPartGallery w:val="Page Numbers (Bottom of Page)"/>
        <w:docPartUnique/>
      </w:docPartObj>
    </w:sdtPr>
    <w:sdtEndPr/>
    <w:sdtContent>
      <w:p w14:paraId="4FA5D5CA" w14:textId="77777777" w:rsidR="00AA56F7" w:rsidRDefault="00AA56F7">
        <w:pPr>
          <w:pStyle w:val="af0"/>
          <w:jc w:val="right"/>
        </w:pPr>
        <w:r>
          <w:fldChar w:fldCharType="begin"/>
        </w:r>
        <w:r>
          <w:instrText>PAGE   \* MERGEFORMAT</w:instrText>
        </w:r>
        <w:r>
          <w:fldChar w:fldCharType="separate"/>
        </w:r>
        <w:r w:rsidR="00F37247">
          <w:rPr>
            <w:noProof/>
          </w:rPr>
          <w:t>16</w:t>
        </w:r>
        <w:r>
          <w:fldChar w:fldCharType="end"/>
        </w:r>
      </w:p>
    </w:sdtContent>
  </w:sdt>
  <w:p w14:paraId="28078877" w14:textId="77777777" w:rsidR="00AA56F7" w:rsidRDefault="00AA56F7">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DB8310" w14:textId="77777777" w:rsidR="006F3CEA" w:rsidRDefault="006F3CEA" w:rsidP="005A12BD">
      <w:r>
        <w:separator/>
      </w:r>
    </w:p>
  </w:footnote>
  <w:footnote w:type="continuationSeparator" w:id="0">
    <w:p w14:paraId="12EFFAD0" w14:textId="77777777" w:rsidR="006F3CEA" w:rsidRDefault="006F3CEA" w:rsidP="005A12B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11"/>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0000014"/>
    <w:multiLevelType w:val="singleLevel"/>
    <w:tmpl w:val="00000014"/>
    <w:name w:val="WW8Num27"/>
    <w:lvl w:ilvl="0">
      <w:start w:val="1"/>
      <w:numFmt w:val="decimal"/>
      <w:lvlText w:val="%1."/>
      <w:lvlJc w:val="left"/>
      <w:pPr>
        <w:tabs>
          <w:tab w:val="num" w:pos="720"/>
        </w:tabs>
        <w:ind w:left="720" w:hanging="360"/>
      </w:pPr>
    </w:lvl>
  </w:abstractNum>
  <w:abstractNum w:abstractNumId="2" w15:restartNumberingAfterBreak="0">
    <w:nsid w:val="02CA1C6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72C4853"/>
    <w:multiLevelType w:val="hybridMultilevel"/>
    <w:tmpl w:val="FEEAECEA"/>
    <w:lvl w:ilvl="0" w:tplc="B5145C28">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74C322F"/>
    <w:multiLevelType w:val="hybridMultilevel"/>
    <w:tmpl w:val="CF708DE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10C15"/>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6" w15:restartNumberingAfterBreak="0">
    <w:nsid w:val="0CAC4A4B"/>
    <w:multiLevelType w:val="hybridMultilevel"/>
    <w:tmpl w:val="AF04BE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06A5E79"/>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10C80DFE"/>
    <w:multiLevelType w:val="hybridMultilevel"/>
    <w:tmpl w:val="06F662FA"/>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3585DC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14867C8C"/>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1" w15:restartNumberingAfterBreak="0">
    <w:nsid w:val="18C73ACB"/>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15:restartNumberingAfterBreak="0">
    <w:nsid w:val="1A795336"/>
    <w:multiLevelType w:val="hybridMultilevel"/>
    <w:tmpl w:val="56FC6C6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D9D4124"/>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15:restartNumberingAfterBreak="0">
    <w:nsid w:val="24F21A60"/>
    <w:multiLevelType w:val="hybridMultilevel"/>
    <w:tmpl w:val="02BE7D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6025896"/>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6" w15:restartNumberingAfterBreak="0">
    <w:nsid w:val="295D0B1E"/>
    <w:multiLevelType w:val="hybridMultilevel"/>
    <w:tmpl w:val="445036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2B6A340F"/>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8" w15:restartNumberingAfterBreak="0">
    <w:nsid w:val="2BAF1F02"/>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19" w15:restartNumberingAfterBreak="0">
    <w:nsid w:val="3108389B"/>
    <w:multiLevelType w:val="hybridMultilevel"/>
    <w:tmpl w:val="DEA03B32"/>
    <w:lvl w:ilvl="0" w:tplc="03089796">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0" w15:restartNumberingAfterBreak="0">
    <w:nsid w:val="35E43A0A"/>
    <w:multiLevelType w:val="multilevel"/>
    <w:tmpl w:val="FA009AC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4."/>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5."/>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6."/>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7."/>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7">
      <w:start w:val="16"/>
      <w:numFmt w:val="decimal"/>
      <w:lvlText w:val="%8."/>
      <w:lvlJc w:val="left"/>
      <w:rPr>
        <w:rFonts w:ascii="Times New Roman" w:eastAsia="Times New Roman" w:hAnsi="Times New Roman" w:cs="Times New Roman"/>
        <w:b/>
        <w:bCs/>
        <w:i w:val="0"/>
        <w:iCs w:val="0"/>
        <w:smallCaps w:val="0"/>
        <w:strike w:val="0"/>
        <w:color w:val="000000"/>
        <w:spacing w:val="0"/>
        <w:w w:val="100"/>
        <w:position w:val="0"/>
        <w:sz w:val="23"/>
        <w:szCs w:val="23"/>
        <w:u w:val="none"/>
      </w:rPr>
    </w:lvl>
    <w:lvl w:ilvl="8">
      <w:start w:val="1"/>
      <w:numFmt w:val="decimal"/>
      <w:lvlText w:val="%9."/>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abstractNum>
  <w:abstractNum w:abstractNumId="21" w15:restartNumberingAfterBreak="0">
    <w:nsid w:val="395774DF"/>
    <w:multiLevelType w:val="hybridMultilevel"/>
    <w:tmpl w:val="A7A28F82"/>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B6A0530"/>
    <w:multiLevelType w:val="hybridMultilevel"/>
    <w:tmpl w:val="4BE4DFBE"/>
    <w:lvl w:ilvl="0" w:tplc="D9A63104">
      <w:start w:val="5"/>
      <w:numFmt w:val="bullet"/>
      <w:lvlText w:val="-"/>
      <w:lvlJc w:val="left"/>
      <w:pPr>
        <w:tabs>
          <w:tab w:val="num" w:pos="1155"/>
        </w:tabs>
        <w:ind w:left="1155" w:hanging="435"/>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3" w15:restartNumberingAfterBreak="0">
    <w:nsid w:val="3E6A2F2B"/>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15:restartNumberingAfterBreak="0">
    <w:nsid w:val="40C0543B"/>
    <w:multiLevelType w:val="hybridMultilevel"/>
    <w:tmpl w:val="4078AD8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8A64C0B"/>
    <w:multiLevelType w:val="hybridMultilevel"/>
    <w:tmpl w:val="D4D6A3E0"/>
    <w:lvl w:ilvl="0" w:tplc="E59080D4">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26" w15:restartNumberingAfterBreak="0">
    <w:nsid w:val="4C74466A"/>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7" w15:restartNumberingAfterBreak="0">
    <w:nsid w:val="4E530204"/>
    <w:multiLevelType w:val="hybridMultilevel"/>
    <w:tmpl w:val="09DEFD12"/>
    <w:lvl w:ilvl="0" w:tplc="0502559E">
      <w:start w:val="2"/>
      <w:numFmt w:val="decimal"/>
      <w:lvlText w:val="%1."/>
      <w:lvlJc w:val="left"/>
      <w:pPr>
        <w:ind w:left="630" w:hanging="360"/>
      </w:pPr>
      <w:rPr>
        <w:rFonts w:hint="default"/>
      </w:rPr>
    </w:lvl>
    <w:lvl w:ilvl="1" w:tplc="04190019">
      <w:start w:val="1"/>
      <w:numFmt w:val="lowerLetter"/>
      <w:lvlText w:val="%2."/>
      <w:lvlJc w:val="left"/>
      <w:pPr>
        <w:ind w:left="1350" w:hanging="360"/>
      </w:pPr>
    </w:lvl>
    <w:lvl w:ilvl="2" w:tplc="0419001B" w:tentative="1">
      <w:start w:val="1"/>
      <w:numFmt w:val="lowerRoman"/>
      <w:lvlText w:val="%3."/>
      <w:lvlJc w:val="right"/>
      <w:pPr>
        <w:ind w:left="2070" w:hanging="180"/>
      </w:pPr>
    </w:lvl>
    <w:lvl w:ilvl="3" w:tplc="0419000F" w:tentative="1">
      <w:start w:val="1"/>
      <w:numFmt w:val="decimal"/>
      <w:lvlText w:val="%4."/>
      <w:lvlJc w:val="left"/>
      <w:pPr>
        <w:ind w:left="2790" w:hanging="360"/>
      </w:pPr>
    </w:lvl>
    <w:lvl w:ilvl="4" w:tplc="04190019" w:tentative="1">
      <w:start w:val="1"/>
      <w:numFmt w:val="lowerLetter"/>
      <w:lvlText w:val="%5."/>
      <w:lvlJc w:val="left"/>
      <w:pPr>
        <w:ind w:left="3510" w:hanging="360"/>
      </w:pPr>
    </w:lvl>
    <w:lvl w:ilvl="5" w:tplc="0419001B" w:tentative="1">
      <w:start w:val="1"/>
      <w:numFmt w:val="lowerRoman"/>
      <w:lvlText w:val="%6."/>
      <w:lvlJc w:val="right"/>
      <w:pPr>
        <w:ind w:left="4230" w:hanging="180"/>
      </w:pPr>
    </w:lvl>
    <w:lvl w:ilvl="6" w:tplc="0419000F" w:tentative="1">
      <w:start w:val="1"/>
      <w:numFmt w:val="decimal"/>
      <w:lvlText w:val="%7."/>
      <w:lvlJc w:val="left"/>
      <w:pPr>
        <w:ind w:left="4950" w:hanging="360"/>
      </w:pPr>
    </w:lvl>
    <w:lvl w:ilvl="7" w:tplc="04190019" w:tentative="1">
      <w:start w:val="1"/>
      <w:numFmt w:val="lowerLetter"/>
      <w:lvlText w:val="%8."/>
      <w:lvlJc w:val="left"/>
      <w:pPr>
        <w:ind w:left="5670" w:hanging="360"/>
      </w:pPr>
    </w:lvl>
    <w:lvl w:ilvl="8" w:tplc="0419001B" w:tentative="1">
      <w:start w:val="1"/>
      <w:numFmt w:val="lowerRoman"/>
      <w:lvlText w:val="%9."/>
      <w:lvlJc w:val="right"/>
      <w:pPr>
        <w:ind w:left="6390" w:hanging="180"/>
      </w:pPr>
    </w:lvl>
  </w:abstractNum>
  <w:abstractNum w:abstractNumId="28" w15:restartNumberingAfterBreak="0">
    <w:nsid w:val="5052102E"/>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15:restartNumberingAfterBreak="0">
    <w:nsid w:val="533E34D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5654290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598105F0"/>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15:restartNumberingAfterBreak="0">
    <w:nsid w:val="5B923A4F"/>
    <w:multiLevelType w:val="hybridMultilevel"/>
    <w:tmpl w:val="2B747CA2"/>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15:restartNumberingAfterBreak="0">
    <w:nsid w:val="65F5253E"/>
    <w:multiLevelType w:val="hybridMultilevel"/>
    <w:tmpl w:val="CA0CE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306CA6"/>
    <w:multiLevelType w:val="hybridMultilevel"/>
    <w:tmpl w:val="DE4ED2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15:restartNumberingAfterBreak="0">
    <w:nsid w:val="6DD01F23"/>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15:restartNumberingAfterBreak="0">
    <w:nsid w:val="6E4C357C"/>
    <w:multiLevelType w:val="hybridMultilevel"/>
    <w:tmpl w:val="C5028D46"/>
    <w:lvl w:ilvl="0" w:tplc="3F6C70A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3850202"/>
    <w:multiLevelType w:val="hybridMultilevel"/>
    <w:tmpl w:val="8EC475EC"/>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2C209C"/>
    <w:multiLevelType w:val="hybridMultilevel"/>
    <w:tmpl w:val="A8E62A2A"/>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15:restartNumberingAfterBreak="0">
    <w:nsid w:val="7CFC314D"/>
    <w:multiLevelType w:val="hybridMultilevel"/>
    <w:tmpl w:val="9552DB8C"/>
    <w:lvl w:ilvl="0" w:tplc="0419000F">
      <w:start w:val="1"/>
      <w:numFmt w:val="decimal"/>
      <w:lvlText w:val="%1."/>
      <w:lvlJc w:val="left"/>
      <w:pPr>
        <w:tabs>
          <w:tab w:val="num" w:pos="720"/>
        </w:tabs>
        <w:ind w:left="720" w:hanging="360"/>
      </w:pPr>
    </w:lvl>
    <w:lvl w:ilvl="1" w:tplc="C608D94C">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DB43077"/>
    <w:multiLevelType w:val="hybridMultilevel"/>
    <w:tmpl w:val="0C880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15:restartNumberingAfterBreak="0">
    <w:nsid w:val="7E8F106A"/>
    <w:multiLevelType w:val="hybridMultilevel"/>
    <w:tmpl w:val="D9B828FE"/>
    <w:lvl w:ilvl="0" w:tplc="D9A63104">
      <w:start w:val="5"/>
      <w:numFmt w:val="bullet"/>
      <w:lvlText w:val="-"/>
      <w:lvlJc w:val="left"/>
      <w:pPr>
        <w:tabs>
          <w:tab w:val="num" w:pos="795"/>
        </w:tabs>
        <w:ind w:left="795" w:hanging="435"/>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FB23192"/>
    <w:multiLevelType w:val="hybridMultilevel"/>
    <w:tmpl w:val="3E72101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12"/>
  </w:num>
  <w:num w:numId="2">
    <w:abstractNumId w:val="17"/>
  </w:num>
  <w:num w:numId="3">
    <w:abstractNumId w:val="3"/>
  </w:num>
  <w:num w:numId="4">
    <w:abstractNumId w:val="41"/>
  </w:num>
  <w:num w:numId="5">
    <w:abstractNumId w:val="8"/>
  </w:num>
  <w:num w:numId="6">
    <w:abstractNumId w:val="21"/>
  </w:num>
  <w:num w:numId="7">
    <w:abstractNumId w:val="37"/>
  </w:num>
  <w:num w:numId="8">
    <w:abstractNumId w:val="22"/>
  </w:num>
  <w:num w:numId="9">
    <w:abstractNumId w:val="30"/>
  </w:num>
  <w:num w:numId="10">
    <w:abstractNumId w:val="26"/>
  </w:num>
  <w:num w:numId="11">
    <w:abstractNumId w:val="7"/>
  </w:num>
  <w:num w:numId="12">
    <w:abstractNumId w:val="25"/>
  </w:num>
  <w:num w:numId="13">
    <w:abstractNumId w:val="19"/>
  </w:num>
  <w:num w:numId="14">
    <w:abstractNumId w:val="2"/>
  </w:num>
  <w:num w:numId="15">
    <w:abstractNumId w:val="5"/>
  </w:num>
  <w:num w:numId="16">
    <w:abstractNumId w:val="18"/>
  </w:num>
  <w:num w:numId="17">
    <w:abstractNumId w:val="20"/>
  </w:num>
  <w:num w:numId="18">
    <w:abstractNumId w:val="10"/>
  </w:num>
  <w:num w:numId="19">
    <w:abstractNumId w:val="27"/>
  </w:num>
  <w:num w:numId="20">
    <w:abstractNumId w:val="15"/>
  </w:num>
  <w:num w:numId="21">
    <w:abstractNumId w:val="32"/>
  </w:num>
  <w:num w:numId="22">
    <w:abstractNumId w:val="4"/>
  </w:num>
  <w:num w:numId="23">
    <w:abstractNumId w:val="38"/>
  </w:num>
  <w:num w:numId="24">
    <w:abstractNumId w:val="35"/>
  </w:num>
  <w:num w:numId="25">
    <w:abstractNumId w:val="39"/>
  </w:num>
  <w:num w:numId="26">
    <w:abstractNumId w:val="29"/>
  </w:num>
  <w:num w:numId="27">
    <w:abstractNumId w:val="31"/>
  </w:num>
  <w:num w:numId="28">
    <w:abstractNumId w:val="28"/>
  </w:num>
  <w:num w:numId="29">
    <w:abstractNumId w:val="23"/>
  </w:num>
  <w:num w:numId="30">
    <w:abstractNumId w:val="9"/>
  </w:num>
  <w:num w:numId="31">
    <w:abstractNumId w:val="13"/>
  </w:num>
  <w:num w:numId="32">
    <w:abstractNumId w:val="42"/>
  </w:num>
  <w:num w:numId="33">
    <w:abstractNumId w:val="11"/>
  </w:num>
  <w:num w:numId="34">
    <w:abstractNumId w:val="1"/>
  </w:num>
  <w:num w:numId="35">
    <w:abstractNumId w:val="6"/>
  </w:num>
  <w:num w:numId="36">
    <w:abstractNumId w:val="0"/>
  </w:num>
  <w:num w:numId="37">
    <w:abstractNumId w:val="24"/>
  </w:num>
  <w:num w:numId="38">
    <w:abstractNumId w:val="14"/>
  </w:num>
  <w:num w:numId="39">
    <w:abstractNumId w:val="33"/>
  </w:num>
  <w:num w:numId="40">
    <w:abstractNumId w:val="40"/>
  </w:num>
  <w:num w:numId="41">
    <w:abstractNumId w:val="16"/>
  </w:num>
  <w:num w:numId="42">
    <w:abstractNumId w:val="34"/>
  </w:num>
  <w:num w:numId="43">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086C"/>
    <w:rsid w:val="00095009"/>
    <w:rsid w:val="0009563D"/>
    <w:rsid w:val="000A244D"/>
    <w:rsid w:val="000A3A77"/>
    <w:rsid w:val="000A6F71"/>
    <w:rsid w:val="000A7517"/>
    <w:rsid w:val="000A7D82"/>
    <w:rsid w:val="000B096D"/>
    <w:rsid w:val="000B1FD5"/>
    <w:rsid w:val="000B2951"/>
    <w:rsid w:val="000C103D"/>
    <w:rsid w:val="000C3180"/>
    <w:rsid w:val="000C436A"/>
    <w:rsid w:val="000E2FCA"/>
    <w:rsid w:val="000E5728"/>
    <w:rsid w:val="001045E6"/>
    <w:rsid w:val="001401BE"/>
    <w:rsid w:val="00196906"/>
    <w:rsid w:val="001B41A9"/>
    <w:rsid w:val="0020212C"/>
    <w:rsid w:val="00204225"/>
    <w:rsid w:val="0021294B"/>
    <w:rsid w:val="00225405"/>
    <w:rsid w:val="00227EC4"/>
    <w:rsid w:val="00252E3B"/>
    <w:rsid w:val="0027603B"/>
    <w:rsid w:val="00281080"/>
    <w:rsid w:val="002A68F3"/>
    <w:rsid w:val="002B3BE1"/>
    <w:rsid w:val="002B7FAC"/>
    <w:rsid w:val="002C1523"/>
    <w:rsid w:val="002D1F77"/>
    <w:rsid w:val="002D3FB7"/>
    <w:rsid w:val="002E2153"/>
    <w:rsid w:val="00343B26"/>
    <w:rsid w:val="003D76D3"/>
    <w:rsid w:val="003E462E"/>
    <w:rsid w:val="003F1760"/>
    <w:rsid w:val="003F5121"/>
    <w:rsid w:val="00420FC7"/>
    <w:rsid w:val="00432A32"/>
    <w:rsid w:val="00442228"/>
    <w:rsid w:val="00443098"/>
    <w:rsid w:val="004677E1"/>
    <w:rsid w:val="0047628F"/>
    <w:rsid w:val="0048558B"/>
    <w:rsid w:val="004C70E7"/>
    <w:rsid w:val="004D26F5"/>
    <w:rsid w:val="004D411C"/>
    <w:rsid w:val="004E0082"/>
    <w:rsid w:val="00553ED0"/>
    <w:rsid w:val="0059351B"/>
    <w:rsid w:val="005A12BD"/>
    <w:rsid w:val="005F6043"/>
    <w:rsid w:val="00603708"/>
    <w:rsid w:val="00620CD1"/>
    <w:rsid w:val="006263FB"/>
    <w:rsid w:val="0063754E"/>
    <w:rsid w:val="00647CB8"/>
    <w:rsid w:val="006725EC"/>
    <w:rsid w:val="00685057"/>
    <w:rsid w:val="006968D3"/>
    <w:rsid w:val="006B0C3C"/>
    <w:rsid w:val="006C4AA0"/>
    <w:rsid w:val="006F1547"/>
    <w:rsid w:val="006F2A15"/>
    <w:rsid w:val="006F3CEA"/>
    <w:rsid w:val="006F6FA8"/>
    <w:rsid w:val="006F782F"/>
    <w:rsid w:val="00715D40"/>
    <w:rsid w:val="007266D9"/>
    <w:rsid w:val="007379FF"/>
    <w:rsid w:val="0075086C"/>
    <w:rsid w:val="007733D6"/>
    <w:rsid w:val="007C1E48"/>
    <w:rsid w:val="007D4D7C"/>
    <w:rsid w:val="007D62AE"/>
    <w:rsid w:val="007D685F"/>
    <w:rsid w:val="007E0580"/>
    <w:rsid w:val="00805684"/>
    <w:rsid w:val="00814357"/>
    <w:rsid w:val="00822459"/>
    <w:rsid w:val="008229A4"/>
    <w:rsid w:val="00826FC3"/>
    <w:rsid w:val="00830EFA"/>
    <w:rsid w:val="00837D06"/>
    <w:rsid w:val="00847F8D"/>
    <w:rsid w:val="0086346D"/>
    <w:rsid w:val="00875A3D"/>
    <w:rsid w:val="008A2BC9"/>
    <w:rsid w:val="008B359E"/>
    <w:rsid w:val="008B457C"/>
    <w:rsid w:val="008B4A02"/>
    <w:rsid w:val="008C4C26"/>
    <w:rsid w:val="008D77C2"/>
    <w:rsid w:val="008E4E89"/>
    <w:rsid w:val="00947C5E"/>
    <w:rsid w:val="00985173"/>
    <w:rsid w:val="0099380D"/>
    <w:rsid w:val="009F3621"/>
    <w:rsid w:val="00A129AD"/>
    <w:rsid w:val="00A50B77"/>
    <w:rsid w:val="00A754EE"/>
    <w:rsid w:val="00A764B7"/>
    <w:rsid w:val="00AA137A"/>
    <w:rsid w:val="00AA56F7"/>
    <w:rsid w:val="00AB1467"/>
    <w:rsid w:val="00AC1BBC"/>
    <w:rsid w:val="00AC3206"/>
    <w:rsid w:val="00AC327A"/>
    <w:rsid w:val="00AD45BF"/>
    <w:rsid w:val="00AD4D20"/>
    <w:rsid w:val="00AE0E53"/>
    <w:rsid w:val="00AE6FCA"/>
    <w:rsid w:val="00B00311"/>
    <w:rsid w:val="00B10E6F"/>
    <w:rsid w:val="00B33C9E"/>
    <w:rsid w:val="00B429BD"/>
    <w:rsid w:val="00B6073B"/>
    <w:rsid w:val="00B76754"/>
    <w:rsid w:val="00B8043D"/>
    <w:rsid w:val="00B92981"/>
    <w:rsid w:val="00B92A69"/>
    <w:rsid w:val="00BD7678"/>
    <w:rsid w:val="00C06E43"/>
    <w:rsid w:val="00C10C85"/>
    <w:rsid w:val="00C13338"/>
    <w:rsid w:val="00C13DD7"/>
    <w:rsid w:val="00C22962"/>
    <w:rsid w:val="00C32250"/>
    <w:rsid w:val="00C60737"/>
    <w:rsid w:val="00CC57A4"/>
    <w:rsid w:val="00CF1F9A"/>
    <w:rsid w:val="00CF7D59"/>
    <w:rsid w:val="00D00536"/>
    <w:rsid w:val="00D20036"/>
    <w:rsid w:val="00D42B54"/>
    <w:rsid w:val="00D6676B"/>
    <w:rsid w:val="00D915A2"/>
    <w:rsid w:val="00D91CC6"/>
    <w:rsid w:val="00DD17F5"/>
    <w:rsid w:val="00DE47D7"/>
    <w:rsid w:val="00DF1305"/>
    <w:rsid w:val="00E1736B"/>
    <w:rsid w:val="00E2044E"/>
    <w:rsid w:val="00E26E49"/>
    <w:rsid w:val="00E32A29"/>
    <w:rsid w:val="00E33C34"/>
    <w:rsid w:val="00E64D35"/>
    <w:rsid w:val="00E75335"/>
    <w:rsid w:val="00E83443"/>
    <w:rsid w:val="00E84C2B"/>
    <w:rsid w:val="00E8501A"/>
    <w:rsid w:val="00E85FB0"/>
    <w:rsid w:val="00E86B2B"/>
    <w:rsid w:val="00E92E25"/>
    <w:rsid w:val="00EB623B"/>
    <w:rsid w:val="00EC6C69"/>
    <w:rsid w:val="00ED56EC"/>
    <w:rsid w:val="00EF05CF"/>
    <w:rsid w:val="00EF22FC"/>
    <w:rsid w:val="00F15446"/>
    <w:rsid w:val="00F17EC6"/>
    <w:rsid w:val="00F2116D"/>
    <w:rsid w:val="00F36D96"/>
    <w:rsid w:val="00F37247"/>
    <w:rsid w:val="00F71F93"/>
    <w:rsid w:val="00F9509F"/>
    <w:rsid w:val="00FB1AC1"/>
    <w:rsid w:val="00FE565D"/>
    <w:rsid w:val="00FE7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76F9"/>
  <w15:docId w15:val="{54C8630B-9CB3-4C31-A050-CD90B2BED1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F782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6F6FA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D915A2"/>
    <w:pPr>
      <w:keepNext/>
      <w:jc w:val="center"/>
      <w:outlineLvl w:val="1"/>
    </w:pPr>
    <w:rPr>
      <w:sz w:val="28"/>
      <w:szCs w:val="18"/>
    </w:rPr>
  </w:style>
  <w:style w:type="paragraph" w:styleId="3">
    <w:name w:val="heading 3"/>
    <w:basedOn w:val="a"/>
    <w:next w:val="a"/>
    <w:link w:val="30"/>
    <w:qFormat/>
    <w:rsid w:val="00D915A2"/>
    <w:pPr>
      <w:keepNext/>
      <w:jc w:val="both"/>
      <w:outlineLvl w:val="2"/>
    </w:pPr>
    <w:rPr>
      <w:sz w:val="28"/>
    </w:rPr>
  </w:style>
  <w:style w:type="paragraph" w:styleId="4">
    <w:name w:val="heading 4"/>
    <w:basedOn w:val="a"/>
    <w:next w:val="a"/>
    <w:link w:val="40"/>
    <w:qFormat/>
    <w:rsid w:val="00D915A2"/>
    <w:pPr>
      <w:keepNext/>
      <w:jc w:val="center"/>
      <w:outlineLvl w:val="3"/>
    </w:pPr>
    <w:rPr>
      <w:b/>
      <w:bCs/>
    </w:rPr>
  </w:style>
  <w:style w:type="paragraph" w:styleId="5">
    <w:name w:val="heading 5"/>
    <w:basedOn w:val="a"/>
    <w:next w:val="a"/>
    <w:link w:val="50"/>
    <w:qFormat/>
    <w:rsid w:val="00D915A2"/>
    <w:pPr>
      <w:keepNext/>
      <w:jc w:val="both"/>
      <w:outlineLvl w:val="4"/>
    </w:pPr>
    <w:rPr>
      <w:sz w:val="28"/>
    </w:rPr>
  </w:style>
  <w:style w:type="paragraph" w:styleId="9">
    <w:name w:val="heading 9"/>
    <w:basedOn w:val="a"/>
    <w:next w:val="a"/>
    <w:link w:val="90"/>
    <w:qFormat/>
    <w:rsid w:val="00D915A2"/>
    <w:pPr>
      <w:keepNext/>
      <w:jc w:val="center"/>
      <w:outlineLvl w:val="8"/>
    </w:pPr>
    <w:rPr>
      <w:b/>
      <w:b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D915A2"/>
    <w:rPr>
      <w:rFonts w:ascii="Times New Roman" w:eastAsia="Times New Roman" w:hAnsi="Times New Roman" w:cs="Times New Roman"/>
      <w:sz w:val="28"/>
      <w:szCs w:val="18"/>
      <w:lang w:eastAsia="ru-RU"/>
    </w:rPr>
  </w:style>
  <w:style w:type="character" w:customStyle="1" w:styleId="30">
    <w:name w:val="Заголовок 3 Знак"/>
    <w:basedOn w:val="a0"/>
    <w:link w:val="3"/>
    <w:rsid w:val="00D915A2"/>
    <w:rPr>
      <w:rFonts w:ascii="Times New Roman" w:eastAsia="Times New Roman" w:hAnsi="Times New Roman" w:cs="Times New Roman"/>
      <w:sz w:val="28"/>
      <w:szCs w:val="24"/>
      <w:lang w:eastAsia="ru-RU"/>
    </w:rPr>
  </w:style>
  <w:style w:type="character" w:customStyle="1" w:styleId="40">
    <w:name w:val="Заголовок 4 Знак"/>
    <w:basedOn w:val="a0"/>
    <w:link w:val="4"/>
    <w:rsid w:val="00D915A2"/>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D915A2"/>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D915A2"/>
    <w:rPr>
      <w:rFonts w:ascii="Times New Roman" w:eastAsia="Times New Roman" w:hAnsi="Times New Roman" w:cs="Times New Roman"/>
      <w:b/>
      <w:bCs/>
      <w:sz w:val="28"/>
      <w:szCs w:val="24"/>
      <w:lang w:eastAsia="ru-RU"/>
    </w:rPr>
  </w:style>
  <w:style w:type="paragraph" w:styleId="a3">
    <w:name w:val="Body Text"/>
    <w:basedOn w:val="a"/>
    <w:link w:val="a4"/>
    <w:semiHidden/>
    <w:rsid w:val="00D915A2"/>
    <w:pPr>
      <w:jc w:val="both"/>
    </w:pPr>
  </w:style>
  <w:style w:type="character" w:customStyle="1" w:styleId="a4">
    <w:name w:val="Основной текст Знак"/>
    <w:basedOn w:val="a0"/>
    <w:link w:val="a3"/>
    <w:semiHidden/>
    <w:rsid w:val="00D915A2"/>
    <w:rPr>
      <w:rFonts w:ascii="Times New Roman" w:eastAsia="Times New Roman" w:hAnsi="Times New Roman" w:cs="Times New Roman"/>
      <w:sz w:val="24"/>
      <w:szCs w:val="24"/>
      <w:lang w:eastAsia="ru-RU"/>
    </w:rPr>
  </w:style>
  <w:style w:type="paragraph" w:styleId="a5">
    <w:name w:val="Title"/>
    <w:basedOn w:val="a"/>
    <w:link w:val="a6"/>
    <w:qFormat/>
    <w:rsid w:val="00D915A2"/>
    <w:pPr>
      <w:jc w:val="center"/>
    </w:pPr>
    <w:rPr>
      <w:szCs w:val="20"/>
    </w:rPr>
  </w:style>
  <w:style w:type="character" w:customStyle="1" w:styleId="a6">
    <w:name w:val="Заголовок Знак"/>
    <w:basedOn w:val="a0"/>
    <w:link w:val="a5"/>
    <w:rsid w:val="00D915A2"/>
    <w:rPr>
      <w:rFonts w:ascii="Times New Roman" w:eastAsia="Times New Roman" w:hAnsi="Times New Roman" w:cs="Times New Roman"/>
      <w:sz w:val="24"/>
      <w:szCs w:val="20"/>
      <w:lang w:eastAsia="ru-RU"/>
    </w:rPr>
  </w:style>
  <w:style w:type="character" w:customStyle="1" w:styleId="3115pt">
    <w:name w:val="Заголовок №3 + 11;5 pt"/>
    <w:basedOn w:val="a0"/>
    <w:rsid w:val="00D915A2"/>
    <w:rPr>
      <w:spacing w:val="0"/>
      <w:sz w:val="23"/>
      <w:szCs w:val="23"/>
      <w:lang w:bidi="ar-SA"/>
    </w:rPr>
  </w:style>
  <w:style w:type="paragraph" w:customStyle="1" w:styleId="31">
    <w:name w:val="Заголовок №3"/>
    <w:basedOn w:val="a"/>
    <w:link w:val="32"/>
    <w:uiPriority w:val="99"/>
    <w:rsid w:val="00D915A2"/>
    <w:pPr>
      <w:shd w:val="clear" w:color="auto" w:fill="FFFFFF"/>
      <w:spacing w:before="240" w:after="240" w:line="322" w:lineRule="exact"/>
      <w:ind w:hanging="2020"/>
      <w:jc w:val="center"/>
      <w:outlineLvl w:val="2"/>
    </w:pPr>
    <w:rPr>
      <w:sz w:val="27"/>
      <w:szCs w:val="27"/>
    </w:rPr>
  </w:style>
  <w:style w:type="paragraph" w:customStyle="1" w:styleId="Style3">
    <w:name w:val="Style3"/>
    <w:basedOn w:val="a"/>
    <w:uiPriority w:val="99"/>
    <w:rsid w:val="00EF22FC"/>
    <w:pPr>
      <w:widowControl w:val="0"/>
      <w:autoSpaceDE w:val="0"/>
      <w:autoSpaceDN w:val="0"/>
      <w:adjustRightInd w:val="0"/>
    </w:pPr>
    <w:rPr>
      <w:rFonts w:eastAsiaTheme="minorEastAsia"/>
    </w:rPr>
  </w:style>
  <w:style w:type="character" w:customStyle="1" w:styleId="FontStyle28">
    <w:name w:val="Font Style28"/>
    <w:basedOn w:val="a0"/>
    <w:uiPriority w:val="99"/>
    <w:rsid w:val="00EF22FC"/>
    <w:rPr>
      <w:rFonts w:ascii="Times New Roman" w:hAnsi="Times New Roman" w:cs="Times New Roman"/>
      <w:b/>
      <w:bCs/>
      <w:sz w:val="26"/>
      <w:szCs w:val="26"/>
    </w:rPr>
  </w:style>
  <w:style w:type="paragraph" w:customStyle="1" w:styleId="Style2">
    <w:name w:val="Style2"/>
    <w:basedOn w:val="a"/>
    <w:uiPriority w:val="99"/>
    <w:rsid w:val="00EF22FC"/>
    <w:pPr>
      <w:widowControl w:val="0"/>
      <w:autoSpaceDE w:val="0"/>
      <w:autoSpaceDN w:val="0"/>
      <w:adjustRightInd w:val="0"/>
    </w:pPr>
    <w:rPr>
      <w:rFonts w:eastAsiaTheme="minorEastAsia"/>
    </w:rPr>
  </w:style>
  <w:style w:type="character" w:customStyle="1" w:styleId="FontStyle27">
    <w:name w:val="Font Style27"/>
    <w:basedOn w:val="a0"/>
    <w:uiPriority w:val="99"/>
    <w:rsid w:val="00EF22FC"/>
    <w:rPr>
      <w:rFonts w:ascii="Times New Roman" w:hAnsi="Times New Roman" w:cs="Times New Roman"/>
      <w:sz w:val="26"/>
      <w:szCs w:val="26"/>
    </w:rPr>
  </w:style>
  <w:style w:type="paragraph" w:styleId="33">
    <w:name w:val="Body Text 3"/>
    <w:basedOn w:val="a"/>
    <w:link w:val="34"/>
    <w:uiPriority w:val="99"/>
    <w:unhideWhenUsed/>
    <w:rsid w:val="001401BE"/>
    <w:pPr>
      <w:spacing w:after="120"/>
    </w:pPr>
    <w:rPr>
      <w:sz w:val="16"/>
      <w:szCs w:val="16"/>
    </w:rPr>
  </w:style>
  <w:style w:type="character" w:customStyle="1" w:styleId="34">
    <w:name w:val="Основной текст 3 Знак"/>
    <w:basedOn w:val="a0"/>
    <w:link w:val="33"/>
    <w:uiPriority w:val="99"/>
    <w:rsid w:val="001401BE"/>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F2116D"/>
    <w:pPr>
      <w:spacing w:after="120" w:line="480" w:lineRule="auto"/>
      <w:ind w:left="360"/>
    </w:pPr>
  </w:style>
  <w:style w:type="character" w:customStyle="1" w:styleId="22">
    <w:name w:val="Основной текст с отступом 2 Знак"/>
    <w:basedOn w:val="a0"/>
    <w:link w:val="21"/>
    <w:uiPriority w:val="99"/>
    <w:semiHidden/>
    <w:rsid w:val="00F2116D"/>
    <w:rPr>
      <w:rFonts w:ascii="Times New Roman" w:eastAsia="Times New Roman" w:hAnsi="Times New Roman" w:cs="Times New Roman"/>
      <w:sz w:val="24"/>
      <w:szCs w:val="24"/>
      <w:lang w:eastAsia="ru-RU"/>
    </w:rPr>
  </w:style>
  <w:style w:type="paragraph" w:customStyle="1" w:styleId="Style10">
    <w:name w:val="Style10"/>
    <w:basedOn w:val="a"/>
    <w:uiPriority w:val="99"/>
    <w:rsid w:val="00F2116D"/>
    <w:pPr>
      <w:widowControl w:val="0"/>
      <w:autoSpaceDE w:val="0"/>
      <w:autoSpaceDN w:val="0"/>
      <w:adjustRightInd w:val="0"/>
    </w:pPr>
    <w:rPr>
      <w:rFonts w:eastAsiaTheme="minorEastAsia"/>
    </w:rPr>
  </w:style>
  <w:style w:type="paragraph" w:customStyle="1" w:styleId="Style14">
    <w:name w:val="Style14"/>
    <w:basedOn w:val="a"/>
    <w:uiPriority w:val="99"/>
    <w:rsid w:val="00F2116D"/>
    <w:pPr>
      <w:widowControl w:val="0"/>
      <w:autoSpaceDE w:val="0"/>
      <w:autoSpaceDN w:val="0"/>
      <w:adjustRightInd w:val="0"/>
    </w:pPr>
    <w:rPr>
      <w:rFonts w:eastAsiaTheme="minorEastAsia"/>
    </w:rPr>
  </w:style>
  <w:style w:type="paragraph" w:customStyle="1" w:styleId="Style15">
    <w:name w:val="Style15"/>
    <w:basedOn w:val="a"/>
    <w:uiPriority w:val="99"/>
    <w:rsid w:val="00F2116D"/>
    <w:pPr>
      <w:widowControl w:val="0"/>
      <w:autoSpaceDE w:val="0"/>
      <w:autoSpaceDN w:val="0"/>
      <w:adjustRightInd w:val="0"/>
    </w:pPr>
    <w:rPr>
      <w:rFonts w:eastAsiaTheme="minorEastAsia"/>
    </w:rPr>
  </w:style>
  <w:style w:type="paragraph" w:customStyle="1" w:styleId="Style16">
    <w:name w:val="Style16"/>
    <w:basedOn w:val="a"/>
    <w:uiPriority w:val="99"/>
    <w:rsid w:val="00F2116D"/>
    <w:pPr>
      <w:widowControl w:val="0"/>
      <w:autoSpaceDE w:val="0"/>
      <w:autoSpaceDN w:val="0"/>
      <w:adjustRightInd w:val="0"/>
    </w:pPr>
    <w:rPr>
      <w:rFonts w:eastAsiaTheme="minorEastAsia"/>
    </w:rPr>
  </w:style>
  <w:style w:type="paragraph" w:customStyle="1" w:styleId="Style18">
    <w:name w:val="Style18"/>
    <w:basedOn w:val="a"/>
    <w:uiPriority w:val="99"/>
    <w:rsid w:val="00F2116D"/>
    <w:pPr>
      <w:widowControl w:val="0"/>
      <w:autoSpaceDE w:val="0"/>
      <w:autoSpaceDN w:val="0"/>
      <w:adjustRightInd w:val="0"/>
    </w:pPr>
    <w:rPr>
      <w:rFonts w:eastAsiaTheme="minorEastAsia"/>
    </w:rPr>
  </w:style>
  <w:style w:type="character" w:customStyle="1" w:styleId="FontStyle29">
    <w:name w:val="Font Style29"/>
    <w:basedOn w:val="a0"/>
    <w:uiPriority w:val="99"/>
    <w:rsid w:val="00F2116D"/>
    <w:rPr>
      <w:rFonts w:ascii="Times New Roman" w:hAnsi="Times New Roman" w:cs="Times New Roman"/>
      <w:sz w:val="22"/>
      <w:szCs w:val="22"/>
    </w:rPr>
  </w:style>
  <w:style w:type="paragraph" w:customStyle="1" w:styleId="11">
    <w:name w:val="Основной текст1"/>
    <w:basedOn w:val="a"/>
    <w:link w:val="a7"/>
    <w:rsid w:val="0027603B"/>
    <w:pPr>
      <w:shd w:val="clear" w:color="auto" w:fill="FFFFFF"/>
      <w:spacing w:before="300" w:line="480" w:lineRule="exact"/>
      <w:ind w:hanging="680"/>
      <w:jc w:val="center"/>
    </w:pPr>
    <w:rPr>
      <w:sz w:val="27"/>
      <w:szCs w:val="27"/>
    </w:rPr>
  </w:style>
  <w:style w:type="paragraph" w:styleId="a8">
    <w:name w:val="List Paragraph"/>
    <w:basedOn w:val="a"/>
    <w:uiPriority w:val="34"/>
    <w:qFormat/>
    <w:rsid w:val="0027603B"/>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Style13">
    <w:name w:val="Style13"/>
    <w:basedOn w:val="a"/>
    <w:uiPriority w:val="99"/>
    <w:rsid w:val="002B7FAC"/>
    <w:pPr>
      <w:widowControl w:val="0"/>
      <w:autoSpaceDE w:val="0"/>
      <w:autoSpaceDN w:val="0"/>
      <w:adjustRightInd w:val="0"/>
    </w:pPr>
    <w:rPr>
      <w:rFonts w:eastAsiaTheme="minorEastAsia"/>
    </w:rPr>
  </w:style>
  <w:style w:type="paragraph" w:customStyle="1" w:styleId="Style22">
    <w:name w:val="Style22"/>
    <w:basedOn w:val="a"/>
    <w:uiPriority w:val="99"/>
    <w:rsid w:val="002B7FAC"/>
    <w:pPr>
      <w:widowControl w:val="0"/>
      <w:autoSpaceDE w:val="0"/>
      <w:autoSpaceDN w:val="0"/>
      <w:adjustRightInd w:val="0"/>
    </w:pPr>
    <w:rPr>
      <w:rFonts w:eastAsiaTheme="minorEastAsia"/>
    </w:rPr>
  </w:style>
  <w:style w:type="character" w:customStyle="1" w:styleId="FontStyle26">
    <w:name w:val="Font Style26"/>
    <w:basedOn w:val="a0"/>
    <w:uiPriority w:val="99"/>
    <w:rsid w:val="002B7FAC"/>
    <w:rPr>
      <w:rFonts w:ascii="Times New Roman" w:hAnsi="Times New Roman" w:cs="Times New Roman"/>
      <w:b/>
      <w:bCs/>
      <w:sz w:val="22"/>
      <w:szCs w:val="22"/>
    </w:rPr>
  </w:style>
  <w:style w:type="character" w:customStyle="1" w:styleId="a9">
    <w:name w:val="Основной текст + Полужирный"/>
    <w:basedOn w:val="a0"/>
    <w:rsid w:val="00985173"/>
    <w:rPr>
      <w:b/>
      <w:bCs/>
      <w:sz w:val="27"/>
      <w:szCs w:val="27"/>
      <w:lang w:bidi="ar-SA"/>
    </w:rPr>
  </w:style>
  <w:style w:type="character" w:customStyle="1" w:styleId="35">
    <w:name w:val="Заголовок №3 + Не полужирный"/>
    <w:basedOn w:val="a0"/>
    <w:rsid w:val="00985173"/>
    <w:rPr>
      <w:rFonts w:ascii="Times New Roman" w:eastAsia="Times New Roman" w:hAnsi="Times New Roman" w:cs="Times New Roman" w:hint="default"/>
      <w:b/>
      <w:bCs/>
      <w:i w:val="0"/>
      <w:iCs w:val="0"/>
      <w:smallCaps w:val="0"/>
      <w:strike w:val="0"/>
      <w:dstrike w:val="0"/>
      <w:spacing w:val="0"/>
      <w:sz w:val="27"/>
      <w:szCs w:val="27"/>
      <w:u w:val="none"/>
      <w:effect w:val="none"/>
      <w:shd w:val="clear" w:color="auto" w:fill="FFFFFF"/>
    </w:rPr>
  </w:style>
  <w:style w:type="paragraph" w:customStyle="1" w:styleId="6">
    <w:name w:val="Основной текст (6)"/>
    <w:basedOn w:val="a"/>
    <w:rsid w:val="00985173"/>
    <w:pPr>
      <w:shd w:val="clear" w:color="auto" w:fill="FFFFFF"/>
      <w:spacing w:after="60" w:line="0" w:lineRule="atLeast"/>
    </w:pPr>
    <w:rPr>
      <w:rFonts w:ascii="Calibri" w:eastAsia="Calibri" w:hAnsi="Calibri"/>
      <w:sz w:val="27"/>
      <w:szCs w:val="27"/>
      <w:lang w:eastAsia="en-US"/>
    </w:rPr>
  </w:style>
  <w:style w:type="character" w:customStyle="1" w:styleId="60">
    <w:name w:val="Основной текст (6) + Не полужирный"/>
    <w:basedOn w:val="a0"/>
    <w:rsid w:val="00985173"/>
    <w:rPr>
      <w:b/>
      <w:bCs/>
      <w:spacing w:val="0"/>
      <w:sz w:val="27"/>
      <w:szCs w:val="27"/>
      <w:shd w:val="clear" w:color="auto" w:fill="FFFFFF"/>
    </w:rPr>
  </w:style>
  <w:style w:type="character" w:customStyle="1" w:styleId="aa">
    <w:name w:val="Основной текст + Курсив"/>
    <w:basedOn w:val="a0"/>
    <w:rsid w:val="00985173"/>
    <w:rPr>
      <w:rFonts w:ascii="Times New Roman" w:eastAsia="Times New Roman" w:hAnsi="Times New Roman" w:cs="Times New Roman" w:hint="default"/>
      <w:b w:val="0"/>
      <w:bCs w:val="0"/>
      <w:i/>
      <w:iCs/>
      <w:smallCaps w:val="0"/>
      <w:strike w:val="0"/>
      <w:dstrike w:val="0"/>
      <w:spacing w:val="0"/>
      <w:sz w:val="27"/>
      <w:szCs w:val="27"/>
      <w:u w:val="none"/>
      <w:effect w:val="none"/>
      <w:shd w:val="clear" w:color="auto" w:fill="FFFFFF"/>
    </w:rPr>
  </w:style>
  <w:style w:type="paragraph" w:customStyle="1" w:styleId="Style7">
    <w:name w:val="Style7"/>
    <w:basedOn w:val="a"/>
    <w:uiPriority w:val="99"/>
    <w:rsid w:val="00985173"/>
    <w:pPr>
      <w:widowControl w:val="0"/>
      <w:autoSpaceDE w:val="0"/>
      <w:autoSpaceDN w:val="0"/>
      <w:adjustRightInd w:val="0"/>
    </w:pPr>
    <w:rPr>
      <w:rFonts w:eastAsiaTheme="minorEastAsia"/>
    </w:rPr>
  </w:style>
  <w:style w:type="paragraph" w:customStyle="1" w:styleId="Style19">
    <w:name w:val="Style19"/>
    <w:basedOn w:val="a"/>
    <w:uiPriority w:val="99"/>
    <w:rsid w:val="00985173"/>
    <w:pPr>
      <w:widowControl w:val="0"/>
      <w:autoSpaceDE w:val="0"/>
      <w:autoSpaceDN w:val="0"/>
      <w:adjustRightInd w:val="0"/>
    </w:pPr>
    <w:rPr>
      <w:rFonts w:eastAsiaTheme="minorEastAsia"/>
    </w:rPr>
  </w:style>
  <w:style w:type="paragraph" w:styleId="ab">
    <w:name w:val="Body Text Indent"/>
    <w:basedOn w:val="a"/>
    <w:link w:val="ac"/>
    <w:uiPriority w:val="99"/>
    <w:unhideWhenUsed/>
    <w:rsid w:val="00E86B2B"/>
    <w:pPr>
      <w:spacing w:after="120"/>
      <w:ind w:left="360"/>
    </w:pPr>
  </w:style>
  <w:style w:type="character" w:customStyle="1" w:styleId="ac">
    <w:name w:val="Основной текст с отступом Знак"/>
    <w:basedOn w:val="a0"/>
    <w:link w:val="ab"/>
    <w:uiPriority w:val="99"/>
    <w:rsid w:val="00E86B2B"/>
    <w:rPr>
      <w:rFonts w:ascii="Times New Roman" w:eastAsia="Times New Roman" w:hAnsi="Times New Roman" w:cs="Times New Roman"/>
      <w:sz w:val="24"/>
      <w:szCs w:val="24"/>
      <w:lang w:eastAsia="ru-RU"/>
    </w:rPr>
  </w:style>
  <w:style w:type="paragraph" w:styleId="23">
    <w:name w:val="Body Text 2"/>
    <w:basedOn w:val="a"/>
    <w:link w:val="24"/>
    <w:uiPriority w:val="99"/>
    <w:semiHidden/>
    <w:unhideWhenUsed/>
    <w:rsid w:val="00FB1AC1"/>
    <w:pPr>
      <w:spacing w:after="120" w:line="480" w:lineRule="auto"/>
    </w:pPr>
  </w:style>
  <w:style w:type="character" w:customStyle="1" w:styleId="24">
    <w:name w:val="Основной текст 2 Знак"/>
    <w:basedOn w:val="a0"/>
    <w:link w:val="23"/>
    <w:uiPriority w:val="99"/>
    <w:semiHidden/>
    <w:rsid w:val="00FB1AC1"/>
    <w:rPr>
      <w:rFonts w:ascii="Times New Roman" w:eastAsia="Times New Roman" w:hAnsi="Times New Roman" w:cs="Times New Roman"/>
      <w:sz w:val="24"/>
      <w:szCs w:val="24"/>
      <w:lang w:eastAsia="ru-RU"/>
    </w:rPr>
  </w:style>
  <w:style w:type="paragraph" w:customStyle="1" w:styleId="ad">
    <w:name w:val="Базовый"/>
    <w:rsid w:val="00E32A29"/>
    <w:pPr>
      <w:suppressAutoHyphens/>
      <w:spacing w:after="0" w:line="100" w:lineRule="atLeast"/>
    </w:pPr>
    <w:rPr>
      <w:rFonts w:ascii="Times New Roman" w:eastAsia="Times New Roman" w:hAnsi="Times New Roman" w:cs="Times New Roman"/>
      <w:sz w:val="24"/>
      <w:szCs w:val="24"/>
      <w:lang w:eastAsia="ru-RU"/>
    </w:rPr>
  </w:style>
  <w:style w:type="character" w:customStyle="1" w:styleId="12">
    <w:name w:val="Основной текст Знак1"/>
    <w:uiPriority w:val="99"/>
    <w:rsid w:val="00E32A29"/>
    <w:rPr>
      <w:rFonts w:ascii="Times New Roman" w:hAnsi="Times New Roman"/>
      <w:sz w:val="24"/>
      <w:szCs w:val="24"/>
      <w:lang w:val="x-none" w:eastAsia="x-none"/>
    </w:rPr>
  </w:style>
  <w:style w:type="character" w:customStyle="1" w:styleId="41">
    <w:name w:val="Заголовок №4_"/>
    <w:basedOn w:val="a0"/>
    <w:link w:val="42"/>
    <w:uiPriority w:val="99"/>
    <w:rsid w:val="00E32A29"/>
    <w:rPr>
      <w:rFonts w:ascii="Times New Roman" w:hAnsi="Times New Roman"/>
      <w:b/>
      <w:bCs/>
      <w:sz w:val="26"/>
      <w:szCs w:val="26"/>
      <w:shd w:val="clear" w:color="auto" w:fill="FFFFFF"/>
    </w:rPr>
  </w:style>
  <w:style w:type="paragraph" w:customStyle="1" w:styleId="42">
    <w:name w:val="Заголовок №4"/>
    <w:basedOn w:val="a"/>
    <w:link w:val="41"/>
    <w:uiPriority w:val="99"/>
    <w:rsid w:val="00E32A29"/>
    <w:pPr>
      <w:widowControl w:val="0"/>
      <w:shd w:val="clear" w:color="auto" w:fill="FFFFFF"/>
      <w:spacing w:before="1200" w:after="240" w:line="480" w:lineRule="exact"/>
      <w:ind w:hanging="1620"/>
      <w:jc w:val="center"/>
      <w:outlineLvl w:val="3"/>
    </w:pPr>
    <w:rPr>
      <w:rFonts w:eastAsiaTheme="minorHAnsi" w:cstheme="minorBidi"/>
      <w:b/>
      <w:bCs/>
      <w:sz w:val="26"/>
      <w:szCs w:val="26"/>
      <w:lang w:eastAsia="en-US"/>
    </w:rPr>
  </w:style>
  <w:style w:type="paragraph" w:styleId="ae">
    <w:name w:val="header"/>
    <w:basedOn w:val="a"/>
    <w:link w:val="af"/>
    <w:uiPriority w:val="99"/>
    <w:unhideWhenUsed/>
    <w:rsid w:val="005A12BD"/>
    <w:pPr>
      <w:tabs>
        <w:tab w:val="center" w:pos="4677"/>
        <w:tab w:val="right" w:pos="9355"/>
      </w:tabs>
    </w:pPr>
  </w:style>
  <w:style w:type="character" w:customStyle="1" w:styleId="af">
    <w:name w:val="Верхний колонтитул Знак"/>
    <w:basedOn w:val="a0"/>
    <w:link w:val="ae"/>
    <w:uiPriority w:val="99"/>
    <w:rsid w:val="005A12BD"/>
    <w:rPr>
      <w:rFonts w:ascii="Times New Roman" w:eastAsia="Times New Roman" w:hAnsi="Times New Roman" w:cs="Times New Roman"/>
      <w:sz w:val="24"/>
      <w:szCs w:val="24"/>
      <w:lang w:eastAsia="ru-RU"/>
    </w:rPr>
  </w:style>
  <w:style w:type="paragraph" w:styleId="af0">
    <w:name w:val="footer"/>
    <w:basedOn w:val="a"/>
    <w:link w:val="af1"/>
    <w:uiPriority w:val="99"/>
    <w:unhideWhenUsed/>
    <w:rsid w:val="005A12BD"/>
    <w:pPr>
      <w:tabs>
        <w:tab w:val="center" w:pos="4677"/>
        <w:tab w:val="right" w:pos="9355"/>
      </w:tabs>
    </w:pPr>
  </w:style>
  <w:style w:type="character" w:customStyle="1" w:styleId="af1">
    <w:name w:val="Нижний колонтитул Знак"/>
    <w:basedOn w:val="a0"/>
    <w:link w:val="af0"/>
    <w:uiPriority w:val="99"/>
    <w:rsid w:val="005A12BD"/>
    <w:rPr>
      <w:rFonts w:ascii="Times New Roman" w:eastAsia="Times New Roman" w:hAnsi="Times New Roman" w:cs="Times New Roman"/>
      <w:sz w:val="24"/>
      <w:szCs w:val="24"/>
      <w:lang w:eastAsia="ru-RU"/>
    </w:rPr>
  </w:style>
  <w:style w:type="character" w:styleId="af2">
    <w:name w:val="Hyperlink"/>
    <w:uiPriority w:val="99"/>
    <w:unhideWhenUsed/>
    <w:rsid w:val="00B92A69"/>
    <w:rPr>
      <w:color w:val="0563C1"/>
      <w:u w:val="single"/>
    </w:rPr>
  </w:style>
  <w:style w:type="paragraph" w:styleId="af3">
    <w:name w:val="No Spacing"/>
    <w:uiPriority w:val="1"/>
    <w:qFormat/>
    <w:rsid w:val="002E2153"/>
    <w:pPr>
      <w:spacing w:after="0"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6F6FA8"/>
    <w:rPr>
      <w:rFonts w:asciiTheme="majorHAnsi" w:eastAsiaTheme="majorEastAsia" w:hAnsiTheme="majorHAnsi" w:cstheme="majorBidi"/>
      <w:b/>
      <w:bCs/>
      <w:color w:val="365F91" w:themeColor="accent1" w:themeShade="BF"/>
      <w:sz w:val="28"/>
      <w:szCs w:val="28"/>
      <w:lang w:eastAsia="ru-RU"/>
    </w:rPr>
  </w:style>
  <w:style w:type="character" w:customStyle="1" w:styleId="a7">
    <w:name w:val="Основной текст_"/>
    <w:link w:val="11"/>
    <w:locked/>
    <w:rsid w:val="00E64D35"/>
    <w:rPr>
      <w:rFonts w:ascii="Times New Roman" w:eastAsia="Times New Roman" w:hAnsi="Times New Roman" w:cs="Times New Roman"/>
      <w:sz w:val="27"/>
      <w:szCs w:val="27"/>
      <w:shd w:val="clear" w:color="auto" w:fill="FFFFFF"/>
      <w:lang w:eastAsia="ru-RU"/>
    </w:rPr>
  </w:style>
  <w:style w:type="paragraph" w:styleId="af4">
    <w:name w:val="Normal (Web)"/>
    <w:basedOn w:val="a"/>
    <w:rsid w:val="00E64D35"/>
    <w:pPr>
      <w:spacing w:before="100" w:beforeAutospacing="1" w:after="100" w:afterAutospacing="1"/>
    </w:pPr>
    <w:rPr>
      <w:rFonts w:ascii="Arial Unicode MS" w:eastAsia="Arial Unicode MS" w:hAnsi="Arial Unicode MS" w:cs="Arial Unicode MS"/>
    </w:rPr>
  </w:style>
  <w:style w:type="paragraph" w:customStyle="1" w:styleId="Default">
    <w:name w:val="Default"/>
    <w:rsid w:val="00E64D35"/>
    <w:pPr>
      <w:autoSpaceDE w:val="0"/>
      <w:autoSpaceDN w:val="0"/>
      <w:adjustRightInd w:val="0"/>
      <w:spacing w:after="0" w:line="240" w:lineRule="auto"/>
    </w:pPr>
    <w:rPr>
      <w:rFonts w:ascii="Times New Roman" w:eastAsia="MS Mincho" w:hAnsi="Times New Roman" w:cs="Times New Roman"/>
      <w:color w:val="000000"/>
      <w:sz w:val="24"/>
      <w:szCs w:val="24"/>
      <w:lang w:eastAsia="ru-RU"/>
    </w:rPr>
  </w:style>
  <w:style w:type="paragraph" w:customStyle="1" w:styleId="NoSpacing1">
    <w:name w:val="No Spacing1"/>
    <w:uiPriority w:val="99"/>
    <w:rsid w:val="00E64D35"/>
    <w:pPr>
      <w:spacing w:after="0" w:line="240" w:lineRule="auto"/>
    </w:pPr>
    <w:rPr>
      <w:rFonts w:ascii="Times New Roman" w:eastAsia="MS Mincho" w:hAnsi="Times New Roman" w:cs="Times New Roman"/>
      <w:sz w:val="24"/>
      <w:lang w:eastAsia="ru-RU"/>
    </w:rPr>
  </w:style>
  <w:style w:type="character" w:customStyle="1" w:styleId="32">
    <w:name w:val="Заголовок №3_"/>
    <w:basedOn w:val="a0"/>
    <w:link w:val="31"/>
    <w:uiPriority w:val="99"/>
    <w:locked/>
    <w:rsid w:val="00E64D35"/>
    <w:rPr>
      <w:rFonts w:ascii="Times New Roman" w:eastAsia="Times New Roman" w:hAnsi="Times New Roman" w:cs="Times New Roman"/>
      <w:sz w:val="27"/>
      <w:szCs w:val="27"/>
      <w:shd w:val="clear" w:color="auto" w:fill="FFFFFF"/>
      <w:lang w:eastAsia="ru-RU"/>
    </w:rPr>
  </w:style>
  <w:style w:type="character" w:customStyle="1" w:styleId="2115pt">
    <w:name w:val="Основной текст (2) + 11;5 pt"/>
    <w:basedOn w:val="a0"/>
    <w:rsid w:val="00E64D35"/>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ru-RU" w:eastAsia="ru-RU" w:bidi="ru-RU"/>
    </w:rPr>
  </w:style>
  <w:style w:type="character" w:customStyle="1" w:styleId="311">
    <w:name w:val="Заголовок №3 + 11"/>
    <w:aliases w:val="5 pt,Колонтитул + 7"/>
    <w:rsid w:val="00F37247"/>
    <w:rPr>
      <w:spacing w:val="0"/>
      <w:sz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lanbook.com/book/5479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krf.ru" TargetMode="External"/><Relationship Id="rId5" Type="http://schemas.openxmlformats.org/officeDocument/2006/relationships/webSettings" Target="webSettings.xml"/><Relationship Id="rId10" Type="http://schemas.openxmlformats.org/officeDocument/2006/relationships/hyperlink" Target="https://www.consultant.ru/document/cons" TargetMode="External"/><Relationship Id="rId4" Type="http://schemas.openxmlformats.org/officeDocument/2006/relationships/settings" Target="settings.xml"/><Relationship Id="rId9" Type="http://schemas.openxmlformats.org/officeDocument/2006/relationships/hyperlink" Target="http://e.lanbook.com/book/7549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C1459-3589-4F6A-B9F8-D37A3F2B99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1048</TotalTime>
  <Pages>22</Pages>
  <Words>4677</Words>
  <Characters>26661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31276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Xenia</cp:lastModifiedBy>
  <cp:revision>68</cp:revision>
  <dcterms:created xsi:type="dcterms:W3CDTF">2016-10-31T06:56:00Z</dcterms:created>
  <dcterms:modified xsi:type="dcterms:W3CDTF">2021-12-15T18:22:00Z</dcterms:modified>
</cp:coreProperties>
</file>