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49" w:rsidRPr="002D6449" w:rsidRDefault="002D6449" w:rsidP="002D6449">
      <w:pPr>
        <w:spacing w:line="360" w:lineRule="auto"/>
        <w:jc w:val="center"/>
        <w:rPr>
          <w:sz w:val="28"/>
          <w:szCs w:val="28"/>
        </w:rPr>
      </w:pPr>
      <w:r w:rsidRPr="002D6449">
        <w:rPr>
          <w:sz w:val="28"/>
          <w:szCs w:val="28"/>
        </w:rPr>
        <w:t>Министерство культуры Российской Федерации</w:t>
      </w:r>
    </w:p>
    <w:p w:rsidR="002D6449" w:rsidRPr="002D6449" w:rsidRDefault="002D6449" w:rsidP="002D6449">
      <w:pPr>
        <w:spacing w:line="360" w:lineRule="auto"/>
        <w:jc w:val="center"/>
        <w:rPr>
          <w:sz w:val="28"/>
          <w:szCs w:val="28"/>
        </w:rPr>
      </w:pPr>
      <w:r w:rsidRPr="002D6449">
        <w:rPr>
          <w:sz w:val="28"/>
          <w:szCs w:val="28"/>
        </w:rPr>
        <w:t>ФГБОУ ВО «Астраханская государственная консерватория»</w:t>
      </w:r>
    </w:p>
    <w:p w:rsidR="002D6449" w:rsidRPr="002D6449" w:rsidRDefault="002D6449" w:rsidP="002D6449">
      <w:pPr>
        <w:spacing w:line="360" w:lineRule="auto"/>
        <w:jc w:val="center"/>
        <w:rPr>
          <w:sz w:val="28"/>
          <w:szCs w:val="28"/>
        </w:rPr>
      </w:pPr>
      <w:r w:rsidRPr="002D6449">
        <w:rPr>
          <w:sz w:val="28"/>
          <w:szCs w:val="28"/>
        </w:rPr>
        <w:t>Кафедра специального фортепиано</w:t>
      </w:r>
    </w:p>
    <w:p w:rsidR="002D6449" w:rsidRPr="002D6449" w:rsidRDefault="002D6449" w:rsidP="002D6449">
      <w:pPr>
        <w:spacing w:line="360" w:lineRule="auto"/>
        <w:jc w:val="center"/>
        <w:rPr>
          <w:sz w:val="28"/>
          <w:szCs w:val="28"/>
        </w:rPr>
      </w:pPr>
    </w:p>
    <w:tbl>
      <w:tblPr>
        <w:tblW w:w="0" w:type="auto"/>
        <w:tblLook w:val="04A0" w:firstRow="1" w:lastRow="0" w:firstColumn="1" w:lastColumn="0" w:noHBand="0" w:noVBand="1"/>
      </w:tblPr>
      <w:tblGrid>
        <w:gridCol w:w="4785"/>
        <w:gridCol w:w="4786"/>
      </w:tblGrid>
      <w:tr w:rsidR="002D6449" w:rsidRPr="002D6449" w:rsidTr="00157F4C">
        <w:tc>
          <w:tcPr>
            <w:tcW w:w="4785" w:type="dxa"/>
          </w:tcPr>
          <w:p w:rsidR="002D6449" w:rsidRPr="002D6449" w:rsidRDefault="002D6449" w:rsidP="002D6449">
            <w:pPr>
              <w:tabs>
                <w:tab w:val="left" w:pos="142"/>
                <w:tab w:val="left" w:pos="284"/>
              </w:tabs>
              <w:spacing w:line="360" w:lineRule="auto"/>
              <w:rPr>
                <w:sz w:val="28"/>
                <w:szCs w:val="28"/>
              </w:rPr>
            </w:pPr>
            <w:r w:rsidRPr="002D6449">
              <w:rPr>
                <w:sz w:val="28"/>
                <w:szCs w:val="28"/>
              </w:rPr>
              <w:t>Принято Ученым советом АГК</w:t>
            </w:r>
          </w:p>
          <w:p w:rsidR="002D6449" w:rsidRPr="002D6449" w:rsidRDefault="002D6449" w:rsidP="002D6449">
            <w:pPr>
              <w:tabs>
                <w:tab w:val="left" w:pos="0"/>
              </w:tabs>
              <w:spacing w:line="360" w:lineRule="auto"/>
              <w:rPr>
                <w:sz w:val="28"/>
                <w:szCs w:val="28"/>
              </w:rPr>
            </w:pPr>
            <w:r w:rsidRPr="002D6449">
              <w:rPr>
                <w:sz w:val="28"/>
                <w:szCs w:val="28"/>
              </w:rPr>
              <w:t>Протокол №1 от 1 сентября 2018г.</w:t>
            </w:r>
            <w:r w:rsidRPr="002D6449">
              <w:rPr>
                <w:noProof/>
                <w:sz w:val="28"/>
                <w:szCs w:val="28"/>
              </w:rPr>
              <w:t xml:space="preserve"> </w:t>
            </w:r>
          </w:p>
          <w:p w:rsidR="002D6449" w:rsidRPr="002D6449" w:rsidRDefault="002D6449" w:rsidP="002D6449">
            <w:pPr>
              <w:tabs>
                <w:tab w:val="left" w:pos="0"/>
              </w:tabs>
              <w:spacing w:line="360" w:lineRule="auto"/>
              <w:rPr>
                <w:sz w:val="28"/>
                <w:szCs w:val="28"/>
              </w:rPr>
            </w:pPr>
          </w:p>
        </w:tc>
        <w:tc>
          <w:tcPr>
            <w:tcW w:w="4786" w:type="dxa"/>
          </w:tcPr>
          <w:p w:rsidR="002D6449" w:rsidRPr="002D6449" w:rsidRDefault="002D6449" w:rsidP="002D6449">
            <w:pPr>
              <w:spacing w:line="360" w:lineRule="auto"/>
              <w:jc w:val="center"/>
              <w:rPr>
                <w:sz w:val="28"/>
                <w:szCs w:val="28"/>
              </w:rPr>
            </w:pPr>
            <w:r w:rsidRPr="002D6449">
              <w:rPr>
                <w:noProof/>
                <w:sz w:val="28"/>
                <w:szCs w:val="28"/>
              </w:rPr>
              <w:drawing>
                <wp:inline distT="0" distB="0" distL="0" distR="0" wp14:anchorId="092FA703" wp14:editId="0426C74E">
                  <wp:extent cx="2788778" cy="24961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АЮ.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6819" cy="2503383"/>
                          </a:xfrm>
                          <a:prstGeom prst="rect">
                            <a:avLst/>
                          </a:prstGeom>
                        </pic:spPr>
                      </pic:pic>
                    </a:graphicData>
                  </a:graphic>
                </wp:inline>
              </w:drawing>
            </w:r>
          </w:p>
        </w:tc>
      </w:tr>
    </w:tbl>
    <w:p w:rsidR="002D6449" w:rsidRPr="002D6449" w:rsidRDefault="002D6449" w:rsidP="002D6449">
      <w:pPr>
        <w:spacing w:line="360" w:lineRule="auto"/>
        <w:jc w:val="right"/>
        <w:rPr>
          <w:b/>
          <w:sz w:val="28"/>
          <w:szCs w:val="28"/>
        </w:rPr>
      </w:pPr>
      <w:r w:rsidRPr="002D6449">
        <w:rPr>
          <w:b/>
          <w:sz w:val="28"/>
          <w:szCs w:val="28"/>
        </w:rPr>
        <w:t>Е.С. Винокурова</w:t>
      </w:r>
    </w:p>
    <w:p w:rsidR="002D6449" w:rsidRPr="002D6449" w:rsidRDefault="002D6449" w:rsidP="002D6449">
      <w:pPr>
        <w:spacing w:line="360" w:lineRule="auto"/>
        <w:jc w:val="center"/>
        <w:rPr>
          <w:rFonts w:eastAsia="MS Mincho"/>
          <w:sz w:val="28"/>
          <w:szCs w:val="28"/>
        </w:rPr>
      </w:pPr>
    </w:p>
    <w:p w:rsidR="002D6449" w:rsidRPr="002D6449" w:rsidRDefault="002D6449" w:rsidP="002D6449">
      <w:pPr>
        <w:spacing w:line="360" w:lineRule="auto"/>
        <w:jc w:val="center"/>
        <w:rPr>
          <w:rFonts w:eastAsia="MS Mincho"/>
          <w:bCs/>
          <w:sz w:val="28"/>
          <w:szCs w:val="28"/>
        </w:rPr>
      </w:pPr>
      <w:r w:rsidRPr="002D6449">
        <w:rPr>
          <w:rFonts w:eastAsia="MS Mincho"/>
          <w:sz w:val="28"/>
          <w:szCs w:val="28"/>
        </w:rPr>
        <w:t>Рабочая программа учебной дисциплины</w:t>
      </w:r>
    </w:p>
    <w:p w:rsidR="002D6449" w:rsidRPr="002D6449" w:rsidRDefault="002D6449" w:rsidP="002D6449">
      <w:pPr>
        <w:widowControl w:val="0"/>
        <w:spacing w:line="360" w:lineRule="auto"/>
        <w:jc w:val="center"/>
        <w:rPr>
          <w:b/>
          <w:sz w:val="28"/>
          <w:szCs w:val="28"/>
        </w:rPr>
      </w:pPr>
      <w:r w:rsidRPr="002D6449">
        <w:rPr>
          <w:b/>
          <w:sz w:val="28"/>
          <w:szCs w:val="28"/>
        </w:rPr>
        <w:t>«</w:t>
      </w:r>
      <w:r>
        <w:rPr>
          <w:b/>
          <w:sz w:val="28"/>
          <w:szCs w:val="28"/>
        </w:rPr>
        <w:t>Изучение концертного репертуара</w:t>
      </w:r>
      <w:r w:rsidRPr="002D6449">
        <w:rPr>
          <w:b/>
          <w:sz w:val="28"/>
          <w:szCs w:val="28"/>
        </w:rPr>
        <w:t>»</w:t>
      </w:r>
    </w:p>
    <w:p w:rsidR="002D6449" w:rsidRPr="002D6449" w:rsidRDefault="002D6449" w:rsidP="002D6449">
      <w:pPr>
        <w:widowControl w:val="0"/>
        <w:spacing w:line="360" w:lineRule="auto"/>
        <w:jc w:val="center"/>
        <w:rPr>
          <w:sz w:val="28"/>
          <w:szCs w:val="28"/>
        </w:rPr>
      </w:pPr>
      <w:r w:rsidRPr="002D6449">
        <w:rPr>
          <w:sz w:val="28"/>
          <w:szCs w:val="28"/>
        </w:rPr>
        <w:t>Направление подготовки</w:t>
      </w:r>
    </w:p>
    <w:p w:rsidR="002D6449" w:rsidRPr="002D6449" w:rsidRDefault="002D6449" w:rsidP="002D6449">
      <w:pPr>
        <w:spacing w:line="360" w:lineRule="auto"/>
        <w:jc w:val="center"/>
        <w:outlineLvl w:val="0"/>
        <w:rPr>
          <w:b/>
          <w:sz w:val="28"/>
          <w:szCs w:val="28"/>
        </w:rPr>
      </w:pPr>
      <w:r w:rsidRPr="002D6449">
        <w:rPr>
          <w:b/>
          <w:sz w:val="28"/>
          <w:szCs w:val="28"/>
        </w:rPr>
        <w:t>53.04.01 – Музыкально- инструментальное искусство</w:t>
      </w:r>
    </w:p>
    <w:p w:rsidR="002D6449" w:rsidRPr="002D6449" w:rsidRDefault="002D6449" w:rsidP="002D6449">
      <w:pPr>
        <w:widowControl w:val="0"/>
        <w:spacing w:line="360" w:lineRule="auto"/>
        <w:jc w:val="center"/>
        <w:rPr>
          <w:sz w:val="28"/>
          <w:szCs w:val="28"/>
        </w:rPr>
      </w:pPr>
      <w:r w:rsidRPr="002D6449">
        <w:rPr>
          <w:sz w:val="28"/>
          <w:szCs w:val="28"/>
        </w:rPr>
        <w:t xml:space="preserve"> (уровень магистратуры)</w:t>
      </w:r>
    </w:p>
    <w:p w:rsidR="002D6449" w:rsidRPr="002D6449" w:rsidRDefault="002D6449" w:rsidP="002D6449">
      <w:pPr>
        <w:widowControl w:val="0"/>
        <w:spacing w:line="360" w:lineRule="auto"/>
        <w:jc w:val="center"/>
        <w:rPr>
          <w:sz w:val="28"/>
          <w:szCs w:val="28"/>
        </w:rPr>
      </w:pPr>
      <w:r w:rsidRPr="002D6449">
        <w:rPr>
          <w:sz w:val="28"/>
          <w:szCs w:val="28"/>
        </w:rPr>
        <w:t>Профиль: Фортепиано</w:t>
      </w:r>
    </w:p>
    <w:p w:rsidR="002D6449" w:rsidRPr="002D6449" w:rsidRDefault="002D6449" w:rsidP="002D6449">
      <w:pPr>
        <w:spacing w:line="360" w:lineRule="auto"/>
        <w:jc w:val="center"/>
        <w:rPr>
          <w:b/>
          <w:sz w:val="28"/>
          <w:szCs w:val="28"/>
        </w:rPr>
      </w:pPr>
    </w:p>
    <w:p w:rsidR="002D6449" w:rsidRPr="002D6449" w:rsidRDefault="002D6449" w:rsidP="002D6449">
      <w:pPr>
        <w:widowControl w:val="0"/>
        <w:spacing w:line="360" w:lineRule="auto"/>
        <w:jc w:val="center"/>
        <w:rPr>
          <w:b/>
          <w:sz w:val="28"/>
          <w:szCs w:val="28"/>
        </w:rPr>
      </w:pPr>
    </w:p>
    <w:p w:rsidR="002D6449" w:rsidRPr="002D6449" w:rsidRDefault="002D6449" w:rsidP="002D6449">
      <w:pPr>
        <w:widowControl w:val="0"/>
        <w:spacing w:line="360" w:lineRule="auto"/>
        <w:jc w:val="center"/>
        <w:rPr>
          <w:b/>
          <w:sz w:val="28"/>
          <w:szCs w:val="28"/>
        </w:rPr>
      </w:pPr>
    </w:p>
    <w:p w:rsidR="002D6449" w:rsidRPr="002D6449" w:rsidRDefault="002D6449" w:rsidP="002D6449">
      <w:pPr>
        <w:spacing w:line="360" w:lineRule="auto"/>
        <w:jc w:val="center"/>
        <w:rPr>
          <w:sz w:val="28"/>
          <w:szCs w:val="28"/>
        </w:rPr>
      </w:pPr>
    </w:p>
    <w:p w:rsidR="002D6449" w:rsidRPr="002D6449" w:rsidRDefault="002D6449" w:rsidP="002D6449">
      <w:pPr>
        <w:spacing w:line="360" w:lineRule="auto"/>
        <w:jc w:val="center"/>
        <w:rPr>
          <w:sz w:val="28"/>
          <w:szCs w:val="28"/>
        </w:rPr>
      </w:pPr>
    </w:p>
    <w:p w:rsidR="002D6449" w:rsidRPr="002D6449" w:rsidRDefault="002D6449" w:rsidP="002D6449">
      <w:pPr>
        <w:spacing w:line="360" w:lineRule="auto"/>
        <w:jc w:val="center"/>
        <w:rPr>
          <w:sz w:val="28"/>
          <w:szCs w:val="28"/>
        </w:rPr>
      </w:pPr>
    </w:p>
    <w:p w:rsidR="002D6449" w:rsidRDefault="002D6449" w:rsidP="002D6449">
      <w:pPr>
        <w:spacing w:line="360" w:lineRule="auto"/>
        <w:jc w:val="center"/>
        <w:rPr>
          <w:sz w:val="28"/>
          <w:szCs w:val="28"/>
        </w:rPr>
      </w:pPr>
    </w:p>
    <w:p w:rsidR="002D6449" w:rsidRPr="002D6449" w:rsidRDefault="002D6449" w:rsidP="002D6449">
      <w:pPr>
        <w:spacing w:line="360" w:lineRule="auto"/>
        <w:jc w:val="center"/>
        <w:rPr>
          <w:sz w:val="28"/>
          <w:szCs w:val="28"/>
        </w:rPr>
      </w:pPr>
    </w:p>
    <w:p w:rsidR="002D6449" w:rsidRPr="002D6449" w:rsidRDefault="002D6449" w:rsidP="002D6449">
      <w:pPr>
        <w:spacing w:line="360" w:lineRule="auto"/>
        <w:jc w:val="center"/>
        <w:rPr>
          <w:sz w:val="28"/>
          <w:szCs w:val="28"/>
        </w:rPr>
      </w:pPr>
      <w:r w:rsidRPr="002D6449">
        <w:rPr>
          <w:sz w:val="28"/>
          <w:szCs w:val="28"/>
        </w:rPr>
        <w:t>Астрахань</w:t>
      </w:r>
    </w:p>
    <w:p w:rsidR="002D6449" w:rsidRPr="002D6449" w:rsidRDefault="002D6449" w:rsidP="002D6449">
      <w:pPr>
        <w:spacing w:line="360" w:lineRule="auto"/>
        <w:jc w:val="center"/>
        <w:rPr>
          <w:sz w:val="28"/>
          <w:szCs w:val="28"/>
        </w:rPr>
      </w:pPr>
      <w:r w:rsidRPr="002D6449">
        <w:rPr>
          <w:sz w:val="28"/>
          <w:szCs w:val="28"/>
        </w:rPr>
        <w:t>2018</w:t>
      </w:r>
    </w:p>
    <w:p w:rsidR="002D6449" w:rsidRPr="002D6449" w:rsidRDefault="002D6449" w:rsidP="002D6449">
      <w:pPr>
        <w:pStyle w:val="a3"/>
        <w:spacing w:line="360" w:lineRule="auto"/>
        <w:jc w:val="center"/>
        <w:outlineLvl w:val="0"/>
        <w:rPr>
          <w:caps/>
          <w:sz w:val="28"/>
          <w:szCs w:val="28"/>
        </w:rPr>
      </w:pPr>
      <w:r w:rsidRPr="002D6449">
        <w:rPr>
          <w:sz w:val="28"/>
          <w:szCs w:val="28"/>
        </w:rPr>
        <w:lastRenderedPageBreak/>
        <w:t>Содержание</w:t>
      </w:r>
    </w:p>
    <w:tbl>
      <w:tblPr>
        <w:tblW w:w="0" w:type="auto"/>
        <w:tblLook w:val="04A0" w:firstRow="1" w:lastRow="0" w:firstColumn="1" w:lastColumn="0" w:noHBand="0" w:noVBand="1"/>
      </w:tblPr>
      <w:tblGrid>
        <w:gridCol w:w="782"/>
        <w:gridCol w:w="8682"/>
      </w:tblGrid>
      <w:tr w:rsidR="002D6449" w:rsidRPr="002D6449" w:rsidTr="00157F4C">
        <w:trPr>
          <w:cantSplit/>
        </w:trPr>
        <w:tc>
          <w:tcPr>
            <w:tcW w:w="9464" w:type="dxa"/>
            <w:gridSpan w:val="2"/>
            <w:hideMark/>
          </w:tcPr>
          <w:p w:rsidR="002D6449" w:rsidRPr="002D6449" w:rsidRDefault="002D6449" w:rsidP="002D6449">
            <w:pPr>
              <w:pStyle w:val="a3"/>
              <w:spacing w:line="360" w:lineRule="auto"/>
              <w:jc w:val="center"/>
              <w:rPr>
                <w:sz w:val="28"/>
                <w:szCs w:val="28"/>
              </w:rPr>
            </w:pPr>
            <w:r w:rsidRPr="002D6449">
              <w:rPr>
                <w:sz w:val="28"/>
                <w:szCs w:val="28"/>
              </w:rPr>
              <w:t>Наименование раздела</w:t>
            </w:r>
          </w:p>
        </w:tc>
      </w:tr>
      <w:tr w:rsidR="002D6449" w:rsidRPr="002D6449" w:rsidTr="00157F4C">
        <w:tc>
          <w:tcPr>
            <w:tcW w:w="782" w:type="dxa"/>
            <w:hideMark/>
          </w:tcPr>
          <w:p w:rsidR="002D6449" w:rsidRPr="002D6449" w:rsidRDefault="002D6449" w:rsidP="002D6449">
            <w:pPr>
              <w:pStyle w:val="a3"/>
              <w:spacing w:line="360" w:lineRule="auto"/>
              <w:rPr>
                <w:b/>
                <w:bCs/>
                <w:sz w:val="28"/>
                <w:szCs w:val="28"/>
              </w:rPr>
            </w:pPr>
            <w:r w:rsidRPr="002D6449">
              <w:rPr>
                <w:sz w:val="28"/>
                <w:szCs w:val="28"/>
              </w:rPr>
              <w:t>1.</w:t>
            </w:r>
          </w:p>
        </w:tc>
        <w:tc>
          <w:tcPr>
            <w:tcW w:w="8682" w:type="dxa"/>
            <w:hideMark/>
          </w:tcPr>
          <w:p w:rsidR="002D6449" w:rsidRPr="002D6449" w:rsidRDefault="002D6449" w:rsidP="002D6449">
            <w:pPr>
              <w:pStyle w:val="a3"/>
              <w:spacing w:line="360" w:lineRule="auto"/>
              <w:rPr>
                <w:bCs/>
                <w:sz w:val="28"/>
                <w:szCs w:val="28"/>
              </w:rPr>
            </w:pPr>
            <w:r w:rsidRPr="002D6449">
              <w:rPr>
                <w:sz w:val="28"/>
                <w:szCs w:val="28"/>
              </w:rPr>
              <w:t>Цель и задачи курса</w:t>
            </w:r>
          </w:p>
        </w:tc>
      </w:tr>
      <w:tr w:rsidR="002D6449" w:rsidRPr="002D6449" w:rsidTr="00157F4C">
        <w:tc>
          <w:tcPr>
            <w:tcW w:w="782" w:type="dxa"/>
            <w:hideMark/>
          </w:tcPr>
          <w:p w:rsidR="002D6449" w:rsidRPr="002D6449" w:rsidRDefault="002D6449" w:rsidP="002D6449">
            <w:pPr>
              <w:pStyle w:val="a3"/>
              <w:spacing w:line="360" w:lineRule="auto"/>
              <w:rPr>
                <w:b/>
                <w:bCs/>
                <w:sz w:val="28"/>
                <w:szCs w:val="28"/>
              </w:rPr>
            </w:pPr>
            <w:r w:rsidRPr="002D6449">
              <w:rPr>
                <w:sz w:val="28"/>
                <w:szCs w:val="28"/>
              </w:rPr>
              <w:t>2.</w:t>
            </w:r>
          </w:p>
        </w:tc>
        <w:tc>
          <w:tcPr>
            <w:tcW w:w="8682" w:type="dxa"/>
            <w:hideMark/>
          </w:tcPr>
          <w:p w:rsidR="002D6449" w:rsidRPr="002D6449" w:rsidRDefault="002D6449" w:rsidP="002D6449">
            <w:pPr>
              <w:pStyle w:val="a3"/>
              <w:spacing w:line="360" w:lineRule="auto"/>
              <w:rPr>
                <w:bCs/>
                <w:sz w:val="28"/>
                <w:szCs w:val="28"/>
              </w:rPr>
            </w:pPr>
            <w:r w:rsidRPr="002D6449">
              <w:rPr>
                <w:sz w:val="28"/>
                <w:szCs w:val="28"/>
              </w:rPr>
              <w:t>Требования к уровню освоения содержания курса</w:t>
            </w:r>
          </w:p>
        </w:tc>
      </w:tr>
      <w:tr w:rsidR="002D6449" w:rsidRPr="002D6449" w:rsidTr="00157F4C">
        <w:tc>
          <w:tcPr>
            <w:tcW w:w="782" w:type="dxa"/>
            <w:hideMark/>
          </w:tcPr>
          <w:p w:rsidR="002D6449" w:rsidRPr="002D6449" w:rsidRDefault="002D6449" w:rsidP="002D6449">
            <w:pPr>
              <w:pStyle w:val="a3"/>
              <w:spacing w:line="360" w:lineRule="auto"/>
              <w:rPr>
                <w:sz w:val="28"/>
                <w:szCs w:val="28"/>
              </w:rPr>
            </w:pPr>
            <w:r w:rsidRPr="002D6449">
              <w:rPr>
                <w:sz w:val="28"/>
                <w:szCs w:val="28"/>
              </w:rPr>
              <w:t>3</w:t>
            </w:r>
          </w:p>
        </w:tc>
        <w:tc>
          <w:tcPr>
            <w:tcW w:w="8682" w:type="dxa"/>
            <w:hideMark/>
          </w:tcPr>
          <w:p w:rsidR="002D6449" w:rsidRPr="002D6449" w:rsidRDefault="002D6449" w:rsidP="002D6449">
            <w:pPr>
              <w:pStyle w:val="a3"/>
              <w:spacing w:line="360" w:lineRule="auto"/>
              <w:rPr>
                <w:sz w:val="28"/>
                <w:szCs w:val="28"/>
              </w:rPr>
            </w:pPr>
            <w:r w:rsidRPr="002D6449">
              <w:rPr>
                <w:rStyle w:val="311"/>
                <w:rFonts w:eastAsiaTheme="majorEastAsia"/>
                <w:sz w:val="28"/>
                <w:szCs w:val="28"/>
              </w:rPr>
              <w:t>Объем дисциплины, виды учебной работы и отчетности</w:t>
            </w:r>
          </w:p>
        </w:tc>
      </w:tr>
      <w:tr w:rsidR="002D6449" w:rsidRPr="002D6449" w:rsidTr="00157F4C">
        <w:tc>
          <w:tcPr>
            <w:tcW w:w="782" w:type="dxa"/>
            <w:hideMark/>
          </w:tcPr>
          <w:p w:rsidR="002D6449" w:rsidRPr="002D6449" w:rsidRDefault="002D6449" w:rsidP="002D6449">
            <w:pPr>
              <w:pStyle w:val="a3"/>
              <w:spacing w:line="360" w:lineRule="auto"/>
              <w:rPr>
                <w:b/>
                <w:bCs/>
                <w:sz w:val="28"/>
                <w:szCs w:val="28"/>
              </w:rPr>
            </w:pPr>
            <w:r w:rsidRPr="002D6449">
              <w:rPr>
                <w:sz w:val="28"/>
                <w:szCs w:val="28"/>
              </w:rPr>
              <w:t>4.</w:t>
            </w:r>
          </w:p>
        </w:tc>
        <w:tc>
          <w:tcPr>
            <w:tcW w:w="8682" w:type="dxa"/>
          </w:tcPr>
          <w:p w:rsidR="002D6449" w:rsidRPr="002D6449" w:rsidRDefault="002D6449" w:rsidP="002D6449">
            <w:pPr>
              <w:pStyle w:val="af2"/>
              <w:spacing w:line="360" w:lineRule="auto"/>
              <w:jc w:val="both"/>
              <w:rPr>
                <w:b/>
                <w:sz w:val="28"/>
                <w:szCs w:val="28"/>
              </w:rPr>
            </w:pPr>
            <w:r w:rsidRPr="002D6449">
              <w:rPr>
                <w:sz w:val="28"/>
                <w:szCs w:val="28"/>
              </w:rPr>
              <w:t xml:space="preserve">Структура и содержание дисциплины </w:t>
            </w:r>
          </w:p>
        </w:tc>
      </w:tr>
      <w:tr w:rsidR="002D6449" w:rsidRPr="002D6449" w:rsidTr="00157F4C">
        <w:tc>
          <w:tcPr>
            <w:tcW w:w="782" w:type="dxa"/>
          </w:tcPr>
          <w:p w:rsidR="002D6449" w:rsidRPr="002D6449" w:rsidRDefault="002D6449" w:rsidP="002D6449">
            <w:pPr>
              <w:pStyle w:val="a3"/>
              <w:spacing w:line="360" w:lineRule="auto"/>
              <w:rPr>
                <w:sz w:val="28"/>
                <w:szCs w:val="28"/>
              </w:rPr>
            </w:pPr>
            <w:r w:rsidRPr="002D6449">
              <w:rPr>
                <w:sz w:val="28"/>
                <w:szCs w:val="28"/>
              </w:rPr>
              <w:t>5.</w:t>
            </w:r>
          </w:p>
        </w:tc>
        <w:tc>
          <w:tcPr>
            <w:tcW w:w="8682" w:type="dxa"/>
          </w:tcPr>
          <w:p w:rsidR="002D6449" w:rsidRPr="002D6449" w:rsidRDefault="002D6449" w:rsidP="002D6449">
            <w:pPr>
              <w:pStyle w:val="af2"/>
              <w:spacing w:line="360" w:lineRule="auto"/>
              <w:jc w:val="both"/>
              <w:rPr>
                <w:sz w:val="28"/>
                <w:szCs w:val="28"/>
              </w:rPr>
            </w:pPr>
            <w:r w:rsidRPr="002D6449">
              <w:rPr>
                <w:sz w:val="28"/>
                <w:szCs w:val="28"/>
              </w:rPr>
              <w:t>Организация контроля знаний</w:t>
            </w:r>
          </w:p>
        </w:tc>
      </w:tr>
      <w:tr w:rsidR="002D6449" w:rsidRPr="002D6449" w:rsidTr="00157F4C">
        <w:tc>
          <w:tcPr>
            <w:tcW w:w="782" w:type="dxa"/>
            <w:hideMark/>
          </w:tcPr>
          <w:p w:rsidR="002D6449" w:rsidRPr="002D6449" w:rsidRDefault="002D6449" w:rsidP="002D6449">
            <w:pPr>
              <w:pStyle w:val="a3"/>
              <w:spacing w:line="360" w:lineRule="auto"/>
              <w:rPr>
                <w:b/>
                <w:bCs/>
                <w:sz w:val="28"/>
                <w:szCs w:val="28"/>
              </w:rPr>
            </w:pPr>
            <w:r w:rsidRPr="002D6449">
              <w:rPr>
                <w:sz w:val="28"/>
                <w:szCs w:val="28"/>
              </w:rPr>
              <w:t>6.</w:t>
            </w:r>
          </w:p>
        </w:tc>
        <w:tc>
          <w:tcPr>
            <w:tcW w:w="8682" w:type="dxa"/>
            <w:hideMark/>
          </w:tcPr>
          <w:p w:rsidR="002D6449" w:rsidRPr="002D6449" w:rsidRDefault="002D6449" w:rsidP="002D6449">
            <w:pPr>
              <w:pStyle w:val="a3"/>
              <w:spacing w:line="360" w:lineRule="auto"/>
              <w:rPr>
                <w:sz w:val="28"/>
                <w:szCs w:val="28"/>
              </w:rPr>
            </w:pPr>
            <w:r w:rsidRPr="002D6449">
              <w:rPr>
                <w:sz w:val="28"/>
                <w:szCs w:val="28"/>
              </w:rPr>
              <w:t>Материально-техническое обеспечение дисциплины</w:t>
            </w:r>
          </w:p>
        </w:tc>
      </w:tr>
      <w:tr w:rsidR="002D6449" w:rsidRPr="002D6449" w:rsidTr="00157F4C">
        <w:trPr>
          <w:cantSplit/>
        </w:trPr>
        <w:tc>
          <w:tcPr>
            <w:tcW w:w="782" w:type="dxa"/>
            <w:hideMark/>
          </w:tcPr>
          <w:p w:rsidR="002D6449" w:rsidRPr="002D6449" w:rsidRDefault="002D6449" w:rsidP="002D6449">
            <w:pPr>
              <w:pStyle w:val="a3"/>
              <w:spacing w:line="360" w:lineRule="auto"/>
              <w:rPr>
                <w:sz w:val="28"/>
                <w:szCs w:val="28"/>
              </w:rPr>
            </w:pPr>
            <w:r w:rsidRPr="002D6449">
              <w:rPr>
                <w:sz w:val="28"/>
                <w:szCs w:val="28"/>
              </w:rPr>
              <w:t>7.</w:t>
            </w:r>
          </w:p>
        </w:tc>
        <w:tc>
          <w:tcPr>
            <w:tcW w:w="8682" w:type="dxa"/>
            <w:hideMark/>
          </w:tcPr>
          <w:p w:rsidR="002D6449" w:rsidRPr="002D6449" w:rsidRDefault="002D6449" w:rsidP="002D6449">
            <w:pPr>
              <w:pStyle w:val="a3"/>
              <w:spacing w:line="360" w:lineRule="auto"/>
              <w:rPr>
                <w:sz w:val="28"/>
                <w:szCs w:val="28"/>
              </w:rPr>
            </w:pPr>
            <w:r w:rsidRPr="002D6449">
              <w:rPr>
                <w:sz w:val="28"/>
                <w:szCs w:val="28"/>
              </w:rPr>
              <w:t>Учебно-методическое  и информационное обеспечение дисциплины</w:t>
            </w:r>
          </w:p>
        </w:tc>
      </w:tr>
    </w:tbl>
    <w:p w:rsidR="002D6449" w:rsidRPr="002D6449" w:rsidRDefault="002D6449" w:rsidP="002D6449">
      <w:pPr>
        <w:pStyle w:val="a3"/>
        <w:spacing w:line="360" w:lineRule="auto"/>
        <w:rPr>
          <w:b/>
          <w:sz w:val="28"/>
          <w:szCs w:val="28"/>
        </w:rPr>
      </w:pPr>
    </w:p>
    <w:p w:rsidR="002D6449" w:rsidRPr="002D6449" w:rsidRDefault="002D6449" w:rsidP="002D6449">
      <w:pPr>
        <w:pStyle w:val="a3"/>
        <w:spacing w:line="360" w:lineRule="auto"/>
        <w:rPr>
          <w:sz w:val="28"/>
          <w:szCs w:val="28"/>
        </w:rPr>
      </w:pPr>
      <w:r w:rsidRPr="002D6449">
        <w:rPr>
          <w:sz w:val="28"/>
          <w:szCs w:val="28"/>
        </w:rPr>
        <w:t>ПРИЛОЖЕНИЕ:</w:t>
      </w:r>
    </w:p>
    <w:p w:rsidR="002D6449" w:rsidRPr="002D6449" w:rsidRDefault="002D6449" w:rsidP="002D6449">
      <w:pPr>
        <w:pStyle w:val="a3"/>
        <w:spacing w:line="360" w:lineRule="auto"/>
        <w:rPr>
          <w:b/>
          <w:sz w:val="28"/>
          <w:szCs w:val="28"/>
        </w:rPr>
      </w:pPr>
      <w:r w:rsidRPr="002D6449">
        <w:rPr>
          <w:sz w:val="28"/>
          <w:szCs w:val="28"/>
        </w:rPr>
        <w:t>1.</w:t>
      </w:r>
      <w:r w:rsidRPr="002D6449">
        <w:rPr>
          <w:rFonts w:eastAsia="MS Mincho"/>
          <w:sz w:val="28"/>
          <w:szCs w:val="28"/>
        </w:rPr>
        <w:t xml:space="preserve"> Методические рекомендации для преподавателя</w:t>
      </w:r>
    </w:p>
    <w:p w:rsidR="00D915A2" w:rsidRPr="002D6449" w:rsidRDefault="002D6449" w:rsidP="002D6449">
      <w:pPr>
        <w:spacing w:line="360" w:lineRule="auto"/>
        <w:rPr>
          <w:b/>
          <w:bCs/>
          <w:sz w:val="28"/>
          <w:szCs w:val="28"/>
        </w:rPr>
      </w:pPr>
      <w:r w:rsidRPr="002D6449">
        <w:rPr>
          <w:rFonts w:eastAsia="MS Mincho"/>
          <w:sz w:val="28"/>
          <w:szCs w:val="28"/>
        </w:rPr>
        <w:t xml:space="preserve">2. </w:t>
      </w:r>
      <w:r w:rsidRPr="002D6449">
        <w:rPr>
          <w:sz w:val="28"/>
          <w:szCs w:val="28"/>
        </w:rPr>
        <w:t>Методические рекомендации для студента</w:t>
      </w:r>
    </w:p>
    <w:p w:rsidR="00A754EE" w:rsidRDefault="00A754EE" w:rsidP="00D915A2">
      <w:pPr>
        <w:jc w:val="center"/>
        <w:rPr>
          <w:b/>
          <w:bCs/>
          <w:szCs w:val="30"/>
        </w:rPr>
      </w:pPr>
    </w:p>
    <w:p w:rsidR="00A754EE" w:rsidRDefault="00A754EE" w:rsidP="00D915A2">
      <w:pPr>
        <w:jc w:val="center"/>
        <w:rPr>
          <w:b/>
          <w:bCs/>
          <w:szCs w:val="30"/>
        </w:rPr>
      </w:pPr>
    </w:p>
    <w:p w:rsidR="00A754EE" w:rsidRDefault="00A754EE"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A754EE" w:rsidRDefault="00A754EE" w:rsidP="00D915A2">
      <w:pPr>
        <w:jc w:val="center"/>
        <w:rPr>
          <w:b/>
          <w:bCs/>
          <w:szCs w:val="30"/>
        </w:rPr>
      </w:pPr>
    </w:p>
    <w:p w:rsidR="003F5121" w:rsidRDefault="003F5121" w:rsidP="00D915A2">
      <w:pPr>
        <w:jc w:val="center"/>
        <w:rPr>
          <w:b/>
          <w:bCs/>
          <w:szCs w:val="30"/>
        </w:rPr>
      </w:pPr>
    </w:p>
    <w:p w:rsidR="00DE47D7" w:rsidRDefault="00DE47D7" w:rsidP="00D915A2">
      <w:pPr>
        <w:jc w:val="center"/>
        <w:rPr>
          <w:b/>
          <w:bCs/>
          <w:szCs w:val="30"/>
        </w:rPr>
      </w:pPr>
    </w:p>
    <w:p w:rsidR="003F5121" w:rsidRDefault="003F5121"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A754EE" w:rsidRDefault="00A754EE" w:rsidP="00D915A2">
      <w:pPr>
        <w:jc w:val="center"/>
        <w:rPr>
          <w:b/>
          <w:bCs/>
          <w:szCs w:val="30"/>
        </w:rPr>
      </w:pPr>
    </w:p>
    <w:p w:rsidR="003F5121" w:rsidRDefault="002D6449" w:rsidP="003F5121">
      <w:pPr>
        <w:spacing w:line="360" w:lineRule="auto"/>
        <w:jc w:val="center"/>
        <w:rPr>
          <w:b/>
          <w:bCs/>
          <w:sz w:val="28"/>
          <w:szCs w:val="28"/>
        </w:rPr>
      </w:pPr>
      <w:r>
        <w:rPr>
          <w:b/>
          <w:bCs/>
          <w:sz w:val="28"/>
          <w:szCs w:val="28"/>
        </w:rPr>
        <w:lastRenderedPageBreak/>
        <w:t>1</w:t>
      </w:r>
      <w:r w:rsidR="003F5121" w:rsidRPr="003F5121">
        <w:rPr>
          <w:b/>
          <w:bCs/>
          <w:sz w:val="28"/>
          <w:szCs w:val="28"/>
        </w:rPr>
        <w:t>. Цель и задачи дисциплины</w:t>
      </w:r>
    </w:p>
    <w:p w:rsidR="003F5121" w:rsidRPr="003F5121" w:rsidRDefault="003F5121" w:rsidP="003F5121">
      <w:pPr>
        <w:jc w:val="center"/>
        <w:rPr>
          <w:b/>
          <w:bCs/>
          <w:sz w:val="28"/>
          <w:szCs w:val="28"/>
        </w:rPr>
      </w:pPr>
    </w:p>
    <w:p w:rsidR="008B164E" w:rsidRPr="008B164E" w:rsidRDefault="008B164E" w:rsidP="008B164E">
      <w:pPr>
        <w:widowControl w:val="0"/>
        <w:suppressAutoHyphens/>
        <w:overflowPunct w:val="0"/>
        <w:autoSpaceDE w:val="0"/>
        <w:spacing w:line="360" w:lineRule="auto"/>
        <w:ind w:firstLine="567"/>
        <w:jc w:val="both"/>
        <w:rPr>
          <w:kern w:val="1"/>
          <w:sz w:val="28"/>
          <w:szCs w:val="28"/>
          <w:lang w:eastAsia="hi-IN" w:bidi="hi-IN"/>
        </w:rPr>
      </w:pPr>
      <w:r w:rsidRPr="008B164E">
        <w:rPr>
          <w:b/>
          <w:kern w:val="1"/>
          <w:sz w:val="28"/>
          <w:szCs w:val="28"/>
          <w:lang w:eastAsia="hi-IN" w:bidi="hi-IN"/>
        </w:rPr>
        <w:t>Цели курса</w:t>
      </w:r>
      <w:r w:rsidRPr="008B164E">
        <w:rPr>
          <w:kern w:val="1"/>
          <w:sz w:val="28"/>
          <w:szCs w:val="28"/>
          <w:lang w:eastAsia="hi-IN" w:bidi="hi-IN"/>
        </w:rPr>
        <w:t xml:space="preserve"> — подготовка магистрантов  консерватории для работы в качестве концертных исполнителей в роли солиста, концертмейстера, а также участника  ансамбля; подготовка педагогов средних и высших музыкальных учебных заведений по классу специального фортепиано, концертмейстерства, камерного ансамбля; привитие репертуарных ориентиров для пополнения собственного репертуарного багажа и составления педагогического репертуара, организации артистической и педагогической карьеры; расширение репертуарного кругозора обучающихся, повышение степени охвата фортепианной литературы и наследия камерной музыки (инструментальной и вокальной) с участием фортепиано – как в целом, так и в рамках определённой исторической эпохи, стилевого направления, творчества отдельного автора; пропаганда недостаточно известных, редко исполняемых произведений, достойных внимания исполнителей; привитие навыков корректного воспроизведения стилевого комплекса выразительных средств, присущего тому или иному произведению; повышение уровня ориентации в исполнительском наследии, затрагивающем область фортепианного исполнительства, как сольного, так и в составе камерного ансамбля; привитие навыка использования знаний о фортепианном исполнительском наследии в собственной исполнительской практике.  </w:t>
      </w:r>
    </w:p>
    <w:p w:rsidR="008B164E" w:rsidRPr="008B164E" w:rsidRDefault="008B164E" w:rsidP="008B164E">
      <w:pPr>
        <w:widowControl w:val="0"/>
        <w:suppressAutoHyphens/>
        <w:overflowPunct w:val="0"/>
        <w:autoSpaceDE w:val="0"/>
        <w:spacing w:line="360" w:lineRule="auto"/>
        <w:ind w:firstLine="567"/>
        <w:jc w:val="both"/>
        <w:rPr>
          <w:kern w:val="1"/>
          <w:sz w:val="28"/>
          <w:szCs w:val="28"/>
          <w:lang w:eastAsia="hi-IN" w:bidi="hi-IN"/>
        </w:rPr>
      </w:pPr>
      <w:r w:rsidRPr="008B164E">
        <w:rPr>
          <w:b/>
          <w:kern w:val="1"/>
          <w:sz w:val="28"/>
          <w:szCs w:val="28"/>
          <w:lang w:eastAsia="hi-IN" w:bidi="hi-IN"/>
        </w:rPr>
        <w:t>В задачи</w:t>
      </w:r>
      <w:r w:rsidRPr="008B164E">
        <w:rPr>
          <w:kern w:val="1"/>
          <w:sz w:val="28"/>
          <w:szCs w:val="28"/>
          <w:lang w:eastAsia="hi-IN" w:bidi="hi-IN"/>
        </w:rPr>
        <w:t xml:space="preserve"> дисциплины входят:</w:t>
      </w:r>
    </w:p>
    <w:p w:rsidR="008B164E" w:rsidRDefault="008B164E" w:rsidP="008B164E">
      <w:pPr>
        <w:pStyle w:val="a7"/>
        <w:widowControl w:val="0"/>
        <w:numPr>
          <w:ilvl w:val="0"/>
          <w:numId w:val="34"/>
        </w:numPr>
        <w:suppressAutoHyphens/>
        <w:overflowPunct w:val="0"/>
        <w:autoSpaceDE w:val="0"/>
        <w:spacing w:line="360" w:lineRule="auto"/>
        <w:ind w:left="993" w:hanging="426"/>
        <w:jc w:val="both"/>
        <w:rPr>
          <w:rFonts w:ascii="Times New Roman" w:hAnsi="Times New Roman" w:cs="Times New Roman"/>
          <w:kern w:val="1"/>
          <w:sz w:val="28"/>
          <w:szCs w:val="28"/>
          <w:lang w:eastAsia="hi-IN" w:bidi="hi-IN"/>
        </w:rPr>
      </w:pPr>
      <w:r w:rsidRPr="008B164E">
        <w:rPr>
          <w:rFonts w:ascii="Times New Roman" w:hAnsi="Times New Roman" w:cs="Times New Roman"/>
          <w:kern w:val="1"/>
          <w:sz w:val="28"/>
          <w:szCs w:val="28"/>
          <w:lang w:eastAsia="hi-IN" w:bidi="hi-IN"/>
        </w:rPr>
        <w:t xml:space="preserve">общее теоретическое, слушательское и практическое ознакомление студентов с фортепианными сочинениями и камерными сочинениями с участием фортепиано, входящими в число наиболее востребованных на концертной эстраде, а также незаслуженно редко исполняемых, в объёме, необходимом для ведения концертной и педагогической деятельности; </w:t>
      </w:r>
    </w:p>
    <w:p w:rsidR="008B164E" w:rsidRPr="008B164E" w:rsidRDefault="008B164E" w:rsidP="008B164E">
      <w:pPr>
        <w:pStyle w:val="a7"/>
        <w:widowControl w:val="0"/>
        <w:numPr>
          <w:ilvl w:val="0"/>
          <w:numId w:val="34"/>
        </w:numPr>
        <w:suppressAutoHyphens/>
        <w:overflowPunct w:val="0"/>
        <w:autoSpaceDE w:val="0"/>
        <w:spacing w:line="360" w:lineRule="auto"/>
        <w:ind w:left="993" w:hanging="426"/>
        <w:jc w:val="both"/>
        <w:rPr>
          <w:rFonts w:ascii="Times New Roman" w:hAnsi="Times New Roman" w:cs="Times New Roman"/>
          <w:kern w:val="1"/>
          <w:sz w:val="28"/>
          <w:szCs w:val="28"/>
          <w:lang w:eastAsia="hi-IN" w:bidi="hi-IN"/>
        </w:rPr>
      </w:pPr>
      <w:r w:rsidRPr="008B164E">
        <w:rPr>
          <w:rFonts w:ascii="Times New Roman" w:hAnsi="Times New Roman" w:cs="Times New Roman"/>
          <w:kern w:val="1"/>
          <w:sz w:val="28"/>
          <w:szCs w:val="28"/>
          <w:lang w:eastAsia="hi-IN" w:bidi="hi-IN"/>
        </w:rPr>
        <w:t xml:space="preserve">освоение комплекса знаний о стилевой специфике, особенностях нотации и инвентаре музыкальных инструментов применительно к  </w:t>
      </w:r>
      <w:r w:rsidRPr="008B164E">
        <w:rPr>
          <w:rFonts w:ascii="Times New Roman" w:hAnsi="Times New Roman" w:cs="Times New Roman"/>
          <w:kern w:val="1"/>
          <w:sz w:val="28"/>
          <w:szCs w:val="28"/>
          <w:lang w:eastAsia="hi-IN" w:bidi="hi-IN"/>
        </w:rPr>
        <w:lastRenderedPageBreak/>
        <w:t>разным стилевым течениям в музыке и наследию различных авторов, а также арсенала исполнительских приёмов для практического использования этих знаний;</w:t>
      </w:r>
    </w:p>
    <w:p w:rsidR="008B164E" w:rsidRPr="008B164E" w:rsidRDefault="008B164E" w:rsidP="008B164E">
      <w:pPr>
        <w:pStyle w:val="a7"/>
        <w:widowControl w:val="0"/>
        <w:numPr>
          <w:ilvl w:val="0"/>
          <w:numId w:val="34"/>
        </w:numPr>
        <w:suppressAutoHyphens/>
        <w:overflowPunct w:val="0"/>
        <w:autoSpaceDE w:val="0"/>
        <w:spacing w:line="360" w:lineRule="auto"/>
        <w:ind w:left="993" w:hanging="426"/>
        <w:jc w:val="both"/>
        <w:rPr>
          <w:rFonts w:ascii="Times New Roman" w:hAnsi="Times New Roman" w:cs="Times New Roman"/>
          <w:kern w:val="1"/>
          <w:sz w:val="28"/>
          <w:szCs w:val="28"/>
          <w:lang w:eastAsia="hi-IN" w:bidi="hi-IN"/>
        </w:rPr>
      </w:pPr>
      <w:r w:rsidRPr="008B164E">
        <w:rPr>
          <w:rFonts w:ascii="Times New Roman" w:hAnsi="Times New Roman" w:cs="Times New Roman"/>
          <w:kern w:val="1"/>
          <w:sz w:val="28"/>
          <w:szCs w:val="28"/>
          <w:lang w:eastAsia="hi-IN" w:bidi="hi-IN"/>
        </w:rPr>
        <w:t>ознакомление с предшествующим исполнительским опытом,  анализ этого опыта на предмет характеристики интерпретационного преломления проходимого репертуара в рамках различных исполнительских течений, деятельности отдельных исполнителей;</w:t>
      </w:r>
    </w:p>
    <w:p w:rsidR="008B164E" w:rsidRPr="008B164E" w:rsidRDefault="008B164E" w:rsidP="008B164E">
      <w:pPr>
        <w:pStyle w:val="a7"/>
        <w:widowControl w:val="0"/>
        <w:numPr>
          <w:ilvl w:val="0"/>
          <w:numId w:val="34"/>
        </w:numPr>
        <w:suppressAutoHyphens/>
        <w:overflowPunct w:val="0"/>
        <w:autoSpaceDE w:val="0"/>
        <w:spacing w:line="360" w:lineRule="auto"/>
        <w:ind w:left="993" w:hanging="426"/>
        <w:jc w:val="both"/>
        <w:rPr>
          <w:rFonts w:ascii="Times New Roman" w:hAnsi="Times New Roman" w:cs="Times New Roman"/>
          <w:kern w:val="1"/>
          <w:sz w:val="28"/>
          <w:szCs w:val="28"/>
          <w:lang w:eastAsia="hi-IN" w:bidi="hi-IN"/>
        </w:rPr>
      </w:pPr>
      <w:r w:rsidRPr="008B164E">
        <w:rPr>
          <w:rFonts w:ascii="Times New Roman" w:hAnsi="Times New Roman" w:cs="Times New Roman"/>
          <w:kern w:val="1"/>
          <w:sz w:val="28"/>
          <w:szCs w:val="28"/>
          <w:lang w:eastAsia="hi-IN" w:bidi="hi-IN"/>
        </w:rPr>
        <w:t xml:space="preserve">привитие навыков систематизации и самостоятельного применения знаний, полученных при прохождении дисциплины; </w:t>
      </w:r>
    </w:p>
    <w:p w:rsidR="008B164E" w:rsidRPr="008B164E" w:rsidRDefault="008B164E" w:rsidP="008B164E">
      <w:pPr>
        <w:pStyle w:val="a7"/>
        <w:widowControl w:val="0"/>
        <w:numPr>
          <w:ilvl w:val="0"/>
          <w:numId w:val="34"/>
        </w:numPr>
        <w:suppressAutoHyphens/>
        <w:overflowPunct w:val="0"/>
        <w:autoSpaceDE w:val="0"/>
        <w:spacing w:line="360" w:lineRule="auto"/>
        <w:ind w:left="993" w:hanging="426"/>
        <w:jc w:val="both"/>
        <w:rPr>
          <w:rFonts w:ascii="Times New Roman" w:hAnsi="Times New Roman" w:cs="Times New Roman"/>
          <w:kern w:val="1"/>
          <w:sz w:val="28"/>
          <w:szCs w:val="28"/>
          <w:lang w:eastAsia="hi-IN" w:bidi="hi-IN"/>
        </w:rPr>
      </w:pPr>
      <w:r w:rsidRPr="008B164E">
        <w:rPr>
          <w:rFonts w:ascii="Times New Roman" w:hAnsi="Times New Roman" w:cs="Times New Roman"/>
          <w:kern w:val="1"/>
          <w:sz w:val="28"/>
          <w:szCs w:val="28"/>
          <w:lang w:eastAsia="hi-IN" w:bidi="hi-IN"/>
        </w:rPr>
        <w:t xml:space="preserve">обучение принципам составления концертных программ, привития необходимых для этого высокого художественного вкуса и эрудиции.  </w:t>
      </w:r>
    </w:p>
    <w:p w:rsidR="006F2A15" w:rsidRDefault="006F2A15" w:rsidP="00C13338">
      <w:pPr>
        <w:pStyle w:val="11"/>
        <w:shd w:val="clear" w:color="auto" w:fill="auto"/>
        <w:tabs>
          <w:tab w:val="left" w:pos="298"/>
        </w:tabs>
        <w:spacing w:before="0" w:line="270" w:lineRule="exact"/>
        <w:ind w:firstLine="0"/>
        <w:rPr>
          <w:b/>
          <w:bCs/>
          <w:caps/>
          <w:sz w:val="28"/>
        </w:rPr>
      </w:pPr>
    </w:p>
    <w:p w:rsidR="006F2A15" w:rsidRPr="006F2A15" w:rsidRDefault="002D6449" w:rsidP="006F2A15">
      <w:pPr>
        <w:pStyle w:val="11"/>
        <w:shd w:val="clear" w:color="auto" w:fill="auto"/>
        <w:tabs>
          <w:tab w:val="left" w:pos="298"/>
        </w:tabs>
        <w:spacing w:before="0" w:line="240" w:lineRule="auto"/>
        <w:ind w:firstLine="0"/>
        <w:rPr>
          <w:b/>
          <w:sz w:val="28"/>
        </w:rPr>
      </w:pPr>
      <w:r>
        <w:rPr>
          <w:b/>
          <w:sz w:val="28"/>
        </w:rPr>
        <w:t>2</w:t>
      </w:r>
      <w:r w:rsidR="00EF05CF">
        <w:rPr>
          <w:b/>
          <w:sz w:val="28"/>
        </w:rPr>
        <w:t>. Требования к результатам освоения рабочей программы</w:t>
      </w:r>
    </w:p>
    <w:p w:rsidR="006F2A15" w:rsidRDefault="006F2A15" w:rsidP="006F2A15">
      <w:pPr>
        <w:pStyle w:val="11"/>
        <w:shd w:val="clear" w:color="auto" w:fill="auto"/>
        <w:tabs>
          <w:tab w:val="left" w:pos="298"/>
        </w:tabs>
        <w:spacing w:before="0" w:line="240" w:lineRule="auto"/>
        <w:ind w:firstLine="0"/>
        <w:jc w:val="both"/>
        <w:rPr>
          <w:sz w:val="28"/>
        </w:rPr>
      </w:pPr>
    </w:p>
    <w:p w:rsidR="000B096D" w:rsidRDefault="00252E3B" w:rsidP="008B164E">
      <w:pPr>
        <w:pStyle w:val="31"/>
        <w:shd w:val="clear" w:color="auto" w:fill="auto"/>
        <w:spacing w:before="0" w:after="0" w:line="360" w:lineRule="auto"/>
        <w:ind w:firstLine="567"/>
        <w:contextualSpacing/>
        <w:jc w:val="both"/>
        <w:rPr>
          <w:rStyle w:val="FontStyle27"/>
          <w:sz w:val="28"/>
          <w:szCs w:val="28"/>
        </w:rPr>
      </w:pPr>
      <w:bookmarkStart w:id="0" w:name="bookmark23"/>
      <w:bookmarkStart w:id="1" w:name="bookmark24"/>
      <w:r>
        <w:rPr>
          <w:rStyle w:val="FontStyle27"/>
          <w:sz w:val="28"/>
          <w:szCs w:val="28"/>
        </w:rPr>
        <w:t>Изучение дисциплины направлено на формирование следующ</w:t>
      </w:r>
      <w:bookmarkEnd w:id="0"/>
      <w:r w:rsidR="008B164E">
        <w:rPr>
          <w:rStyle w:val="FontStyle27"/>
          <w:sz w:val="28"/>
          <w:szCs w:val="28"/>
        </w:rPr>
        <w:t xml:space="preserve">ей </w:t>
      </w:r>
      <w:r w:rsidR="008B164E">
        <w:rPr>
          <w:rStyle w:val="FontStyle27"/>
          <w:b/>
          <w:sz w:val="28"/>
          <w:szCs w:val="28"/>
        </w:rPr>
        <w:t>профессиональной</w:t>
      </w:r>
      <w:r w:rsidR="0058681F">
        <w:rPr>
          <w:rStyle w:val="FontStyle27"/>
          <w:b/>
          <w:sz w:val="28"/>
          <w:szCs w:val="28"/>
        </w:rPr>
        <w:t xml:space="preserve"> компе</w:t>
      </w:r>
      <w:r>
        <w:rPr>
          <w:rStyle w:val="FontStyle27"/>
          <w:b/>
          <w:sz w:val="28"/>
          <w:szCs w:val="28"/>
        </w:rPr>
        <w:t>тенции</w:t>
      </w:r>
      <w:r w:rsidR="000B096D" w:rsidRPr="004677E1">
        <w:rPr>
          <w:rStyle w:val="FontStyle27"/>
          <w:sz w:val="28"/>
          <w:szCs w:val="28"/>
        </w:rPr>
        <w:t xml:space="preserve"> </w:t>
      </w:r>
      <w:r w:rsidR="000B096D" w:rsidRPr="00252E3B">
        <w:rPr>
          <w:rStyle w:val="FontStyle27"/>
          <w:b/>
          <w:sz w:val="28"/>
          <w:szCs w:val="28"/>
        </w:rPr>
        <w:t>(ПК)</w:t>
      </w:r>
      <w:r w:rsidR="008B164E">
        <w:rPr>
          <w:rStyle w:val="FontStyle27"/>
          <w:sz w:val="28"/>
          <w:szCs w:val="28"/>
        </w:rPr>
        <w:t xml:space="preserve">: </w:t>
      </w:r>
      <w:r w:rsidR="000B096D" w:rsidRPr="004677E1">
        <w:rPr>
          <w:rStyle w:val="FontStyle27"/>
          <w:sz w:val="28"/>
          <w:szCs w:val="28"/>
        </w:rPr>
        <w:t>быть мобильным в освоении разнообразного классического и современного репертуара, участвовать в культурной жизни</w:t>
      </w:r>
      <w:r w:rsidR="0058681F">
        <w:rPr>
          <w:rStyle w:val="FontStyle27"/>
          <w:sz w:val="28"/>
          <w:szCs w:val="28"/>
        </w:rPr>
        <w:t xml:space="preserve"> общества, создавая художествен</w:t>
      </w:r>
      <w:r w:rsidR="000B096D" w:rsidRPr="004677E1">
        <w:rPr>
          <w:rStyle w:val="FontStyle27"/>
          <w:sz w:val="28"/>
          <w:szCs w:val="28"/>
        </w:rPr>
        <w:t>но-творческую</w:t>
      </w:r>
      <w:r w:rsidR="000A6F71">
        <w:rPr>
          <w:rStyle w:val="FontStyle27"/>
          <w:sz w:val="28"/>
          <w:szCs w:val="28"/>
        </w:rPr>
        <w:t xml:space="preserve"> и образовательную среду (ПК-2).</w:t>
      </w:r>
      <w:r w:rsidR="000B096D" w:rsidRPr="004677E1">
        <w:rPr>
          <w:rStyle w:val="FontStyle27"/>
          <w:sz w:val="28"/>
          <w:szCs w:val="28"/>
        </w:rPr>
        <w:t xml:space="preserve"> </w:t>
      </w:r>
    </w:p>
    <w:p w:rsidR="008B164E" w:rsidRPr="008B164E" w:rsidRDefault="008B164E" w:rsidP="008B164E">
      <w:pPr>
        <w:autoSpaceDE w:val="0"/>
        <w:autoSpaceDN w:val="0"/>
        <w:adjustRightInd w:val="0"/>
        <w:spacing w:line="360" w:lineRule="auto"/>
        <w:ind w:firstLine="709"/>
        <w:jc w:val="both"/>
        <w:rPr>
          <w:rFonts w:eastAsiaTheme="minorEastAsia"/>
          <w:b/>
          <w:bCs/>
          <w:sz w:val="28"/>
          <w:szCs w:val="28"/>
        </w:rPr>
      </w:pPr>
      <w:r w:rsidRPr="008B164E">
        <w:rPr>
          <w:rFonts w:eastAsiaTheme="minorEastAsia"/>
          <w:sz w:val="28"/>
          <w:szCs w:val="28"/>
        </w:rPr>
        <w:t xml:space="preserve">В результате изучения дисциплины обучающийся должен </w:t>
      </w:r>
      <w:r w:rsidRPr="008B164E">
        <w:rPr>
          <w:rFonts w:eastAsiaTheme="minorEastAsia"/>
          <w:b/>
          <w:bCs/>
          <w:sz w:val="28"/>
          <w:szCs w:val="28"/>
        </w:rPr>
        <w:t>знать:</w:t>
      </w:r>
    </w:p>
    <w:p w:rsidR="008B164E" w:rsidRPr="008B164E" w:rsidRDefault="008B164E" w:rsidP="008B164E">
      <w:pPr>
        <w:autoSpaceDE w:val="0"/>
        <w:autoSpaceDN w:val="0"/>
        <w:adjustRightInd w:val="0"/>
        <w:spacing w:line="360" w:lineRule="auto"/>
        <w:ind w:firstLine="709"/>
        <w:contextualSpacing/>
        <w:jc w:val="both"/>
        <w:rPr>
          <w:rFonts w:eastAsiaTheme="minorEastAsia"/>
          <w:sz w:val="28"/>
          <w:szCs w:val="28"/>
        </w:rPr>
      </w:pPr>
      <w:r w:rsidRPr="008B164E">
        <w:rPr>
          <w:rFonts w:eastAsiaTheme="minorEastAsia"/>
          <w:sz w:val="28"/>
          <w:szCs w:val="28"/>
        </w:rPr>
        <w:t>- значительный сольный репер</w:t>
      </w:r>
      <w:r w:rsidRPr="008B164E">
        <w:rPr>
          <w:rFonts w:eastAsiaTheme="minorEastAsia"/>
          <w:sz w:val="28"/>
          <w:szCs w:val="28"/>
        </w:rPr>
        <w:softHyphen/>
        <w:t>туар, включающий произведения разных эпох, жанров и стилей, в том числе сочинения крупной формы (сонаты, вариации, концер</w:t>
      </w:r>
      <w:r w:rsidRPr="008B164E">
        <w:rPr>
          <w:rFonts w:eastAsiaTheme="minorEastAsia"/>
          <w:sz w:val="28"/>
          <w:szCs w:val="28"/>
        </w:rPr>
        <w:softHyphen/>
        <w:t>ты), полифонические произведе</w:t>
      </w:r>
      <w:r w:rsidRPr="008B164E">
        <w:rPr>
          <w:rFonts w:eastAsiaTheme="minorEastAsia"/>
          <w:sz w:val="28"/>
          <w:szCs w:val="28"/>
        </w:rPr>
        <w:softHyphen/>
        <w:t>ния, виртуозные пьесы и этюды, сочинения малых форм, произве</w:t>
      </w:r>
      <w:r w:rsidRPr="008B164E">
        <w:rPr>
          <w:rFonts w:eastAsiaTheme="minorEastAsia"/>
          <w:sz w:val="28"/>
          <w:szCs w:val="28"/>
        </w:rPr>
        <w:softHyphen/>
        <w:t xml:space="preserve">дения композиторов - классиков, романтиков, импрессионистов, экспрессионистов, неоклассиков, композиторов второй половины XX века, начала </w:t>
      </w:r>
      <w:r w:rsidRPr="008B164E">
        <w:rPr>
          <w:rFonts w:eastAsiaTheme="minorEastAsia"/>
          <w:color w:val="000000"/>
          <w:sz w:val="28"/>
          <w:szCs w:val="28"/>
          <w:lang w:val="en-US"/>
        </w:rPr>
        <w:t>XXI</w:t>
      </w:r>
      <w:r w:rsidRPr="008B164E">
        <w:rPr>
          <w:rFonts w:eastAsiaTheme="minorEastAsia"/>
          <w:sz w:val="28"/>
          <w:szCs w:val="28"/>
        </w:rPr>
        <w:t xml:space="preserve"> века, разных стран и народов;</w:t>
      </w:r>
    </w:p>
    <w:p w:rsidR="008B164E" w:rsidRPr="008B164E" w:rsidRDefault="008B164E" w:rsidP="008B164E">
      <w:pPr>
        <w:autoSpaceDE w:val="0"/>
        <w:autoSpaceDN w:val="0"/>
        <w:adjustRightInd w:val="0"/>
        <w:spacing w:line="360" w:lineRule="auto"/>
        <w:ind w:firstLine="709"/>
        <w:contextualSpacing/>
        <w:jc w:val="both"/>
        <w:rPr>
          <w:rFonts w:eastAsiaTheme="minorEastAsia"/>
          <w:sz w:val="28"/>
          <w:szCs w:val="28"/>
        </w:rPr>
      </w:pPr>
      <w:r w:rsidRPr="008B164E">
        <w:rPr>
          <w:rFonts w:eastAsiaTheme="minorEastAsia"/>
          <w:sz w:val="28"/>
          <w:szCs w:val="28"/>
        </w:rPr>
        <w:t>значительный ансамблевый репер</w:t>
      </w:r>
      <w:r w:rsidRPr="008B164E">
        <w:rPr>
          <w:rFonts w:eastAsiaTheme="minorEastAsia"/>
          <w:sz w:val="28"/>
          <w:szCs w:val="28"/>
        </w:rPr>
        <w:softHyphen/>
        <w:t>туар, включающий произведения разных эпох, жанров и стилей, в том числе сочинения крупной формы (концер</w:t>
      </w:r>
      <w:r w:rsidRPr="008B164E">
        <w:rPr>
          <w:rFonts w:eastAsiaTheme="minorEastAsia"/>
          <w:sz w:val="28"/>
          <w:szCs w:val="28"/>
        </w:rPr>
        <w:softHyphen/>
        <w:t>ты),  произве</w:t>
      </w:r>
      <w:r w:rsidRPr="008B164E">
        <w:rPr>
          <w:rFonts w:eastAsiaTheme="minorEastAsia"/>
          <w:sz w:val="28"/>
          <w:szCs w:val="28"/>
        </w:rPr>
        <w:softHyphen/>
        <w:t>дения композиторов - классиков, романтиков, импрессионистов, экспрессионистов, неоклассиков, композиторов второй половины XX века, разных стран и народов;</w:t>
      </w:r>
    </w:p>
    <w:p w:rsidR="008B164E" w:rsidRPr="008B164E" w:rsidRDefault="008B164E" w:rsidP="008B164E">
      <w:pPr>
        <w:autoSpaceDE w:val="0"/>
        <w:autoSpaceDN w:val="0"/>
        <w:adjustRightInd w:val="0"/>
        <w:spacing w:line="360" w:lineRule="auto"/>
        <w:ind w:firstLine="709"/>
        <w:jc w:val="both"/>
        <w:rPr>
          <w:rFonts w:eastAsiaTheme="minorEastAsia"/>
          <w:sz w:val="28"/>
          <w:szCs w:val="28"/>
        </w:rPr>
      </w:pPr>
      <w:r w:rsidRPr="008B164E">
        <w:rPr>
          <w:rFonts w:eastAsiaTheme="minorEastAsia"/>
          <w:sz w:val="28"/>
          <w:szCs w:val="28"/>
        </w:rPr>
        <w:lastRenderedPageBreak/>
        <w:t>историю развития камерного жанра, обширный репертуар для различных видов ансамблей;</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необходимый перечень наиболее востребованных на концертной эстраде, а также менее известных и редко исполняемых произведений из области фортепианной литературы и камерной музыки с участием фортепиано;</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 особенности исполнения произведений различных авторов, стилей и эпох;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наиболее известные персоналии исполнителей, особенности их подхода к исполнительской реализации музыкальных сочинений из репертуара, проходимого по курсу дисциплины, а также общие тенденции стилевых и интерпретационных решений в рамках отдельных исполнительских школ, имеющих отношение к данному репертуару; </w:t>
      </w:r>
    </w:p>
    <w:p w:rsidR="008B164E" w:rsidRPr="008B164E" w:rsidRDefault="008B164E" w:rsidP="008B164E">
      <w:pPr>
        <w:autoSpaceDE w:val="0"/>
        <w:autoSpaceDN w:val="0"/>
        <w:adjustRightInd w:val="0"/>
        <w:spacing w:line="360" w:lineRule="auto"/>
        <w:ind w:firstLine="709"/>
        <w:jc w:val="both"/>
        <w:rPr>
          <w:rFonts w:eastAsiaTheme="minorEastAsia"/>
          <w:sz w:val="28"/>
          <w:szCs w:val="28"/>
        </w:rPr>
      </w:pPr>
      <w:r w:rsidRPr="008B164E">
        <w:rPr>
          <w:rFonts w:eastAsiaTheme="minorEastAsia"/>
          <w:sz w:val="28"/>
          <w:szCs w:val="28"/>
        </w:rPr>
        <w:t>проводить сравнитель</w:t>
      </w:r>
      <w:r w:rsidRPr="008B164E">
        <w:rPr>
          <w:rFonts w:eastAsiaTheme="minorEastAsia"/>
          <w:sz w:val="28"/>
          <w:szCs w:val="28"/>
        </w:rPr>
        <w:softHyphen/>
        <w:t>ный анализ исполнительских ин</w:t>
      </w:r>
      <w:r w:rsidRPr="008B164E">
        <w:rPr>
          <w:rFonts w:eastAsiaTheme="minorEastAsia"/>
          <w:sz w:val="28"/>
          <w:szCs w:val="28"/>
        </w:rPr>
        <w:softHyphen/>
        <w:t>терпретаций;</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общие способы построения материала в том или ином произведении, выразительные средства, играющие в нём важную роль, технические приёмы игры, задействованные в данном произведении; характер технических трудностей, встречающихся в том или ином сочинении и методы их преодоления; </w:t>
      </w:r>
    </w:p>
    <w:p w:rsidR="008B164E" w:rsidRPr="008B164E" w:rsidRDefault="008B164E" w:rsidP="008B164E">
      <w:pPr>
        <w:widowControl w:val="0"/>
        <w:suppressAutoHyphens/>
        <w:overflowPunct w:val="0"/>
        <w:autoSpaceDE w:val="0"/>
        <w:spacing w:line="360" w:lineRule="auto"/>
        <w:ind w:firstLine="709"/>
        <w:jc w:val="both"/>
        <w:rPr>
          <w:kern w:val="1"/>
          <w:sz w:val="28"/>
          <w:szCs w:val="28"/>
          <w:lang w:eastAsia="hi-IN" w:bidi="hi-IN"/>
        </w:rPr>
      </w:pPr>
      <w:r w:rsidRPr="008B164E">
        <w:rPr>
          <w:kern w:val="1"/>
          <w:sz w:val="28"/>
          <w:szCs w:val="28"/>
          <w:lang w:eastAsia="hi-IN" w:bidi="hi-IN"/>
        </w:rPr>
        <w:t xml:space="preserve">общие особенности художественного мира различных композиторов, а также концептуальные характеристики отдельных произведений на уровне общего ознакомления; </w:t>
      </w:r>
    </w:p>
    <w:p w:rsidR="008B164E" w:rsidRPr="008B164E" w:rsidRDefault="008B164E" w:rsidP="008B164E">
      <w:pPr>
        <w:widowControl w:val="0"/>
        <w:suppressAutoHyphens/>
        <w:overflowPunct w:val="0"/>
        <w:autoSpaceDE w:val="0"/>
        <w:spacing w:line="360" w:lineRule="auto"/>
        <w:ind w:firstLine="709"/>
        <w:jc w:val="both"/>
        <w:rPr>
          <w:kern w:val="1"/>
          <w:sz w:val="28"/>
          <w:szCs w:val="28"/>
          <w:lang w:eastAsia="hi-IN" w:bidi="hi-IN"/>
        </w:rPr>
      </w:pPr>
      <w:r w:rsidRPr="008B164E">
        <w:rPr>
          <w:kern w:val="1"/>
          <w:sz w:val="28"/>
          <w:szCs w:val="28"/>
          <w:lang w:eastAsia="hi-IN" w:bidi="hi-IN"/>
        </w:rPr>
        <w:t xml:space="preserve">специальную литературу, посвящённую истории фортепианной музыки и проблемам исполнения произведений того или иного стиля; </w:t>
      </w:r>
    </w:p>
    <w:p w:rsidR="008B164E" w:rsidRPr="008B164E" w:rsidRDefault="008B164E" w:rsidP="008B164E">
      <w:pPr>
        <w:widowControl w:val="0"/>
        <w:suppressAutoHyphens/>
        <w:overflowPunct w:val="0"/>
        <w:autoSpaceDE w:val="0"/>
        <w:spacing w:line="360" w:lineRule="auto"/>
        <w:ind w:firstLine="709"/>
        <w:jc w:val="both"/>
        <w:rPr>
          <w:kern w:val="1"/>
          <w:sz w:val="28"/>
          <w:szCs w:val="28"/>
          <w:lang w:eastAsia="hi-IN" w:bidi="hi-IN"/>
        </w:rPr>
      </w:pPr>
      <w:r w:rsidRPr="008B164E">
        <w:rPr>
          <w:kern w:val="1"/>
          <w:sz w:val="28"/>
          <w:szCs w:val="28"/>
          <w:lang w:eastAsia="hi-IN" w:bidi="hi-IN"/>
        </w:rPr>
        <w:t>принципы составления концертных программ, наиболее и наименее удачные примеры содержания концертных программ;</w:t>
      </w:r>
    </w:p>
    <w:p w:rsidR="008B164E" w:rsidRPr="008B164E" w:rsidRDefault="008B164E" w:rsidP="008B164E">
      <w:pPr>
        <w:autoSpaceDE w:val="0"/>
        <w:autoSpaceDN w:val="0"/>
        <w:adjustRightInd w:val="0"/>
        <w:spacing w:line="360" w:lineRule="auto"/>
        <w:ind w:firstLine="709"/>
        <w:contextualSpacing/>
        <w:jc w:val="both"/>
        <w:rPr>
          <w:rFonts w:eastAsiaTheme="minorEastAsia"/>
          <w:b/>
          <w:bCs/>
          <w:sz w:val="28"/>
          <w:szCs w:val="28"/>
        </w:rPr>
      </w:pPr>
      <w:r w:rsidRPr="008B164E">
        <w:rPr>
          <w:rFonts w:eastAsiaTheme="minorEastAsia"/>
          <w:b/>
          <w:bCs/>
          <w:sz w:val="28"/>
          <w:szCs w:val="28"/>
        </w:rPr>
        <w:t>уметь:</w:t>
      </w:r>
    </w:p>
    <w:p w:rsidR="008B164E" w:rsidRPr="008B164E" w:rsidRDefault="008B164E" w:rsidP="008B164E">
      <w:pPr>
        <w:autoSpaceDE w:val="0"/>
        <w:autoSpaceDN w:val="0"/>
        <w:adjustRightInd w:val="0"/>
        <w:spacing w:line="360" w:lineRule="auto"/>
        <w:ind w:firstLine="709"/>
        <w:contextualSpacing/>
        <w:jc w:val="both"/>
        <w:rPr>
          <w:rFonts w:eastAsiaTheme="minorEastAsia"/>
          <w:sz w:val="28"/>
          <w:szCs w:val="28"/>
        </w:rPr>
      </w:pPr>
      <w:r w:rsidRPr="008B164E">
        <w:rPr>
          <w:rFonts w:eastAsiaTheme="minorEastAsia"/>
          <w:sz w:val="28"/>
          <w:szCs w:val="28"/>
        </w:rPr>
        <w:t>анализировать, изучать произве</w:t>
      </w:r>
      <w:r w:rsidRPr="008B164E">
        <w:rPr>
          <w:rFonts w:eastAsiaTheme="minorEastAsia"/>
          <w:sz w:val="28"/>
          <w:szCs w:val="28"/>
        </w:rPr>
        <w:softHyphen/>
        <w:t>дения, предназначенные для ис</w:t>
      </w:r>
      <w:r w:rsidRPr="008B164E">
        <w:rPr>
          <w:rFonts w:eastAsiaTheme="minorEastAsia"/>
          <w:sz w:val="28"/>
          <w:szCs w:val="28"/>
        </w:rPr>
        <w:softHyphen/>
        <w:t>полнения, проводить сравнитель</w:t>
      </w:r>
      <w:r w:rsidRPr="008B164E">
        <w:rPr>
          <w:rFonts w:eastAsiaTheme="minorEastAsia"/>
          <w:sz w:val="28"/>
          <w:szCs w:val="28"/>
        </w:rPr>
        <w:softHyphen/>
        <w:t>ный анализ исполнительских ин</w:t>
      </w:r>
      <w:r w:rsidRPr="008B164E">
        <w:rPr>
          <w:rFonts w:eastAsiaTheme="minorEastAsia"/>
          <w:sz w:val="28"/>
          <w:szCs w:val="28"/>
        </w:rPr>
        <w:softHyphen/>
        <w:t>терпретаций;</w:t>
      </w:r>
    </w:p>
    <w:p w:rsidR="008B164E" w:rsidRPr="008B164E" w:rsidRDefault="008B164E" w:rsidP="008B164E">
      <w:pPr>
        <w:widowControl w:val="0"/>
        <w:suppressAutoHyphens/>
        <w:overflowPunct w:val="0"/>
        <w:autoSpaceDE w:val="0"/>
        <w:spacing w:line="360" w:lineRule="auto"/>
        <w:ind w:firstLine="709"/>
        <w:jc w:val="both"/>
        <w:rPr>
          <w:kern w:val="1"/>
          <w:sz w:val="28"/>
          <w:szCs w:val="28"/>
          <w:lang w:eastAsia="hi-IN" w:bidi="hi-IN"/>
        </w:rPr>
      </w:pPr>
      <w:r w:rsidRPr="008B164E">
        <w:rPr>
          <w:kern w:val="1"/>
          <w:sz w:val="28"/>
          <w:szCs w:val="28"/>
          <w:lang w:eastAsia="hi-IN" w:bidi="hi-IN"/>
        </w:rPr>
        <w:t xml:space="preserve">разбираться в идейно-художественном содержании отдельных произведений, уметь формулировать свои представления об особенностях этого </w:t>
      </w:r>
      <w:r w:rsidRPr="008B164E">
        <w:rPr>
          <w:kern w:val="1"/>
          <w:sz w:val="28"/>
          <w:szCs w:val="28"/>
          <w:lang w:eastAsia="hi-IN" w:bidi="hi-IN"/>
        </w:rPr>
        <w:lastRenderedPageBreak/>
        <w:t xml:space="preserve">содержания;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ориентироваться в художественном мире того или иного композитора, а также в факторах, оказавших влияние на его формирование;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различать и охарактеризовывать различные подходы к исполнительской реализации произведений, свойственные тому или иному исполнительскому течению либо творчеству отдельного исполнителя;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применять знания о предшествующем исполнительском опыте в своей работе; находить генеральные концептуальные решения для произведений концертного репертуара;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осмысленно отслеживать применение автором тех или иных художественных выразительных средств и инструментальных приёмов с учётом специфики стиля, особенностей нотации и типа применяемого клавишного инструмента, предшествующего исполнительского опыта и претворять их практически; ориентироваться в наборе основных технических трудностей, особенностях ансамблевой игры произведений, проходимых в рамках курса и оперативно подбирать средства к работе над ними;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находить методы системного применения полученных в рамках курса знаний в собственной исполнительской практике;</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самостоятельно отслеживать параметры различных фортепианных произведений (такие, как творческие авторские решения в области художественно-выразительных средств и инструментального изложения, технические трудности), а также подбирать методы работы над ними; сопоставлять произведения по жанровому, стилевому и содержательному компонентам, по составу исполнителей на предмет</w:t>
      </w:r>
      <w:r w:rsidRPr="008B164E">
        <w:rPr>
          <w:rFonts w:cs="Mangal"/>
          <w:kern w:val="1"/>
          <w:sz w:val="28"/>
          <w:szCs w:val="28"/>
          <w:lang w:eastAsia="hi-IN" w:bidi="hi-IN"/>
        </w:rPr>
        <w:t xml:space="preserve"> </w:t>
      </w:r>
      <w:r w:rsidRPr="008B164E">
        <w:rPr>
          <w:kern w:val="1"/>
          <w:sz w:val="28"/>
          <w:szCs w:val="28"/>
          <w:lang w:eastAsia="hi-IN" w:bidi="hi-IN"/>
        </w:rPr>
        <w:t>совмещения их в рамках о</w:t>
      </w:r>
      <w:r>
        <w:rPr>
          <w:kern w:val="1"/>
          <w:sz w:val="28"/>
          <w:szCs w:val="28"/>
          <w:lang w:eastAsia="hi-IN" w:bidi="hi-IN"/>
        </w:rPr>
        <w:t>дной концертной программы;</w:t>
      </w:r>
    </w:p>
    <w:p w:rsidR="008B164E" w:rsidRPr="008B164E" w:rsidRDefault="008B164E" w:rsidP="008B164E">
      <w:pPr>
        <w:autoSpaceDE w:val="0"/>
        <w:autoSpaceDN w:val="0"/>
        <w:adjustRightInd w:val="0"/>
        <w:spacing w:line="360" w:lineRule="auto"/>
        <w:ind w:firstLine="709"/>
        <w:contextualSpacing/>
        <w:rPr>
          <w:rFonts w:eastAsiaTheme="minorEastAsia"/>
          <w:b/>
          <w:bCs/>
          <w:sz w:val="28"/>
          <w:szCs w:val="28"/>
        </w:rPr>
      </w:pPr>
      <w:r w:rsidRPr="008B164E">
        <w:rPr>
          <w:rFonts w:eastAsiaTheme="minorEastAsia"/>
          <w:b/>
          <w:bCs/>
          <w:sz w:val="28"/>
          <w:szCs w:val="28"/>
        </w:rPr>
        <w:t>владеть:</w:t>
      </w:r>
    </w:p>
    <w:p w:rsidR="008B164E" w:rsidRPr="008B164E" w:rsidRDefault="008B164E" w:rsidP="008B164E">
      <w:pPr>
        <w:autoSpaceDE w:val="0"/>
        <w:autoSpaceDN w:val="0"/>
        <w:adjustRightInd w:val="0"/>
        <w:spacing w:line="360" w:lineRule="auto"/>
        <w:ind w:firstLine="709"/>
        <w:contextualSpacing/>
        <w:jc w:val="both"/>
        <w:rPr>
          <w:rFonts w:eastAsiaTheme="minorEastAsia"/>
          <w:sz w:val="28"/>
          <w:szCs w:val="28"/>
        </w:rPr>
      </w:pPr>
      <w:r w:rsidRPr="008B164E">
        <w:rPr>
          <w:rFonts w:eastAsiaTheme="minorEastAsia"/>
          <w:sz w:val="28"/>
          <w:szCs w:val="28"/>
        </w:rPr>
        <w:t>способностью к активному уча</w:t>
      </w:r>
      <w:r w:rsidRPr="008B164E">
        <w:rPr>
          <w:rFonts w:eastAsiaTheme="minorEastAsia"/>
          <w:sz w:val="28"/>
          <w:szCs w:val="28"/>
        </w:rPr>
        <w:softHyphen/>
        <w:t>стию в культурной жизни обще</w:t>
      </w:r>
      <w:r w:rsidRPr="008B164E">
        <w:rPr>
          <w:rFonts w:eastAsiaTheme="minorEastAsia"/>
          <w:sz w:val="28"/>
          <w:szCs w:val="28"/>
        </w:rPr>
        <w:softHyphen/>
        <w:t>ства, создавая художественно-творческую   и   образовательную среду;</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определённым объёмом знаний о концертном репертуаре;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общими представлениями о возможном интерпретационном преломлении </w:t>
      </w:r>
      <w:r w:rsidRPr="008B164E">
        <w:rPr>
          <w:kern w:val="1"/>
          <w:sz w:val="28"/>
          <w:szCs w:val="28"/>
          <w:lang w:eastAsia="hi-IN" w:bidi="hi-IN"/>
        </w:rPr>
        <w:lastRenderedPageBreak/>
        <w:t xml:space="preserve">произведений, проходимых в рамках дисциплины;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общими представлениями о музыкальных стилях, о художественном мире разных композиторов и конкретных произведений;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нужным объёмом знаний по смежным проблемам, таким как биографии композиторов, особенности культуры той или иной эпохи, инвентарь музыкальных инструментов различных исторических периодов;  представлениями о художественном комплексе (авторских намерениях, выразительных средствах, решениях инструментального изложения) того или иного произведения, особенностях его профессиональной реализации (преодоление технических трудностей, учитывание специфики ансамблевого музицирования);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навыками анализа частных деталей и общих закономерностей построения произведения, определение его целостной концепции; необходимым лексическим и логическим аппаратом для составления и формулирования своего видения различных художественных явлений;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системой знаний по истории музыкальных стилей и опыта их исполнительского претворения;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умением систематизировать полученную информацию и сопоставлять со вновь получаемой информацией, прослеживать аналогии и различия;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навыками грамотного определения авторских намерений на основе анализа музыкального текста;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навыком построения собственной интерпретации на основе понятий об авторских намерениях и собственных эстетических представлений с применением общекультурного и профессионального кругозора; </w:t>
      </w:r>
    </w:p>
    <w:p w:rsidR="008B164E" w:rsidRPr="008B164E" w:rsidRDefault="008B164E" w:rsidP="008B164E">
      <w:pPr>
        <w:widowControl w:val="0"/>
        <w:suppressAutoHyphens/>
        <w:overflowPunct w:val="0"/>
        <w:autoSpaceDE w:val="0"/>
        <w:spacing w:line="360" w:lineRule="auto"/>
        <w:ind w:firstLine="709"/>
        <w:contextualSpacing/>
        <w:jc w:val="both"/>
        <w:rPr>
          <w:kern w:val="1"/>
          <w:sz w:val="28"/>
          <w:szCs w:val="28"/>
          <w:lang w:eastAsia="hi-IN" w:bidi="hi-IN"/>
        </w:rPr>
      </w:pPr>
      <w:r w:rsidRPr="008B164E">
        <w:rPr>
          <w:kern w:val="1"/>
          <w:sz w:val="28"/>
          <w:szCs w:val="28"/>
          <w:lang w:eastAsia="hi-IN" w:bidi="hi-IN"/>
        </w:rPr>
        <w:t xml:space="preserve">хорошим вкусом и системными знаниями для составления концертных программ. </w:t>
      </w:r>
    </w:p>
    <w:p w:rsidR="008B164E" w:rsidRDefault="008B164E" w:rsidP="008B164E">
      <w:pPr>
        <w:pStyle w:val="Style22"/>
        <w:widowControl/>
        <w:spacing w:line="360" w:lineRule="auto"/>
        <w:jc w:val="both"/>
        <w:rPr>
          <w:rStyle w:val="FontStyle29"/>
          <w:sz w:val="28"/>
          <w:szCs w:val="28"/>
        </w:rPr>
      </w:pPr>
    </w:p>
    <w:p w:rsidR="000B096D" w:rsidRDefault="000B096D" w:rsidP="000B096D">
      <w:pPr>
        <w:pStyle w:val="2"/>
        <w:spacing w:line="360" w:lineRule="auto"/>
        <w:ind w:firstLine="567"/>
        <w:rPr>
          <w:rStyle w:val="FontStyle29"/>
          <w:b/>
          <w:sz w:val="28"/>
          <w:szCs w:val="28"/>
        </w:rPr>
      </w:pPr>
      <w:r w:rsidRPr="000B096D">
        <w:rPr>
          <w:rStyle w:val="FontStyle29"/>
          <w:b/>
          <w:sz w:val="28"/>
          <w:szCs w:val="28"/>
        </w:rPr>
        <w:t>Место дисциплины в профессиональной подготовке магистра</w:t>
      </w:r>
    </w:p>
    <w:p w:rsidR="000B096D" w:rsidRPr="000B096D" w:rsidRDefault="000B096D" w:rsidP="000A6F71"/>
    <w:p w:rsidR="005E7D34" w:rsidRPr="005E7D34" w:rsidRDefault="005E7D34" w:rsidP="005E7D34">
      <w:pPr>
        <w:widowControl w:val="0"/>
        <w:suppressAutoHyphens/>
        <w:overflowPunct w:val="0"/>
        <w:autoSpaceDE w:val="0"/>
        <w:spacing w:line="360" w:lineRule="auto"/>
        <w:ind w:firstLine="567"/>
        <w:contextualSpacing/>
        <w:jc w:val="both"/>
        <w:rPr>
          <w:color w:val="000000"/>
          <w:kern w:val="1"/>
          <w:sz w:val="28"/>
          <w:szCs w:val="28"/>
          <w:lang w:eastAsia="hi-IN" w:bidi="hi-IN"/>
        </w:rPr>
      </w:pPr>
      <w:r>
        <w:rPr>
          <w:color w:val="000000"/>
          <w:kern w:val="1"/>
          <w:sz w:val="28"/>
          <w:szCs w:val="28"/>
          <w:lang w:eastAsia="hi-IN" w:bidi="hi-IN"/>
        </w:rPr>
        <w:t>К</w:t>
      </w:r>
      <w:r w:rsidRPr="005E7D34">
        <w:rPr>
          <w:color w:val="000000"/>
          <w:kern w:val="1"/>
          <w:sz w:val="28"/>
          <w:szCs w:val="28"/>
          <w:lang w:eastAsia="hi-IN" w:bidi="hi-IN"/>
        </w:rPr>
        <w:t xml:space="preserve">урс «Изучение концертного репертуара» предполагает упор на </w:t>
      </w:r>
      <w:r w:rsidRPr="005E7D34">
        <w:rPr>
          <w:color w:val="000000"/>
          <w:kern w:val="1"/>
          <w:sz w:val="28"/>
          <w:szCs w:val="28"/>
          <w:lang w:eastAsia="hi-IN" w:bidi="hi-IN"/>
        </w:rPr>
        <w:lastRenderedPageBreak/>
        <w:t>количественный охват фортепианной литературы. Распределение большого количества часов на самостоятельную работу студентов предусматривает широкую деятельность обучающихся по самостоятельному поиску, отбору и анализу информации по предмету (аудио- и видеоматериалы, интервью, статьи, научно-исследовательская литература), а также по составлению тематических докладов с использованием этой информации.</w:t>
      </w:r>
    </w:p>
    <w:p w:rsidR="005E7D34" w:rsidRPr="005E7D34" w:rsidRDefault="005E7D34" w:rsidP="005E7D34">
      <w:pPr>
        <w:tabs>
          <w:tab w:val="left" w:pos="298"/>
        </w:tabs>
        <w:spacing w:line="360" w:lineRule="auto"/>
        <w:ind w:firstLine="709"/>
        <w:contextualSpacing/>
        <w:jc w:val="both"/>
        <w:rPr>
          <w:sz w:val="28"/>
          <w:szCs w:val="27"/>
        </w:rPr>
      </w:pPr>
      <w:r w:rsidRPr="005E7D34">
        <w:rPr>
          <w:sz w:val="28"/>
          <w:szCs w:val="27"/>
        </w:rPr>
        <w:t>Занятия по курсу «Из</w:t>
      </w:r>
      <w:r w:rsidR="0058681F">
        <w:rPr>
          <w:sz w:val="28"/>
          <w:szCs w:val="27"/>
        </w:rPr>
        <w:t xml:space="preserve">учение концертного репертуара» </w:t>
      </w:r>
      <w:r w:rsidRPr="005E7D34">
        <w:rPr>
          <w:sz w:val="28"/>
          <w:szCs w:val="27"/>
        </w:rPr>
        <w:t>должны интегрировать все знания, умения и навыки, получаемые магистрантом на дисциплинах общенаучного и  профессионального циклов.</w:t>
      </w:r>
    </w:p>
    <w:p w:rsidR="005E7D34" w:rsidRPr="005E7D34" w:rsidRDefault="005E7D34" w:rsidP="005E7D34">
      <w:pPr>
        <w:widowControl w:val="0"/>
        <w:suppressAutoHyphens/>
        <w:overflowPunct w:val="0"/>
        <w:autoSpaceDE w:val="0"/>
        <w:spacing w:line="360" w:lineRule="auto"/>
        <w:ind w:firstLine="709"/>
        <w:jc w:val="both"/>
        <w:rPr>
          <w:color w:val="000000"/>
          <w:kern w:val="1"/>
          <w:sz w:val="28"/>
          <w:szCs w:val="28"/>
          <w:lang w:eastAsia="hi-IN" w:bidi="hi-IN"/>
        </w:rPr>
      </w:pPr>
      <w:r w:rsidRPr="005E7D34">
        <w:rPr>
          <w:color w:val="000000"/>
          <w:kern w:val="1"/>
          <w:sz w:val="28"/>
          <w:szCs w:val="28"/>
          <w:lang w:eastAsia="hi-IN" w:bidi="hi-IN"/>
        </w:rPr>
        <w:t>Для освоения данной дисциплины необходимо владеть общим уровнем знаний по следующим дисциплинам: Специальный инструмент</w:t>
      </w:r>
      <w:r>
        <w:rPr>
          <w:color w:val="000000"/>
          <w:kern w:val="1"/>
          <w:sz w:val="28"/>
          <w:szCs w:val="28"/>
          <w:lang w:eastAsia="hi-IN" w:bidi="hi-IN"/>
        </w:rPr>
        <w:t>,</w:t>
      </w:r>
      <w:r w:rsidRPr="005E7D34">
        <w:rPr>
          <w:color w:val="000000"/>
          <w:kern w:val="1"/>
          <w:sz w:val="28"/>
          <w:szCs w:val="28"/>
          <w:lang w:eastAsia="hi-IN" w:bidi="hi-IN"/>
        </w:rPr>
        <w:t xml:space="preserve"> Фортепианный ансамбль</w:t>
      </w:r>
      <w:r>
        <w:rPr>
          <w:color w:val="000000"/>
          <w:kern w:val="1"/>
          <w:sz w:val="28"/>
          <w:szCs w:val="28"/>
          <w:lang w:eastAsia="hi-IN" w:bidi="hi-IN"/>
        </w:rPr>
        <w:t xml:space="preserve">, </w:t>
      </w:r>
      <w:r w:rsidRPr="005E7D34">
        <w:rPr>
          <w:color w:val="000000"/>
          <w:kern w:val="1"/>
          <w:sz w:val="28"/>
          <w:szCs w:val="28"/>
          <w:lang w:eastAsia="hi-IN" w:bidi="hi-IN"/>
        </w:rPr>
        <w:t>Аккомпанемент фортепианных концертов</w:t>
      </w:r>
      <w:r>
        <w:rPr>
          <w:color w:val="000000"/>
          <w:kern w:val="1"/>
          <w:sz w:val="28"/>
          <w:szCs w:val="28"/>
          <w:lang w:eastAsia="hi-IN" w:bidi="hi-IN"/>
        </w:rPr>
        <w:t xml:space="preserve">, </w:t>
      </w:r>
      <w:r w:rsidRPr="005E7D34">
        <w:rPr>
          <w:color w:val="000000"/>
          <w:kern w:val="1"/>
          <w:sz w:val="28"/>
          <w:szCs w:val="28"/>
          <w:lang w:eastAsia="hi-IN" w:bidi="hi-IN"/>
        </w:rPr>
        <w:t>Концертмейстерский класс</w:t>
      </w:r>
      <w:r>
        <w:rPr>
          <w:color w:val="000000"/>
          <w:kern w:val="1"/>
          <w:sz w:val="28"/>
          <w:szCs w:val="28"/>
          <w:lang w:eastAsia="hi-IN" w:bidi="hi-IN"/>
        </w:rPr>
        <w:t xml:space="preserve">, </w:t>
      </w:r>
      <w:r w:rsidRPr="005E7D34">
        <w:rPr>
          <w:color w:val="000000"/>
          <w:kern w:val="1"/>
          <w:sz w:val="28"/>
          <w:szCs w:val="28"/>
          <w:lang w:eastAsia="hi-IN" w:bidi="hi-IN"/>
        </w:rPr>
        <w:t>Камерный ансамбль</w:t>
      </w:r>
      <w:r>
        <w:rPr>
          <w:color w:val="000000"/>
          <w:kern w:val="1"/>
          <w:sz w:val="28"/>
          <w:szCs w:val="28"/>
          <w:lang w:eastAsia="hi-IN" w:bidi="hi-IN"/>
        </w:rPr>
        <w:t xml:space="preserve">, </w:t>
      </w:r>
      <w:r w:rsidRPr="005E7D34">
        <w:rPr>
          <w:color w:val="000000"/>
          <w:kern w:val="1"/>
          <w:sz w:val="28"/>
          <w:szCs w:val="28"/>
          <w:lang w:eastAsia="hi-IN" w:bidi="hi-IN"/>
        </w:rPr>
        <w:t>Современный репертуар</w:t>
      </w:r>
      <w:r>
        <w:rPr>
          <w:color w:val="000000"/>
          <w:kern w:val="1"/>
          <w:sz w:val="28"/>
          <w:szCs w:val="28"/>
          <w:lang w:eastAsia="hi-IN" w:bidi="hi-IN"/>
        </w:rPr>
        <w:t>.</w:t>
      </w:r>
    </w:p>
    <w:p w:rsidR="005E7D34" w:rsidRPr="005E7D34" w:rsidRDefault="005E7D34" w:rsidP="005E7D34">
      <w:pPr>
        <w:tabs>
          <w:tab w:val="left" w:pos="298"/>
        </w:tabs>
        <w:spacing w:line="360" w:lineRule="auto"/>
        <w:ind w:firstLine="567"/>
        <w:contextualSpacing/>
        <w:jc w:val="both"/>
        <w:rPr>
          <w:sz w:val="28"/>
          <w:szCs w:val="20"/>
        </w:rPr>
      </w:pPr>
      <w:r w:rsidRPr="005E7D34">
        <w:rPr>
          <w:sz w:val="28"/>
          <w:szCs w:val="27"/>
        </w:rPr>
        <w:t xml:space="preserve">Занятия по данному курсу  призваны сформировать  профессиональную культуру  молодого музыканта-пианиста,  обладающего  </w:t>
      </w:r>
      <w:r w:rsidRPr="005E7D34">
        <w:rPr>
          <w:sz w:val="28"/>
          <w:szCs w:val="20"/>
        </w:rPr>
        <w:t xml:space="preserve"> самостоятельностью музыкального мышления, способностью создавать индивидуальную художественную интерпретацию музыкального произведения, владеющего методологией анализа и оценки различных исполнительских интерпретаций, понимающего особенности национальных школ, исполнительских стилей.  </w:t>
      </w:r>
    </w:p>
    <w:p w:rsidR="005E7D34" w:rsidRDefault="005E7D34" w:rsidP="005E7D34">
      <w:pPr>
        <w:pStyle w:val="Style22"/>
        <w:widowControl/>
        <w:spacing w:line="360" w:lineRule="auto"/>
        <w:contextualSpacing/>
        <w:jc w:val="both"/>
        <w:rPr>
          <w:sz w:val="28"/>
          <w:szCs w:val="20"/>
        </w:rPr>
      </w:pPr>
    </w:p>
    <w:p w:rsidR="0009563D" w:rsidRPr="007D62AE" w:rsidRDefault="002D6449"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rsidR="00281080" w:rsidRDefault="00281080" w:rsidP="00281080">
      <w:pPr>
        <w:tabs>
          <w:tab w:val="left" w:pos="939"/>
        </w:tabs>
      </w:pPr>
    </w:p>
    <w:p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rsidTr="000A6F71">
        <w:trPr>
          <w:trHeight w:val="341"/>
          <w:jc w:val="center"/>
        </w:trPr>
        <w:tc>
          <w:tcPr>
            <w:tcW w:w="3606" w:type="dxa"/>
          </w:tcPr>
          <w:p w:rsidR="00EF05CF" w:rsidRPr="00281080" w:rsidRDefault="00EF05CF" w:rsidP="00281080">
            <w:pPr>
              <w:pStyle w:val="2"/>
              <w:rPr>
                <w:sz w:val="24"/>
                <w:szCs w:val="24"/>
              </w:rPr>
            </w:pPr>
            <w:r w:rsidRPr="00281080">
              <w:rPr>
                <w:sz w:val="24"/>
                <w:szCs w:val="24"/>
              </w:rPr>
              <w:t>Вид учебной работы</w:t>
            </w:r>
          </w:p>
        </w:tc>
        <w:tc>
          <w:tcPr>
            <w:tcW w:w="1342" w:type="dxa"/>
          </w:tcPr>
          <w:p w:rsidR="00EF05CF" w:rsidRPr="00281080" w:rsidRDefault="00EF05CF" w:rsidP="00281080">
            <w:pPr>
              <w:pStyle w:val="2"/>
              <w:rPr>
                <w:sz w:val="24"/>
                <w:szCs w:val="24"/>
              </w:rPr>
            </w:pPr>
            <w:r w:rsidRPr="00281080">
              <w:rPr>
                <w:sz w:val="24"/>
                <w:szCs w:val="24"/>
              </w:rPr>
              <w:t>Часы</w:t>
            </w:r>
          </w:p>
        </w:tc>
        <w:tc>
          <w:tcPr>
            <w:tcW w:w="1656" w:type="dxa"/>
          </w:tcPr>
          <w:p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rsidR="00EF05CF" w:rsidRDefault="00EF05CF" w:rsidP="00281080">
            <w:pPr>
              <w:pStyle w:val="2"/>
              <w:rPr>
                <w:sz w:val="24"/>
                <w:szCs w:val="24"/>
              </w:rPr>
            </w:pPr>
            <w:r>
              <w:rPr>
                <w:sz w:val="24"/>
                <w:szCs w:val="24"/>
              </w:rPr>
              <w:t>Форма контроля</w:t>
            </w:r>
          </w:p>
          <w:p w:rsidR="00EF05CF" w:rsidRPr="00EF05CF" w:rsidRDefault="00EF05CF" w:rsidP="00EF05CF">
            <w:r>
              <w:t>(семестр)</w:t>
            </w:r>
          </w:p>
        </w:tc>
      </w:tr>
      <w:tr w:rsidR="00EF05CF" w:rsidTr="000A6F71">
        <w:trPr>
          <w:trHeight w:val="341"/>
          <w:jc w:val="center"/>
        </w:trPr>
        <w:tc>
          <w:tcPr>
            <w:tcW w:w="3606" w:type="dxa"/>
          </w:tcPr>
          <w:p w:rsidR="00EF05CF" w:rsidRPr="00281080" w:rsidRDefault="00EF05CF" w:rsidP="00281080">
            <w:pPr>
              <w:pStyle w:val="2"/>
              <w:rPr>
                <w:sz w:val="24"/>
                <w:szCs w:val="24"/>
              </w:rPr>
            </w:pPr>
          </w:p>
        </w:tc>
        <w:tc>
          <w:tcPr>
            <w:tcW w:w="1342" w:type="dxa"/>
          </w:tcPr>
          <w:p w:rsidR="00EF05CF" w:rsidRPr="00281080" w:rsidRDefault="00EF05CF" w:rsidP="00281080">
            <w:pPr>
              <w:pStyle w:val="2"/>
              <w:rPr>
                <w:sz w:val="24"/>
                <w:szCs w:val="24"/>
              </w:rPr>
            </w:pPr>
          </w:p>
        </w:tc>
        <w:tc>
          <w:tcPr>
            <w:tcW w:w="1656" w:type="dxa"/>
          </w:tcPr>
          <w:p w:rsidR="00EF05CF" w:rsidRPr="00281080" w:rsidRDefault="00EF05CF" w:rsidP="00281080">
            <w:pPr>
              <w:pStyle w:val="2"/>
              <w:rPr>
                <w:sz w:val="24"/>
                <w:szCs w:val="24"/>
              </w:rPr>
            </w:pPr>
          </w:p>
        </w:tc>
        <w:tc>
          <w:tcPr>
            <w:tcW w:w="1019" w:type="dxa"/>
          </w:tcPr>
          <w:p w:rsidR="00EF05CF" w:rsidRDefault="00EF05CF" w:rsidP="00281080">
            <w:pPr>
              <w:pStyle w:val="2"/>
              <w:rPr>
                <w:sz w:val="24"/>
                <w:szCs w:val="24"/>
              </w:rPr>
            </w:pPr>
            <w:r>
              <w:rPr>
                <w:sz w:val="24"/>
                <w:szCs w:val="24"/>
              </w:rPr>
              <w:t>зачет</w:t>
            </w:r>
          </w:p>
        </w:tc>
        <w:tc>
          <w:tcPr>
            <w:tcW w:w="1024" w:type="dxa"/>
          </w:tcPr>
          <w:p w:rsidR="00EF05CF" w:rsidRDefault="00EF05CF" w:rsidP="00281080">
            <w:pPr>
              <w:pStyle w:val="2"/>
              <w:rPr>
                <w:sz w:val="24"/>
                <w:szCs w:val="24"/>
              </w:rPr>
            </w:pPr>
            <w:r>
              <w:rPr>
                <w:sz w:val="24"/>
                <w:szCs w:val="24"/>
              </w:rPr>
              <w:t>экзамен</w:t>
            </w:r>
          </w:p>
        </w:tc>
      </w:tr>
      <w:tr w:rsidR="00EF05CF" w:rsidTr="000A6F71">
        <w:trPr>
          <w:trHeight w:val="212"/>
          <w:jc w:val="center"/>
        </w:trPr>
        <w:tc>
          <w:tcPr>
            <w:tcW w:w="3606" w:type="dxa"/>
          </w:tcPr>
          <w:p w:rsidR="00EF05CF" w:rsidRPr="00CF1F9A" w:rsidRDefault="002A1DFD" w:rsidP="00715D40">
            <w:pPr>
              <w:pStyle w:val="2"/>
              <w:jc w:val="left"/>
              <w:rPr>
                <w:sz w:val="24"/>
                <w:szCs w:val="24"/>
              </w:rPr>
            </w:pPr>
            <w:r>
              <w:rPr>
                <w:sz w:val="24"/>
                <w:szCs w:val="24"/>
              </w:rPr>
              <w:t>Вариативная</w:t>
            </w:r>
            <w:r w:rsidR="00EF05CF" w:rsidRPr="00CF1F9A">
              <w:rPr>
                <w:sz w:val="24"/>
                <w:szCs w:val="24"/>
              </w:rPr>
              <w:t xml:space="preserve"> часть</w:t>
            </w:r>
          </w:p>
        </w:tc>
        <w:tc>
          <w:tcPr>
            <w:tcW w:w="1342" w:type="dxa"/>
          </w:tcPr>
          <w:p w:rsidR="00EF05CF" w:rsidRPr="00CF1F9A" w:rsidRDefault="00EF05CF" w:rsidP="00281080">
            <w:pPr>
              <w:pStyle w:val="2"/>
              <w:rPr>
                <w:b/>
                <w:sz w:val="24"/>
                <w:szCs w:val="24"/>
              </w:rPr>
            </w:pPr>
          </w:p>
        </w:tc>
        <w:tc>
          <w:tcPr>
            <w:tcW w:w="1656" w:type="dxa"/>
          </w:tcPr>
          <w:p w:rsidR="00EF05CF" w:rsidRPr="00CF1F9A" w:rsidRDefault="00EF05CF" w:rsidP="00B82F0C">
            <w:pPr>
              <w:pStyle w:val="2"/>
              <w:jc w:val="left"/>
              <w:rPr>
                <w:sz w:val="24"/>
                <w:szCs w:val="24"/>
              </w:rPr>
            </w:pPr>
          </w:p>
        </w:tc>
        <w:tc>
          <w:tcPr>
            <w:tcW w:w="1019" w:type="dxa"/>
            <w:vMerge w:val="restart"/>
          </w:tcPr>
          <w:p w:rsidR="00EF05CF" w:rsidRDefault="00EF05CF" w:rsidP="00281080">
            <w:pPr>
              <w:pStyle w:val="2"/>
              <w:rPr>
                <w:sz w:val="24"/>
                <w:szCs w:val="24"/>
              </w:rPr>
            </w:pPr>
          </w:p>
          <w:p w:rsidR="00EF05CF" w:rsidRDefault="00EF05CF" w:rsidP="00EF05CF"/>
          <w:p w:rsidR="00EF05CF" w:rsidRPr="00EF05CF" w:rsidRDefault="00B82F0C" w:rsidP="00EF05CF">
            <w:pPr>
              <w:jc w:val="center"/>
            </w:pPr>
            <w:r>
              <w:t>2</w:t>
            </w:r>
          </w:p>
        </w:tc>
        <w:tc>
          <w:tcPr>
            <w:tcW w:w="1024" w:type="dxa"/>
            <w:vMerge w:val="restart"/>
          </w:tcPr>
          <w:p w:rsidR="00EF05CF" w:rsidRDefault="00EF05CF" w:rsidP="00281080">
            <w:pPr>
              <w:pStyle w:val="2"/>
              <w:rPr>
                <w:sz w:val="24"/>
                <w:szCs w:val="24"/>
              </w:rPr>
            </w:pPr>
          </w:p>
          <w:p w:rsidR="00EF05CF" w:rsidRDefault="00EF05CF" w:rsidP="00281080">
            <w:pPr>
              <w:pStyle w:val="2"/>
              <w:rPr>
                <w:sz w:val="24"/>
                <w:szCs w:val="24"/>
              </w:rPr>
            </w:pPr>
          </w:p>
          <w:p w:rsidR="00EF05CF" w:rsidRPr="00CF1F9A" w:rsidRDefault="00EF05CF" w:rsidP="00281080">
            <w:pPr>
              <w:pStyle w:val="2"/>
              <w:rPr>
                <w:sz w:val="24"/>
                <w:szCs w:val="24"/>
              </w:rPr>
            </w:pPr>
          </w:p>
        </w:tc>
      </w:tr>
      <w:tr w:rsidR="00EF05CF" w:rsidTr="000A6F71">
        <w:trPr>
          <w:trHeight w:val="97"/>
          <w:jc w:val="center"/>
        </w:trPr>
        <w:tc>
          <w:tcPr>
            <w:tcW w:w="3606" w:type="dxa"/>
          </w:tcPr>
          <w:p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rsidR="00EF05CF" w:rsidRPr="00CF1F9A" w:rsidRDefault="00B82F0C" w:rsidP="00CF1F9A">
            <w:pPr>
              <w:pStyle w:val="2"/>
              <w:jc w:val="right"/>
              <w:rPr>
                <w:sz w:val="24"/>
                <w:szCs w:val="24"/>
              </w:rPr>
            </w:pPr>
            <w:r>
              <w:rPr>
                <w:sz w:val="24"/>
                <w:szCs w:val="24"/>
              </w:rPr>
              <w:t>36</w:t>
            </w:r>
          </w:p>
        </w:tc>
        <w:tc>
          <w:tcPr>
            <w:tcW w:w="1656" w:type="dxa"/>
          </w:tcPr>
          <w:p w:rsidR="00EF05CF" w:rsidRPr="00CF1F9A" w:rsidRDefault="00B82F0C" w:rsidP="00281080">
            <w:pPr>
              <w:pStyle w:val="2"/>
              <w:rPr>
                <w:sz w:val="24"/>
                <w:szCs w:val="24"/>
              </w:rPr>
            </w:pPr>
            <w:r>
              <w:rPr>
                <w:sz w:val="24"/>
                <w:szCs w:val="24"/>
              </w:rPr>
              <w:t>1</w:t>
            </w: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Tr="000A6F71">
        <w:trPr>
          <w:trHeight w:val="225"/>
          <w:jc w:val="center"/>
        </w:trPr>
        <w:tc>
          <w:tcPr>
            <w:tcW w:w="3606" w:type="dxa"/>
          </w:tcPr>
          <w:p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rsidR="00EF05CF" w:rsidRPr="00CF1F9A" w:rsidRDefault="008D77C2" w:rsidP="00CF1F9A">
            <w:pPr>
              <w:pStyle w:val="2"/>
              <w:jc w:val="right"/>
              <w:rPr>
                <w:sz w:val="24"/>
                <w:szCs w:val="24"/>
              </w:rPr>
            </w:pPr>
            <w:r>
              <w:rPr>
                <w:sz w:val="24"/>
                <w:szCs w:val="24"/>
              </w:rPr>
              <w:t>36</w:t>
            </w:r>
          </w:p>
        </w:tc>
        <w:tc>
          <w:tcPr>
            <w:tcW w:w="1656" w:type="dxa"/>
          </w:tcPr>
          <w:p w:rsidR="00EF05CF" w:rsidRPr="00CF1F9A" w:rsidRDefault="008D77C2" w:rsidP="00281080">
            <w:pPr>
              <w:pStyle w:val="2"/>
              <w:rPr>
                <w:sz w:val="24"/>
                <w:szCs w:val="24"/>
              </w:rPr>
            </w:pPr>
            <w:r>
              <w:rPr>
                <w:sz w:val="24"/>
                <w:szCs w:val="24"/>
              </w:rPr>
              <w:t>1</w:t>
            </w: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RPr="00CF1F9A" w:rsidTr="000A6F71">
        <w:trPr>
          <w:trHeight w:val="175"/>
          <w:jc w:val="center"/>
        </w:trPr>
        <w:tc>
          <w:tcPr>
            <w:tcW w:w="3606" w:type="dxa"/>
          </w:tcPr>
          <w:p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rsidR="00EF05CF" w:rsidRPr="00CF1F9A" w:rsidRDefault="00B82F0C" w:rsidP="00DE47D7">
            <w:pPr>
              <w:pStyle w:val="2"/>
              <w:rPr>
                <w:b/>
                <w:sz w:val="24"/>
                <w:szCs w:val="24"/>
              </w:rPr>
            </w:pPr>
            <w:r>
              <w:rPr>
                <w:b/>
                <w:sz w:val="24"/>
                <w:szCs w:val="24"/>
              </w:rPr>
              <w:t>72</w:t>
            </w:r>
          </w:p>
        </w:tc>
        <w:tc>
          <w:tcPr>
            <w:tcW w:w="1656" w:type="dxa"/>
          </w:tcPr>
          <w:p w:rsidR="00EF05CF" w:rsidRPr="00CF1F9A" w:rsidRDefault="00B82F0C" w:rsidP="00DE47D7">
            <w:pPr>
              <w:pStyle w:val="2"/>
              <w:rPr>
                <w:b/>
                <w:sz w:val="24"/>
                <w:szCs w:val="24"/>
              </w:rPr>
            </w:pPr>
            <w:r>
              <w:rPr>
                <w:b/>
                <w:sz w:val="24"/>
                <w:szCs w:val="24"/>
              </w:rPr>
              <w:t>2</w:t>
            </w:r>
          </w:p>
        </w:tc>
        <w:tc>
          <w:tcPr>
            <w:tcW w:w="1019" w:type="dxa"/>
            <w:vMerge/>
          </w:tcPr>
          <w:p w:rsidR="00EF05CF" w:rsidRPr="00CF1F9A" w:rsidRDefault="00EF05CF" w:rsidP="00DE47D7">
            <w:pPr>
              <w:pStyle w:val="2"/>
              <w:rPr>
                <w:b/>
                <w:sz w:val="24"/>
                <w:szCs w:val="24"/>
              </w:rPr>
            </w:pPr>
          </w:p>
        </w:tc>
        <w:tc>
          <w:tcPr>
            <w:tcW w:w="1024" w:type="dxa"/>
            <w:vMerge/>
          </w:tcPr>
          <w:p w:rsidR="00EF05CF" w:rsidRPr="00CF1F9A" w:rsidRDefault="00EF05CF" w:rsidP="00DE47D7">
            <w:pPr>
              <w:pStyle w:val="2"/>
              <w:rPr>
                <w:b/>
                <w:sz w:val="24"/>
                <w:szCs w:val="24"/>
              </w:rPr>
            </w:pPr>
          </w:p>
        </w:tc>
      </w:tr>
    </w:tbl>
    <w:p w:rsidR="00CF1F9A" w:rsidRDefault="00CF1F9A" w:rsidP="00AD45BF">
      <w:pPr>
        <w:ind w:firstLine="709"/>
        <w:contextualSpacing/>
        <w:jc w:val="both"/>
        <w:rPr>
          <w:sz w:val="28"/>
          <w:szCs w:val="28"/>
        </w:rPr>
      </w:pPr>
    </w:p>
    <w:p w:rsidR="00B82F0C" w:rsidRPr="00B82F0C" w:rsidRDefault="00B82F0C" w:rsidP="00B82F0C">
      <w:pPr>
        <w:widowControl w:val="0"/>
        <w:suppressAutoHyphens/>
        <w:spacing w:line="360" w:lineRule="auto"/>
        <w:ind w:firstLine="567"/>
        <w:contextualSpacing/>
        <w:jc w:val="both"/>
        <w:rPr>
          <w:rFonts w:eastAsia="SimSun" w:cs="Mangal"/>
          <w:kern w:val="1"/>
          <w:sz w:val="28"/>
          <w:szCs w:val="28"/>
          <w:lang w:eastAsia="hi-IN" w:bidi="hi-IN"/>
        </w:rPr>
      </w:pPr>
      <w:r w:rsidRPr="00B82F0C">
        <w:rPr>
          <w:rFonts w:eastAsia="SimSun" w:cs="Mangal"/>
          <w:kern w:val="1"/>
          <w:sz w:val="28"/>
          <w:szCs w:val="28"/>
          <w:lang w:eastAsia="hi-IN" w:bidi="hi-IN"/>
        </w:rPr>
        <w:t>Общая тру</w:t>
      </w:r>
      <w:r>
        <w:rPr>
          <w:rFonts w:eastAsia="SimSun" w:cs="Mangal"/>
          <w:kern w:val="1"/>
          <w:sz w:val="28"/>
          <w:szCs w:val="28"/>
          <w:lang w:eastAsia="hi-IN" w:bidi="hi-IN"/>
        </w:rPr>
        <w:t>доемкость дисциплины – 72 часа</w:t>
      </w:r>
      <w:r w:rsidRPr="00B82F0C">
        <w:rPr>
          <w:rFonts w:eastAsia="SimSun" w:cs="Mangal"/>
          <w:kern w:val="1"/>
          <w:sz w:val="28"/>
          <w:szCs w:val="28"/>
          <w:lang w:eastAsia="hi-IN" w:bidi="hi-IN"/>
        </w:rPr>
        <w:t>, аудиторная работа - 36 часов, самос</w:t>
      </w:r>
      <w:r>
        <w:rPr>
          <w:rFonts w:eastAsia="SimSun" w:cs="Mangal"/>
          <w:kern w:val="1"/>
          <w:sz w:val="28"/>
          <w:szCs w:val="28"/>
          <w:lang w:eastAsia="hi-IN" w:bidi="hi-IN"/>
        </w:rPr>
        <w:t>тоятельная работа –  36 часов</w:t>
      </w:r>
      <w:r w:rsidRPr="00B82F0C">
        <w:rPr>
          <w:rFonts w:eastAsia="SimSun" w:cs="Mangal"/>
          <w:kern w:val="1"/>
          <w:sz w:val="28"/>
          <w:szCs w:val="28"/>
          <w:lang w:eastAsia="hi-IN" w:bidi="hi-IN"/>
        </w:rPr>
        <w:t xml:space="preserve">. Время изучения – 1-2 семестры. </w:t>
      </w:r>
    </w:p>
    <w:p w:rsidR="00B82F0C" w:rsidRPr="00B82F0C" w:rsidRDefault="00B82F0C" w:rsidP="00B82F0C">
      <w:pPr>
        <w:widowControl w:val="0"/>
        <w:suppressAutoHyphens/>
        <w:spacing w:line="360" w:lineRule="auto"/>
        <w:ind w:firstLine="709"/>
        <w:contextualSpacing/>
        <w:jc w:val="both"/>
        <w:rPr>
          <w:rFonts w:eastAsia="SimSun" w:cs="Mangal"/>
          <w:bCs/>
          <w:kern w:val="1"/>
          <w:sz w:val="28"/>
          <w:szCs w:val="28"/>
          <w:lang w:eastAsia="hi-IN" w:bidi="hi-IN"/>
        </w:rPr>
      </w:pPr>
      <w:r w:rsidRPr="00B82F0C">
        <w:rPr>
          <w:rFonts w:eastAsia="SimSun" w:cs="Mangal"/>
          <w:kern w:val="1"/>
          <w:sz w:val="28"/>
          <w:szCs w:val="28"/>
          <w:lang w:eastAsia="hi-IN" w:bidi="hi-IN"/>
        </w:rPr>
        <w:t xml:space="preserve">Занятия по дисциплине «Изучение концертного репертуара» проходят в </w:t>
      </w:r>
      <w:r w:rsidRPr="00B82F0C">
        <w:rPr>
          <w:rFonts w:eastAsia="SimSun" w:cs="Mangal"/>
          <w:kern w:val="1"/>
          <w:sz w:val="28"/>
          <w:szCs w:val="28"/>
          <w:lang w:eastAsia="hi-IN" w:bidi="hi-IN"/>
        </w:rPr>
        <w:lastRenderedPageBreak/>
        <w:t>форме индивидуальных уроков по 1 часу в неделю. Формы контроля: 2 семестр – зачет; межсессионная аттестация – 1, 2 семестры.</w:t>
      </w:r>
    </w:p>
    <w:p w:rsidR="00B82F0C" w:rsidRDefault="00B82F0C" w:rsidP="0047628F">
      <w:pPr>
        <w:spacing w:line="360" w:lineRule="auto"/>
        <w:ind w:firstLine="567"/>
        <w:contextualSpacing/>
        <w:jc w:val="center"/>
        <w:rPr>
          <w:sz w:val="28"/>
          <w:szCs w:val="28"/>
        </w:rPr>
      </w:pPr>
    </w:p>
    <w:p w:rsidR="00A50B77" w:rsidRDefault="002D6449"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p w:rsidR="00DA0B74" w:rsidRDefault="00DA0B74" w:rsidP="0047628F">
      <w:pPr>
        <w:spacing w:line="360" w:lineRule="auto"/>
        <w:ind w:firstLine="567"/>
        <w:contextualSpacing/>
        <w:jc w:val="center"/>
        <w:rPr>
          <w:b/>
          <w:bCs/>
          <w:sz w:val="28"/>
          <w:szCs w:val="28"/>
        </w:rPr>
      </w:pPr>
    </w:p>
    <w:tbl>
      <w:tblPr>
        <w:tblW w:w="916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1009"/>
        <w:gridCol w:w="1333"/>
        <w:gridCol w:w="1055"/>
      </w:tblGrid>
      <w:tr w:rsidR="00A50B77" w:rsidTr="00DA0B74">
        <w:trPr>
          <w:trHeight w:val="513"/>
        </w:trPr>
        <w:tc>
          <w:tcPr>
            <w:tcW w:w="5769" w:type="dxa"/>
            <w:vMerge w:val="restart"/>
          </w:tcPr>
          <w:p w:rsidR="00A50B77" w:rsidRPr="00A50B77" w:rsidRDefault="00DA0B74" w:rsidP="00DA0B74">
            <w:pPr>
              <w:contextualSpacing/>
              <w:jc w:val="center"/>
              <w:rPr>
                <w:bCs/>
              </w:rPr>
            </w:pPr>
            <w:r>
              <w:rPr>
                <w:bCs/>
              </w:rPr>
              <w:t>Название темы</w:t>
            </w:r>
          </w:p>
        </w:tc>
        <w:tc>
          <w:tcPr>
            <w:tcW w:w="3397" w:type="dxa"/>
            <w:gridSpan w:val="3"/>
          </w:tcPr>
          <w:p w:rsidR="00A50B77" w:rsidRPr="00A50B77" w:rsidRDefault="00A50B77" w:rsidP="00A50B77">
            <w:pPr>
              <w:ind w:firstLine="567"/>
              <w:contextualSpacing/>
              <w:jc w:val="center"/>
              <w:rPr>
                <w:bCs/>
              </w:rPr>
            </w:pPr>
            <w:r w:rsidRPr="00A50B77">
              <w:rPr>
                <w:bCs/>
              </w:rPr>
              <w:t>Объем в часах</w:t>
            </w:r>
          </w:p>
        </w:tc>
      </w:tr>
      <w:tr w:rsidR="00DA0B74" w:rsidTr="00DA0B74">
        <w:trPr>
          <w:trHeight w:val="451"/>
        </w:trPr>
        <w:tc>
          <w:tcPr>
            <w:tcW w:w="5769" w:type="dxa"/>
            <w:vMerge/>
          </w:tcPr>
          <w:p w:rsidR="00DA0B74" w:rsidRPr="00A50B77" w:rsidRDefault="00DA0B74" w:rsidP="00A50B77">
            <w:pPr>
              <w:ind w:firstLine="567"/>
              <w:contextualSpacing/>
              <w:jc w:val="center"/>
              <w:rPr>
                <w:bCs/>
              </w:rPr>
            </w:pPr>
          </w:p>
        </w:tc>
        <w:tc>
          <w:tcPr>
            <w:tcW w:w="1009" w:type="dxa"/>
          </w:tcPr>
          <w:p w:rsidR="00DA0B74" w:rsidRPr="00A50B77" w:rsidRDefault="00DA0B74" w:rsidP="00A50B77">
            <w:pPr>
              <w:contextualSpacing/>
              <w:jc w:val="center"/>
              <w:rPr>
                <w:bCs/>
              </w:rPr>
            </w:pPr>
            <w:r>
              <w:rPr>
                <w:bCs/>
              </w:rPr>
              <w:t>ИЗ</w:t>
            </w:r>
          </w:p>
        </w:tc>
        <w:tc>
          <w:tcPr>
            <w:tcW w:w="1333" w:type="dxa"/>
          </w:tcPr>
          <w:p w:rsidR="00DA0B74" w:rsidRPr="00A50B77" w:rsidRDefault="00DA0B74" w:rsidP="00DA0B74">
            <w:pPr>
              <w:spacing w:line="360" w:lineRule="auto"/>
              <w:ind w:firstLine="567"/>
              <w:contextualSpacing/>
              <w:rPr>
                <w:bCs/>
              </w:rPr>
            </w:pPr>
            <w:r w:rsidRPr="00A50B77">
              <w:rPr>
                <w:bCs/>
              </w:rPr>
              <w:t>СР</w:t>
            </w:r>
          </w:p>
        </w:tc>
        <w:tc>
          <w:tcPr>
            <w:tcW w:w="1055" w:type="dxa"/>
          </w:tcPr>
          <w:p w:rsidR="00DA0B74" w:rsidRPr="00A50B77" w:rsidRDefault="00DA0B74" w:rsidP="00DA0B74">
            <w:pPr>
              <w:spacing w:line="360" w:lineRule="auto"/>
              <w:contextualSpacing/>
              <w:rPr>
                <w:bCs/>
              </w:rPr>
            </w:pPr>
            <w:r w:rsidRPr="00A50B77">
              <w:rPr>
                <w:bCs/>
              </w:rPr>
              <w:t>Всего</w:t>
            </w:r>
          </w:p>
        </w:tc>
      </w:tr>
      <w:tr w:rsidR="00DA0B74" w:rsidTr="00DA0B74">
        <w:trPr>
          <w:trHeight w:val="451"/>
        </w:trPr>
        <w:tc>
          <w:tcPr>
            <w:tcW w:w="9166" w:type="dxa"/>
            <w:gridSpan w:val="4"/>
          </w:tcPr>
          <w:p w:rsidR="00DA0B74" w:rsidRPr="00A50B77" w:rsidRDefault="00DA0B74" w:rsidP="00DA0B74">
            <w:pPr>
              <w:spacing w:line="360" w:lineRule="auto"/>
              <w:contextualSpacing/>
              <w:jc w:val="center"/>
              <w:rPr>
                <w:b/>
                <w:bCs/>
              </w:rPr>
            </w:pPr>
            <w:r w:rsidRPr="00A50B77">
              <w:rPr>
                <w:b/>
                <w:bCs/>
              </w:rPr>
              <w:t>1 семестр</w:t>
            </w:r>
          </w:p>
        </w:tc>
      </w:tr>
      <w:tr w:rsidR="00DA0B74" w:rsidTr="00DA0B74">
        <w:trPr>
          <w:trHeight w:val="451"/>
        </w:trPr>
        <w:tc>
          <w:tcPr>
            <w:tcW w:w="5769" w:type="dxa"/>
          </w:tcPr>
          <w:p w:rsidR="00DA0B74" w:rsidRPr="00DA0B74" w:rsidRDefault="00DA0B74" w:rsidP="00DA0B74">
            <w:pPr>
              <w:widowControl w:val="0"/>
              <w:suppressAutoHyphens/>
              <w:overflowPunct w:val="0"/>
              <w:autoSpaceDE w:val="0"/>
              <w:rPr>
                <w:color w:val="000000"/>
                <w:kern w:val="1"/>
                <w:lang w:eastAsia="hi-IN" w:bidi="hi-IN"/>
              </w:rPr>
            </w:pPr>
            <w:r w:rsidRPr="00DA0B74">
              <w:rPr>
                <w:color w:val="000000"/>
                <w:kern w:val="1"/>
                <w:lang w:eastAsia="hi-IN" w:bidi="hi-IN"/>
              </w:rPr>
              <w:t>Тема 1. Название темы: Клавирная музыка</w:t>
            </w:r>
          </w:p>
        </w:tc>
        <w:tc>
          <w:tcPr>
            <w:tcW w:w="1009" w:type="dxa"/>
          </w:tcPr>
          <w:p w:rsidR="00DA0B74" w:rsidRPr="00A50B77" w:rsidRDefault="00665078" w:rsidP="00A50B77">
            <w:pPr>
              <w:contextualSpacing/>
              <w:jc w:val="center"/>
              <w:rPr>
                <w:bCs/>
              </w:rPr>
            </w:pPr>
            <w:r>
              <w:rPr>
                <w:bCs/>
              </w:rPr>
              <w:t>4</w:t>
            </w:r>
          </w:p>
        </w:tc>
        <w:tc>
          <w:tcPr>
            <w:tcW w:w="1333" w:type="dxa"/>
          </w:tcPr>
          <w:p w:rsidR="00DA0B74" w:rsidRPr="00A50B77" w:rsidRDefault="00665078" w:rsidP="00665078">
            <w:pPr>
              <w:spacing w:line="360" w:lineRule="auto"/>
              <w:ind w:firstLine="567"/>
              <w:contextualSpacing/>
              <w:rPr>
                <w:bCs/>
              </w:rPr>
            </w:pPr>
            <w:r>
              <w:rPr>
                <w:bCs/>
              </w:rPr>
              <w:t>3</w:t>
            </w:r>
          </w:p>
        </w:tc>
        <w:tc>
          <w:tcPr>
            <w:tcW w:w="1055" w:type="dxa"/>
          </w:tcPr>
          <w:p w:rsidR="00DA0B74" w:rsidRPr="00A50B77" w:rsidRDefault="00DA0B74" w:rsidP="00A50B77">
            <w:pPr>
              <w:spacing w:line="360" w:lineRule="auto"/>
              <w:ind w:firstLine="567"/>
              <w:contextualSpacing/>
              <w:rPr>
                <w:bCs/>
              </w:rPr>
            </w:pPr>
          </w:p>
        </w:tc>
      </w:tr>
      <w:tr w:rsidR="00DA0B74" w:rsidTr="00DA0B74">
        <w:trPr>
          <w:trHeight w:val="451"/>
        </w:trPr>
        <w:tc>
          <w:tcPr>
            <w:tcW w:w="5769" w:type="dxa"/>
          </w:tcPr>
          <w:p w:rsidR="00DA0B74" w:rsidRPr="00DA0B74" w:rsidRDefault="00DA0B74" w:rsidP="00DA0B74">
            <w:pPr>
              <w:widowControl w:val="0"/>
              <w:suppressAutoHyphens/>
              <w:overflowPunct w:val="0"/>
              <w:autoSpaceDE w:val="0"/>
              <w:rPr>
                <w:color w:val="000000"/>
                <w:kern w:val="1"/>
                <w:lang w:eastAsia="hi-IN" w:bidi="hi-IN"/>
              </w:rPr>
            </w:pPr>
            <w:r w:rsidRPr="00DA0B74">
              <w:rPr>
                <w:color w:val="000000"/>
                <w:kern w:val="1"/>
                <w:lang w:eastAsia="hi-IN" w:bidi="hi-IN"/>
              </w:rPr>
              <w:t>Тема 2. Название темы: Период классицизма</w:t>
            </w:r>
          </w:p>
        </w:tc>
        <w:tc>
          <w:tcPr>
            <w:tcW w:w="1009" w:type="dxa"/>
          </w:tcPr>
          <w:p w:rsidR="00DA0B74" w:rsidRPr="00A50B77" w:rsidRDefault="00665078" w:rsidP="00A50B77">
            <w:pPr>
              <w:contextualSpacing/>
              <w:jc w:val="center"/>
              <w:rPr>
                <w:bCs/>
              </w:rPr>
            </w:pPr>
            <w:r>
              <w:rPr>
                <w:bCs/>
              </w:rPr>
              <w:t>3</w:t>
            </w:r>
          </w:p>
        </w:tc>
        <w:tc>
          <w:tcPr>
            <w:tcW w:w="1333" w:type="dxa"/>
          </w:tcPr>
          <w:p w:rsidR="00DA0B74" w:rsidRPr="00A50B77" w:rsidRDefault="00665078" w:rsidP="00665078">
            <w:pPr>
              <w:spacing w:line="360" w:lineRule="auto"/>
              <w:contextualSpacing/>
              <w:jc w:val="center"/>
              <w:rPr>
                <w:bCs/>
              </w:rPr>
            </w:pPr>
            <w:r>
              <w:rPr>
                <w:bCs/>
              </w:rPr>
              <w:t>4</w:t>
            </w:r>
          </w:p>
        </w:tc>
        <w:tc>
          <w:tcPr>
            <w:tcW w:w="1055" w:type="dxa"/>
          </w:tcPr>
          <w:p w:rsidR="00DA0B74" w:rsidRPr="00A50B77" w:rsidRDefault="00DA0B74" w:rsidP="00E26E49">
            <w:pPr>
              <w:spacing w:line="360" w:lineRule="auto"/>
              <w:contextualSpacing/>
              <w:jc w:val="center"/>
              <w:rPr>
                <w:bCs/>
              </w:rPr>
            </w:pPr>
          </w:p>
        </w:tc>
      </w:tr>
      <w:tr w:rsidR="00DA0B74" w:rsidTr="00DA0B74">
        <w:trPr>
          <w:trHeight w:val="451"/>
        </w:trPr>
        <w:tc>
          <w:tcPr>
            <w:tcW w:w="5769" w:type="dxa"/>
          </w:tcPr>
          <w:p w:rsidR="00DA0B74" w:rsidRPr="00DA0B74" w:rsidRDefault="00DA0B74" w:rsidP="00DA0B74">
            <w:pPr>
              <w:widowControl w:val="0"/>
              <w:suppressAutoHyphens/>
              <w:overflowPunct w:val="0"/>
              <w:autoSpaceDE w:val="0"/>
              <w:rPr>
                <w:color w:val="000000"/>
                <w:kern w:val="1"/>
                <w:lang w:eastAsia="hi-IN" w:bidi="hi-IN"/>
              </w:rPr>
            </w:pPr>
            <w:r w:rsidRPr="00DA0B74">
              <w:rPr>
                <w:color w:val="000000"/>
                <w:kern w:val="1"/>
                <w:lang w:eastAsia="hi-IN" w:bidi="hi-IN"/>
              </w:rPr>
              <w:t>Тема 3. Название темы: Ранний романтизм</w:t>
            </w:r>
          </w:p>
        </w:tc>
        <w:tc>
          <w:tcPr>
            <w:tcW w:w="1009" w:type="dxa"/>
          </w:tcPr>
          <w:p w:rsidR="00DA0B74" w:rsidRPr="00A50B77" w:rsidRDefault="00665078" w:rsidP="00A50B77">
            <w:pPr>
              <w:contextualSpacing/>
              <w:jc w:val="center"/>
              <w:rPr>
                <w:bCs/>
              </w:rPr>
            </w:pPr>
            <w:r>
              <w:rPr>
                <w:bCs/>
              </w:rPr>
              <w:t>3</w:t>
            </w:r>
          </w:p>
        </w:tc>
        <w:tc>
          <w:tcPr>
            <w:tcW w:w="1333" w:type="dxa"/>
          </w:tcPr>
          <w:p w:rsidR="00DA0B74" w:rsidRPr="00A50B77" w:rsidRDefault="00665078" w:rsidP="00665078">
            <w:pPr>
              <w:spacing w:line="360" w:lineRule="auto"/>
              <w:contextualSpacing/>
              <w:jc w:val="center"/>
              <w:rPr>
                <w:bCs/>
              </w:rPr>
            </w:pPr>
            <w:r>
              <w:rPr>
                <w:bCs/>
              </w:rPr>
              <w:t>4</w:t>
            </w:r>
          </w:p>
        </w:tc>
        <w:tc>
          <w:tcPr>
            <w:tcW w:w="1055" w:type="dxa"/>
          </w:tcPr>
          <w:p w:rsidR="00DA0B74" w:rsidRDefault="00DA0B74" w:rsidP="00E26E49">
            <w:pPr>
              <w:spacing w:line="360" w:lineRule="auto"/>
              <w:contextualSpacing/>
              <w:jc w:val="center"/>
              <w:rPr>
                <w:bCs/>
              </w:rPr>
            </w:pPr>
          </w:p>
        </w:tc>
      </w:tr>
      <w:tr w:rsidR="00DA0B74" w:rsidTr="00DA0B74">
        <w:trPr>
          <w:trHeight w:val="451"/>
        </w:trPr>
        <w:tc>
          <w:tcPr>
            <w:tcW w:w="5769" w:type="dxa"/>
          </w:tcPr>
          <w:p w:rsidR="00DA0B74" w:rsidRPr="00DA0B74" w:rsidRDefault="00DA0B74" w:rsidP="00DA0B74">
            <w:pPr>
              <w:widowControl w:val="0"/>
              <w:suppressAutoHyphens/>
              <w:overflowPunct w:val="0"/>
              <w:autoSpaceDE w:val="0"/>
              <w:rPr>
                <w:color w:val="000000"/>
                <w:kern w:val="1"/>
                <w:lang w:eastAsia="hi-IN" w:bidi="hi-IN"/>
              </w:rPr>
            </w:pPr>
            <w:r w:rsidRPr="00DA0B74">
              <w:rPr>
                <w:color w:val="000000"/>
                <w:kern w:val="1"/>
                <w:lang w:eastAsia="hi-IN" w:bidi="hi-IN"/>
              </w:rPr>
              <w:t>Тема 4. Название темы: Наследие пианистов-виртуозов</w:t>
            </w:r>
          </w:p>
        </w:tc>
        <w:tc>
          <w:tcPr>
            <w:tcW w:w="1009" w:type="dxa"/>
          </w:tcPr>
          <w:p w:rsidR="00DA0B74" w:rsidRPr="00A50B77" w:rsidRDefault="00665078" w:rsidP="00A50B77">
            <w:pPr>
              <w:contextualSpacing/>
              <w:jc w:val="center"/>
              <w:rPr>
                <w:bCs/>
              </w:rPr>
            </w:pPr>
            <w:r>
              <w:rPr>
                <w:bCs/>
              </w:rPr>
              <w:t>4</w:t>
            </w:r>
          </w:p>
        </w:tc>
        <w:tc>
          <w:tcPr>
            <w:tcW w:w="1333" w:type="dxa"/>
          </w:tcPr>
          <w:p w:rsidR="00DA0B74" w:rsidRPr="00A50B77" w:rsidRDefault="00665078" w:rsidP="00665078">
            <w:pPr>
              <w:spacing w:line="360" w:lineRule="auto"/>
              <w:contextualSpacing/>
              <w:jc w:val="center"/>
              <w:rPr>
                <w:bCs/>
              </w:rPr>
            </w:pPr>
            <w:r>
              <w:rPr>
                <w:bCs/>
              </w:rPr>
              <w:t>3</w:t>
            </w:r>
          </w:p>
        </w:tc>
        <w:tc>
          <w:tcPr>
            <w:tcW w:w="1055" w:type="dxa"/>
          </w:tcPr>
          <w:p w:rsidR="00DA0B74" w:rsidRDefault="00DA0B74" w:rsidP="00E26E49">
            <w:pPr>
              <w:spacing w:line="360" w:lineRule="auto"/>
              <w:contextualSpacing/>
              <w:jc w:val="center"/>
              <w:rPr>
                <w:bCs/>
              </w:rPr>
            </w:pPr>
          </w:p>
        </w:tc>
      </w:tr>
      <w:tr w:rsidR="00DA0B74" w:rsidTr="00DA0B74">
        <w:trPr>
          <w:trHeight w:val="451"/>
        </w:trPr>
        <w:tc>
          <w:tcPr>
            <w:tcW w:w="5769" w:type="dxa"/>
          </w:tcPr>
          <w:p w:rsidR="00DA0B74" w:rsidRPr="00DA0B74" w:rsidRDefault="00DA0B74" w:rsidP="00DA0B74">
            <w:pPr>
              <w:widowControl w:val="0"/>
              <w:suppressAutoHyphens/>
              <w:overflowPunct w:val="0"/>
              <w:autoSpaceDE w:val="0"/>
              <w:rPr>
                <w:color w:val="000000"/>
                <w:kern w:val="1"/>
                <w:lang w:eastAsia="hi-IN" w:bidi="hi-IN"/>
              </w:rPr>
            </w:pPr>
            <w:r w:rsidRPr="00DA0B74">
              <w:rPr>
                <w:color w:val="000000"/>
                <w:kern w:val="1"/>
                <w:lang w:eastAsia="hi-IN" w:bidi="hi-IN"/>
              </w:rPr>
              <w:t xml:space="preserve">Тема 5. Название темы: Романтическая музыка сер.-кон. 19 в. </w:t>
            </w:r>
          </w:p>
        </w:tc>
        <w:tc>
          <w:tcPr>
            <w:tcW w:w="1009" w:type="dxa"/>
          </w:tcPr>
          <w:p w:rsidR="00DA0B74" w:rsidRPr="00A50B77" w:rsidRDefault="00665078" w:rsidP="00A50B77">
            <w:pPr>
              <w:contextualSpacing/>
              <w:jc w:val="center"/>
              <w:rPr>
                <w:bCs/>
              </w:rPr>
            </w:pPr>
            <w:r>
              <w:rPr>
                <w:bCs/>
              </w:rPr>
              <w:t>4</w:t>
            </w:r>
          </w:p>
        </w:tc>
        <w:tc>
          <w:tcPr>
            <w:tcW w:w="1333" w:type="dxa"/>
          </w:tcPr>
          <w:p w:rsidR="00DA0B74" w:rsidRPr="00A50B77" w:rsidRDefault="00665078" w:rsidP="00665078">
            <w:pPr>
              <w:spacing w:line="360" w:lineRule="auto"/>
              <w:contextualSpacing/>
              <w:jc w:val="center"/>
              <w:rPr>
                <w:bCs/>
              </w:rPr>
            </w:pPr>
            <w:r>
              <w:rPr>
                <w:bCs/>
              </w:rPr>
              <w:t>4</w:t>
            </w:r>
          </w:p>
        </w:tc>
        <w:tc>
          <w:tcPr>
            <w:tcW w:w="1055" w:type="dxa"/>
          </w:tcPr>
          <w:p w:rsidR="00DA0B74" w:rsidRDefault="00DA0B74" w:rsidP="00E26E49">
            <w:pPr>
              <w:spacing w:line="360" w:lineRule="auto"/>
              <w:contextualSpacing/>
              <w:jc w:val="center"/>
              <w:rPr>
                <w:bCs/>
              </w:rPr>
            </w:pPr>
          </w:p>
        </w:tc>
      </w:tr>
      <w:tr w:rsidR="006F782F" w:rsidTr="00DA0B74">
        <w:trPr>
          <w:trHeight w:val="451"/>
        </w:trPr>
        <w:tc>
          <w:tcPr>
            <w:tcW w:w="9166" w:type="dxa"/>
            <w:gridSpan w:val="4"/>
          </w:tcPr>
          <w:p w:rsidR="006F782F" w:rsidRPr="006F782F" w:rsidRDefault="006F782F" w:rsidP="006F782F">
            <w:pPr>
              <w:spacing w:line="360" w:lineRule="auto"/>
              <w:ind w:firstLine="567"/>
              <w:contextualSpacing/>
              <w:jc w:val="center"/>
              <w:rPr>
                <w:b/>
                <w:bCs/>
              </w:rPr>
            </w:pPr>
            <w:r w:rsidRPr="006F782F">
              <w:rPr>
                <w:b/>
                <w:bCs/>
              </w:rPr>
              <w:t>2 семестр</w:t>
            </w:r>
          </w:p>
        </w:tc>
      </w:tr>
      <w:tr w:rsidR="00DA0B74" w:rsidTr="00DA0B74">
        <w:trPr>
          <w:trHeight w:val="451"/>
        </w:trPr>
        <w:tc>
          <w:tcPr>
            <w:tcW w:w="5769" w:type="dxa"/>
          </w:tcPr>
          <w:p w:rsidR="00DA0B74" w:rsidRPr="00DA0B74" w:rsidRDefault="00DA0B74" w:rsidP="00DA0B74">
            <w:pPr>
              <w:widowControl w:val="0"/>
              <w:suppressAutoHyphens/>
              <w:overflowPunct w:val="0"/>
              <w:autoSpaceDE w:val="0"/>
              <w:rPr>
                <w:color w:val="000000"/>
                <w:kern w:val="1"/>
                <w:lang w:eastAsia="hi-IN" w:bidi="hi-IN"/>
              </w:rPr>
            </w:pPr>
            <w:r w:rsidRPr="00DA0B74">
              <w:rPr>
                <w:color w:val="000000"/>
                <w:kern w:val="1"/>
                <w:lang w:eastAsia="hi-IN" w:bidi="hi-IN"/>
              </w:rPr>
              <w:t>Тема 6. Название темы: Русская музыкальная  культура кон. 18-нач. 20 вв.</w:t>
            </w:r>
          </w:p>
        </w:tc>
        <w:tc>
          <w:tcPr>
            <w:tcW w:w="1009" w:type="dxa"/>
          </w:tcPr>
          <w:p w:rsidR="00DA0B74" w:rsidRPr="00A50B77" w:rsidRDefault="00665078" w:rsidP="00A50B77">
            <w:pPr>
              <w:contextualSpacing/>
              <w:jc w:val="center"/>
              <w:rPr>
                <w:bCs/>
              </w:rPr>
            </w:pPr>
            <w:r>
              <w:rPr>
                <w:bCs/>
              </w:rPr>
              <w:t>3</w:t>
            </w:r>
          </w:p>
        </w:tc>
        <w:tc>
          <w:tcPr>
            <w:tcW w:w="1333" w:type="dxa"/>
          </w:tcPr>
          <w:p w:rsidR="00DA0B74" w:rsidRPr="00A50B77" w:rsidRDefault="00665078" w:rsidP="00665078">
            <w:pPr>
              <w:contextualSpacing/>
              <w:jc w:val="center"/>
              <w:rPr>
                <w:bCs/>
              </w:rPr>
            </w:pPr>
            <w:r>
              <w:rPr>
                <w:bCs/>
              </w:rPr>
              <w:t>4</w:t>
            </w:r>
          </w:p>
        </w:tc>
        <w:tc>
          <w:tcPr>
            <w:tcW w:w="1055" w:type="dxa"/>
          </w:tcPr>
          <w:p w:rsidR="00DA0B74" w:rsidRPr="00A50B77" w:rsidRDefault="00DA0B74" w:rsidP="00A50B77">
            <w:pPr>
              <w:spacing w:line="360" w:lineRule="auto"/>
              <w:ind w:firstLine="567"/>
              <w:contextualSpacing/>
              <w:rPr>
                <w:bCs/>
              </w:rPr>
            </w:pPr>
          </w:p>
        </w:tc>
      </w:tr>
      <w:tr w:rsidR="00DA0B74" w:rsidTr="00DA0B74">
        <w:trPr>
          <w:trHeight w:val="451"/>
        </w:trPr>
        <w:tc>
          <w:tcPr>
            <w:tcW w:w="5769" w:type="dxa"/>
          </w:tcPr>
          <w:p w:rsidR="00DA0B74" w:rsidRPr="00DA0B74" w:rsidRDefault="00DA0B74" w:rsidP="00DA0B74">
            <w:pPr>
              <w:widowControl w:val="0"/>
              <w:suppressAutoHyphens/>
              <w:overflowPunct w:val="0"/>
              <w:autoSpaceDE w:val="0"/>
              <w:rPr>
                <w:color w:val="000000"/>
                <w:kern w:val="1"/>
                <w:lang w:eastAsia="hi-IN" w:bidi="hi-IN"/>
              </w:rPr>
            </w:pPr>
            <w:r w:rsidRPr="00DA0B74">
              <w:rPr>
                <w:color w:val="000000"/>
                <w:kern w:val="1"/>
                <w:lang w:eastAsia="hi-IN" w:bidi="hi-IN"/>
              </w:rPr>
              <w:t>Тема 7. Название темы: Советская музыка</w:t>
            </w:r>
          </w:p>
        </w:tc>
        <w:tc>
          <w:tcPr>
            <w:tcW w:w="1009" w:type="dxa"/>
          </w:tcPr>
          <w:p w:rsidR="00DA0B74" w:rsidRPr="00A50B77" w:rsidRDefault="00665078" w:rsidP="00A50B77">
            <w:pPr>
              <w:contextualSpacing/>
              <w:jc w:val="center"/>
              <w:rPr>
                <w:bCs/>
              </w:rPr>
            </w:pPr>
            <w:r>
              <w:rPr>
                <w:bCs/>
              </w:rPr>
              <w:t>3</w:t>
            </w:r>
          </w:p>
        </w:tc>
        <w:tc>
          <w:tcPr>
            <w:tcW w:w="1333" w:type="dxa"/>
          </w:tcPr>
          <w:p w:rsidR="00DA0B74" w:rsidRPr="00A50B77" w:rsidRDefault="00665078" w:rsidP="00665078">
            <w:pPr>
              <w:contextualSpacing/>
              <w:jc w:val="center"/>
              <w:rPr>
                <w:bCs/>
              </w:rPr>
            </w:pPr>
            <w:r>
              <w:rPr>
                <w:bCs/>
              </w:rPr>
              <w:t>4</w:t>
            </w:r>
          </w:p>
        </w:tc>
        <w:tc>
          <w:tcPr>
            <w:tcW w:w="1055" w:type="dxa"/>
          </w:tcPr>
          <w:p w:rsidR="00DA0B74" w:rsidRPr="00A50B77" w:rsidRDefault="00DA0B74" w:rsidP="00E26E49">
            <w:pPr>
              <w:spacing w:line="360" w:lineRule="auto"/>
              <w:contextualSpacing/>
              <w:jc w:val="center"/>
              <w:rPr>
                <w:bCs/>
              </w:rPr>
            </w:pPr>
          </w:p>
        </w:tc>
      </w:tr>
      <w:tr w:rsidR="00DA0B74" w:rsidTr="00DA0B74">
        <w:trPr>
          <w:trHeight w:val="451"/>
        </w:trPr>
        <w:tc>
          <w:tcPr>
            <w:tcW w:w="5769" w:type="dxa"/>
          </w:tcPr>
          <w:p w:rsidR="00DA0B74" w:rsidRPr="00DA0B74" w:rsidRDefault="00DA0B74" w:rsidP="00DA0B74">
            <w:pPr>
              <w:widowControl w:val="0"/>
              <w:suppressAutoHyphens/>
              <w:overflowPunct w:val="0"/>
              <w:autoSpaceDE w:val="0"/>
              <w:rPr>
                <w:color w:val="000000"/>
                <w:kern w:val="1"/>
                <w:lang w:eastAsia="hi-IN" w:bidi="hi-IN"/>
              </w:rPr>
            </w:pPr>
            <w:r w:rsidRPr="00DA0B74">
              <w:rPr>
                <w:color w:val="000000"/>
                <w:kern w:val="1"/>
                <w:lang w:eastAsia="hi-IN" w:bidi="hi-IN"/>
              </w:rPr>
              <w:t xml:space="preserve">Тема 8. Название темы: Искусство Западной Европы, США и Латинской Америки </w:t>
            </w:r>
          </w:p>
        </w:tc>
        <w:tc>
          <w:tcPr>
            <w:tcW w:w="1009" w:type="dxa"/>
          </w:tcPr>
          <w:p w:rsidR="00DA0B74" w:rsidRDefault="00665078" w:rsidP="00A50B77">
            <w:pPr>
              <w:contextualSpacing/>
              <w:jc w:val="center"/>
              <w:rPr>
                <w:bCs/>
              </w:rPr>
            </w:pPr>
            <w:r>
              <w:rPr>
                <w:bCs/>
              </w:rPr>
              <w:t>4</w:t>
            </w:r>
          </w:p>
        </w:tc>
        <w:tc>
          <w:tcPr>
            <w:tcW w:w="1333" w:type="dxa"/>
          </w:tcPr>
          <w:p w:rsidR="00DA0B74" w:rsidRPr="00A50B77" w:rsidRDefault="00665078" w:rsidP="00665078">
            <w:pPr>
              <w:contextualSpacing/>
              <w:jc w:val="center"/>
              <w:rPr>
                <w:bCs/>
              </w:rPr>
            </w:pPr>
            <w:r>
              <w:rPr>
                <w:bCs/>
              </w:rPr>
              <w:t>3</w:t>
            </w:r>
          </w:p>
        </w:tc>
        <w:tc>
          <w:tcPr>
            <w:tcW w:w="1055" w:type="dxa"/>
          </w:tcPr>
          <w:p w:rsidR="00DA0B74" w:rsidRDefault="00DA0B74" w:rsidP="00E26E49">
            <w:pPr>
              <w:spacing w:line="360" w:lineRule="auto"/>
              <w:contextualSpacing/>
              <w:jc w:val="center"/>
              <w:rPr>
                <w:bCs/>
              </w:rPr>
            </w:pPr>
          </w:p>
        </w:tc>
      </w:tr>
      <w:tr w:rsidR="00DA0B74" w:rsidTr="00DA0B74">
        <w:trPr>
          <w:trHeight w:val="451"/>
        </w:trPr>
        <w:tc>
          <w:tcPr>
            <w:tcW w:w="5769" w:type="dxa"/>
          </w:tcPr>
          <w:p w:rsidR="00DA0B74" w:rsidRPr="00DA0B74" w:rsidRDefault="00DA0B74" w:rsidP="00DA0B74">
            <w:pPr>
              <w:widowControl w:val="0"/>
              <w:suppressAutoHyphens/>
              <w:overflowPunct w:val="0"/>
              <w:autoSpaceDE w:val="0"/>
              <w:rPr>
                <w:color w:val="000000"/>
                <w:kern w:val="1"/>
                <w:lang w:eastAsia="hi-IN" w:bidi="hi-IN"/>
              </w:rPr>
            </w:pPr>
            <w:r w:rsidRPr="00DA0B74">
              <w:rPr>
                <w:color w:val="000000"/>
                <w:kern w:val="1"/>
                <w:lang w:eastAsia="hi-IN" w:bidi="hi-IN"/>
              </w:rPr>
              <w:t>Тема 9. Название темы: Музыкальное искусство послевоенного времени в России, современная фортепианная транскрипция</w:t>
            </w:r>
          </w:p>
        </w:tc>
        <w:tc>
          <w:tcPr>
            <w:tcW w:w="1009" w:type="dxa"/>
          </w:tcPr>
          <w:p w:rsidR="00DA0B74" w:rsidRDefault="00665078" w:rsidP="00A50B77">
            <w:pPr>
              <w:contextualSpacing/>
              <w:jc w:val="center"/>
              <w:rPr>
                <w:bCs/>
              </w:rPr>
            </w:pPr>
            <w:r>
              <w:rPr>
                <w:bCs/>
              </w:rPr>
              <w:t>4</w:t>
            </w:r>
          </w:p>
        </w:tc>
        <w:tc>
          <w:tcPr>
            <w:tcW w:w="1333" w:type="dxa"/>
          </w:tcPr>
          <w:p w:rsidR="00DA0B74" w:rsidRPr="00A50B77" w:rsidRDefault="00665078" w:rsidP="00665078">
            <w:pPr>
              <w:contextualSpacing/>
              <w:jc w:val="center"/>
              <w:rPr>
                <w:bCs/>
              </w:rPr>
            </w:pPr>
            <w:r>
              <w:rPr>
                <w:bCs/>
              </w:rPr>
              <w:t>3</w:t>
            </w:r>
          </w:p>
        </w:tc>
        <w:tc>
          <w:tcPr>
            <w:tcW w:w="1055" w:type="dxa"/>
          </w:tcPr>
          <w:p w:rsidR="00DA0B74" w:rsidRDefault="00DA0B74" w:rsidP="00E26E49">
            <w:pPr>
              <w:spacing w:line="360" w:lineRule="auto"/>
              <w:contextualSpacing/>
              <w:jc w:val="center"/>
              <w:rPr>
                <w:bCs/>
              </w:rPr>
            </w:pPr>
          </w:p>
        </w:tc>
      </w:tr>
      <w:tr w:rsidR="00DA0B74" w:rsidTr="00DA0B74">
        <w:trPr>
          <w:trHeight w:val="451"/>
        </w:trPr>
        <w:tc>
          <w:tcPr>
            <w:tcW w:w="5769" w:type="dxa"/>
          </w:tcPr>
          <w:p w:rsidR="00DA0B74" w:rsidRPr="00DA0B74" w:rsidRDefault="00DA0B74" w:rsidP="00DA0B74">
            <w:pPr>
              <w:widowControl w:val="0"/>
              <w:suppressAutoHyphens/>
              <w:overflowPunct w:val="0"/>
              <w:autoSpaceDE w:val="0"/>
              <w:rPr>
                <w:color w:val="000000"/>
                <w:kern w:val="1"/>
                <w:lang w:eastAsia="hi-IN" w:bidi="hi-IN"/>
              </w:rPr>
            </w:pPr>
            <w:r w:rsidRPr="00DA0B74">
              <w:rPr>
                <w:color w:val="000000"/>
                <w:kern w:val="1"/>
                <w:lang w:eastAsia="hi-IN" w:bidi="hi-IN"/>
              </w:rPr>
              <w:t>Тема 10. Название темы: Актуальные проблемы современного исполнительского искусства</w:t>
            </w:r>
          </w:p>
        </w:tc>
        <w:tc>
          <w:tcPr>
            <w:tcW w:w="1009" w:type="dxa"/>
          </w:tcPr>
          <w:p w:rsidR="00DA0B74" w:rsidRDefault="00665078" w:rsidP="00A50B77">
            <w:pPr>
              <w:contextualSpacing/>
              <w:jc w:val="center"/>
              <w:rPr>
                <w:bCs/>
              </w:rPr>
            </w:pPr>
            <w:r>
              <w:rPr>
                <w:bCs/>
              </w:rPr>
              <w:t>4</w:t>
            </w:r>
          </w:p>
        </w:tc>
        <w:tc>
          <w:tcPr>
            <w:tcW w:w="1333" w:type="dxa"/>
          </w:tcPr>
          <w:p w:rsidR="00DA0B74" w:rsidRPr="00A50B77" w:rsidRDefault="00665078" w:rsidP="00665078">
            <w:pPr>
              <w:contextualSpacing/>
              <w:jc w:val="center"/>
              <w:rPr>
                <w:bCs/>
              </w:rPr>
            </w:pPr>
            <w:r>
              <w:rPr>
                <w:bCs/>
              </w:rPr>
              <w:t>4</w:t>
            </w:r>
          </w:p>
        </w:tc>
        <w:tc>
          <w:tcPr>
            <w:tcW w:w="1055" w:type="dxa"/>
          </w:tcPr>
          <w:p w:rsidR="00DA0B74" w:rsidRDefault="00DA0B74" w:rsidP="00E26E49">
            <w:pPr>
              <w:spacing w:line="360" w:lineRule="auto"/>
              <w:contextualSpacing/>
              <w:jc w:val="center"/>
              <w:rPr>
                <w:bCs/>
              </w:rPr>
            </w:pPr>
          </w:p>
        </w:tc>
      </w:tr>
      <w:tr w:rsidR="00DA0B74" w:rsidRPr="00B00311" w:rsidTr="00DA0B74">
        <w:trPr>
          <w:trHeight w:val="292"/>
        </w:trPr>
        <w:tc>
          <w:tcPr>
            <w:tcW w:w="5769" w:type="dxa"/>
          </w:tcPr>
          <w:p w:rsidR="00DA0B74" w:rsidRPr="00805684" w:rsidRDefault="00DA0B74" w:rsidP="006F782F">
            <w:pPr>
              <w:contextualSpacing/>
              <w:rPr>
                <w:b/>
                <w:bCs/>
              </w:rPr>
            </w:pPr>
            <w:r w:rsidRPr="00805684">
              <w:rPr>
                <w:b/>
                <w:bCs/>
              </w:rPr>
              <w:t>ИТОГО:</w:t>
            </w:r>
          </w:p>
        </w:tc>
        <w:tc>
          <w:tcPr>
            <w:tcW w:w="1009" w:type="dxa"/>
          </w:tcPr>
          <w:p w:rsidR="00DA0B74" w:rsidRPr="00B00311" w:rsidRDefault="00665078" w:rsidP="00665078">
            <w:pPr>
              <w:contextualSpacing/>
              <w:jc w:val="center"/>
              <w:rPr>
                <w:b/>
                <w:bCs/>
              </w:rPr>
            </w:pPr>
            <w:r>
              <w:rPr>
                <w:b/>
                <w:bCs/>
              </w:rPr>
              <w:t>36</w:t>
            </w:r>
          </w:p>
        </w:tc>
        <w:tc>
          <w:tcPr>
            <w:tcW w:w="1333" w:type="dxa"/>
          </w:tcPr>
          <w:p w:rsidR="00DA0B74" w:rsidRPr="00B00311" w:rsidRDefault="00665078" w:rsidP="00665078">
            <w:pPr>
              <w:contextualSpacing/>
              <w:jc w:val="center"/>
              <w:rPr>
                <w:b/>
                <w:bCs/>
              </w:rPr>
            </w:pPr>
            <w:r>
              <w:rPr>
                <w:b/>
                <w:bCs/>
              </w:rPr>
              <w:t>36</w:t>
            </w:r>
          </w:p>
        </w:tc>
        <w:tc>
          <w:tcPr>
            <w:tcW w:w="1055" w:type="dxa"/>
          </w:tcPr>
          <w:p w:rsidR="00DA0B74" w:rsidRPr="00B00311" w:rsidRDefault="00E104F9" w:rsidP="00E104F9">
            <w:pPr>
              <w:spacing w:line="360" w:lineRule="auto"/>
              <w:contextualSpacing/>
              <w:rPr>
                <w:b/>
                <w:bCs/>
              </w:rPr>
            </w:pPr>
            <w:r>
              <w:rPr>
                <w:b/>
                <w:bCs/>
              </w:rPr>
              <w:t xml:space="preserve">     </w:t>
            </w:r>
            <w:r w:rsidR="00665078">
              <w:rPr>
                <w:b/>
                <w:bCs/>
              </w:rPr>
              <w:t>72</w:t>
            </w:r>
          </w:p>
        </w:tc>
      </w:tr>
    </w:tbl>
    <w:p w:rsidR="00432A32" w:rsidRDefault="00432A32" w:rsidP="00432A32">
      <w:pPr>
        <w:ind w:firstLine="709"/>
        <w:contextualSpacing/>
        <w:jc w:val="both"/>
        <w:rPr>
          <w:sz w:val="28"/>
          <w:szCs w:val="28"/>
        </w:rPr>
      </w:pPr>
    </w:p>
    <w:p w:rsidR="0047628F" w:rsidRDefault="0047628F" w:rsidP="00B92981">
      <w:pPr>
        <w:pStyle w:val="a3"/>
        <w:rPr>
          <w:b/>
          <w:sz w:val="28"/>
          <w:szCs w:val="28"/>
        </w:rPr>
      </w:pPr>
    </w:p>
    <w:p w:rsidR="00B35F59" w:rsidRPr="00B35F59" w:rsidRDefault="00B35F59" w:rsidP="00B35F59">
      <w:pPr>
        <w:widowControl w:val="0"/>
        <w:suppressAutoHyphens/>
        <w:overflowPunct w:val="0"/>
        <w:autoSpaceDE w:val="0"/>
        <w:spacing w:line="100" w:lineRule="atLeast"/>
        <w:jc w:val="center"/>
        <w:rPr>
          <w:color w:val="000000"/>
          <w:kern w:val="1"/>
          <w:sz w:val="28"/>
          <w:szCs w:val="28"/>
          <w:lang w:eastAsia="hi-IN" w:bidi="hi-IN"/>
        </w:rPr>
      </w:pPr>
      <w:r w:rsidRPr="00B35F59">
        <w:rPr>
          <w:color w:val="000000"/>
          <w:kern w:val="1"/>
          <w:sz w:val="28"/>
          <w:szCs w:val="28"/>
          <w:lang w:eastAsia="hi-IN" w:bidi="hi-IN"/>
        </w:rPr>
        <w:t>Содержание разделов дисциплины:</w:t>
      </w:r>
    </w:p>
    <w:p w:rsidR="00B35F59" w:rsidRPr="00B35F59" w:rsidRDefault="00B35F59" w:rsidP="00B35F59">
      <w:pPr>
        <w:widowControl w:val="0"/>
        <w:suppressAutoHyphens/>
        <w:overflowPunct w:val="0"/>
        <w:autoSpaceDE w:val="0"/>
        <w:jc w:val="both"/>
        <w:rPr>
          <w:color w:val="000000"/>
          <w:kern w:val="1"/>
          <w:sz w:val="16"/>
          <w:szCs w:val="16"/>
          <w:lang w:eastAsia="hi-IN" w:bidi="hi-IN"/>
        </w:rPr>
      </w:pPr>
      <w:r w:rsidRPr="00B35F59">
        <w:rPr>
          <w:color w:val="000000"/>
          <w:kern w:val="1"/>
          <w:sz w:val="28"/>
          <w:szCs w:val="28"/>
          <w:lang w:eastAsia="hi-IN" w:bidi="hi-IN"/>
        </w:rPr>
        <w:t xml:space="preserve"> </w:t>
      </w:r>
    </w:p>
    <w:p w:rsidR="00B35F59" w:rsidRPr="00B35F59" w:rsidRDefault="00B35F59" w:rsidP="00B35F59">
      <w:pPr>
        <w:widowControl w:val="0"/>
        <w:suppressAutoHyphens/>
        <w:overflowPunct w:val="0"/>
        <w:autoSpaceDE w:val="0"/>
        <w:rPr>
          <w:bCs/>
          <w:i/>
          <w:iCs/>
          <w:color w:val="000000"/>
          <w:kern w:val="1"/>
          <w:lang w:eastAsia="hi-IN" w:bidi="hi-IN"/>
        </w:rPr>
      </w:pPr>
      <w:r w:rsidRPr="00B35F59">
        <w:rPr>
          <w:bCs/>
          <w:i/>
          <w:iCs/>
          <w:color w:val="000000"/>
          <w:kern w:val="1"/>
          <w:lang w:eastAsia="hi-IN" w:bidi="hi-IN"/>
        </w:rPr>
        <w:t>Раздел 1. Западно-европейская музыка 16-19 вв.</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Тема 1. Название темы: Клавирная музыка</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 xml:space="preserve">Содержание темы:  </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Клавирные школы 16-17 вв. Французские клавесинисты, жанр клавирной сюиты в творчестве Ф. Куперена и Ж.-Ф. Рамо.  Программность, звукоизобразительность и образность. Д. Скарлатти.  Особенности исполнения произведений И.-С. Баха, Г.-Ф. Генделя. Чешские композиторы, итальянские клавиристы, сыновья Баха. Проблемы аутентичности. Источники, редакции, уртекст. Современные исполнительские направления.</w:t>
      </w:r>
    </w:p>
    <w:p w:rsidR="00B35F59" w:rsidRDefault="00B35F59" w:rsidP="00B35F59">
      <w:pPr>
        <w:widowControl w:val="0"/>
        <w:suppressAutoHyphens/>
        <w:overflowPunct w:val="0"/>
        <w:autoSpaceDE w:val="0"/>
        <w:jc w:val="both"/>
        <w:rPr>
          <w:color w:val="000000"/>
          <w:kern w:val="1"/>
          <w:lang w:eastAsia="hi-IN" w:bidi="hi-IN"/>
        </w:rPr>
      </w:pP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Тема 2. Название темы: Период классицизма</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 xml:space="preserve">Содержание темы: </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lastRenderedPageBreak/>
        <w:t>Фортепианное и камерное творчество Й. Гайдна и В. А. Моцарта. Сочинения Л. Бетховена. Редакции, каденции</w:t>
      </w:r>
      <w:r>
        <w:rPr>
          <w:color w:val="000000"/>
          <w:kern w:val="1"/>
          <w:lang w:eastAsia="hi-IN" w:bidi="hi-IN"/>
        </w:rPr>
        <w:t xml:space="preserve"> </w:t>
      </w:r>
      <w:r w:rsidRPr="00B35F59">
        <w:rPr>
          <w:color w:val="000000"/>
          <w:kern w:val="1"/>
          <w:lang w:eastAsia="hi-IN" w:bidi="hi-IN"/>
        </w:rPr>
        <w:t xml:space="preserve">(сочинение, импровизация, исполнение уже имеющихся). </w:t>
      </w:r>
    </w:p>
    <w:p w:rsidR="00B35F59" w:rsidRPr="00B35F59" w:rsidRDefault="00B35F59" w:rsidP="00B35F59">
      <w:pPr>
        <w:widowControl w:val="0"/>
        <w:suppressAutoHyphens/>
        <w:overflowPunct w:val="0"/>
        <w:autoSpaceDE w:val="0"/>
        <w:jc w:val="both"/>
        <w:rPr>
          <w:color w:val="000000"/>
          <w:kern w:val="1"/>
          <w:lang w:eastAsia="hi-IN" w:bidi="hi-IN"/>
        </w:rPr>
      </w:pP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Тема 3. Название темы: Ранний романтизм</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Содержание темы:</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Наследие Ф. Шуберта. Камерное и вокальное творчество, роль фортепиано. К. М. Вебер. Ф. Мендельсон.</w:t>
      </w:r>
    </w:p>
    <w:p w:rsidR="00B35F59" w:rsidRPr="00B35F59" w:rsidRDefault="00B35F59" w:rsidP="00B35F59">
      <w:pPr>
        <w:widowControl w:val="0"/>
        <w:suppressAutoHyphens/>
        <w:overflowPunct w:val="0"/>
        <w:autoSpaceDE w:val="0"/>
        <w:jc w:val="both"/>
        <w:rPr>
          <w:color w:val="000000"/>
          <w:kern w:val="1"/>
          <w:lang w:eastAsia="hi-IN" w:bidi="hi-IN"/>
        </w:rPr>
      </w:pP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Тема 4. Название темы: Наследие пианистов-виртуозов</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 xml:space="preserve">Содержание темы: </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К. Черни, М. Мошковский. Современные тенденции переосмысления качества произведений композиторов-виртуозов.</w:t>
      </w:r>
    </w:p>
    <w:p w:rsidR="00B35F59" w:rsidRPr="00B35F59" w:rsidRDefault="00B35F59" w:rsidP="00B35F59">
      <w:pPr>
        <w:widowControl w:val="0"/>
        <w:suppressAutoHyphens/>
        <w:overflowPunct w:val="0"/>
        <w:autoSpaceDE w:val="0"/>
        <w:jc w:val="both"/>
        <w:rPr>
          <w:color w:val="000000"/>
          <w:kern w:val="1"/>
          <w:lang w:eastAsia="hi-IN" w:bidi="hi-IN"/>
        </w:rPr>
      </w:pP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 xml:space="preserve">Тема 5. Название темы: Романтическая музыка сер.-кон. 19 в. </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Содержание темы:</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 xml:space="preserve">Ф. Шопен. Источники, автографы, прижизненные издания, апокрифы. Отражение импровизационности в нотации. Основные редакции. Музыкальное наследие Ф. Листа. Черты стиля и жанры в творчестве Шумана. Произведения И. Брамса. Французская школа: К. Сен-Санс, С. Франк. Э. Григ. </w:t>
      </w:r>
    </w:p>
    <w:p w:rsidR="00B35F59" w:rsidRPr="00B35F59" w:rsidRDefault="00B35F59" w:rsidP="00B35F59">
      <w:pPr>
        <w:widowControl w:val="0"/>
        <w:suppressAutoHyphens/>
        <w:overflowPunct w:val="0"/>
        <w:autoSpaceDE w:val="0"/>
        <w:jc w:val="both"/>
        <w:rPr>
          <w:b/>
          <w:bCs/>
          <w:i/>
          <w:iCs/>
          <w:color w:val="000000"/>
          <w:kern w:val="1"/>
          <w:lang w:eastAsia="hi-IN" w:bidi="hi-IN"/>
        </w:rPr>
      </w:pPr>
    </w:p>
    <w:p w:rsidR="00B35F59" w:rsidRPr="00B35F59" w:rsidRDefault="00B35F59" w:rsidP="00B35F59">
      <w:pPr>
        <w:widowControl w:val="0"/>
        <w:suppressAutoHyphens/>
        <w:overflowPunct w:val="0"/>
        <w:autoSpaceDE w:val="0"/>
        <w:rPr>
          <w:bCs/>
          <w:i/>
          <w:iCs/>
          <w:color w:val="000000"/>
          <w:kern w:val="1"/>
          <w:lang w:eastAsia="hi-IN" w:bidi="hi-IN"/>
        </w:rPr>
      </w:pPr>
      <w:r w:rsidRPr="00B35F59">
        <w:rPr>
          <w:bCs/>
          <w:i/>
          <w:iCs/>
          <w:color w:val="000000"/>
          <w:kern w:val="1"/>
          <w:lang w:eastAsia="hi-IN" w:bidi="hi-IN"/>
        </w:rPr>
        <w:t>Раздел 2. Русская музыка</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Тема 6. Название темы: Русская музыкальная  культура кон. 18-нач. 20 вв.</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 xml:space="preserve">Содержание темы: </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 xml:space="preserve">М. И. Глинка и его вклад в развитие русской музыки. Произведения А. Г. Рубинштейна. Композиторы Могучей кучки и Беляевского кружка. П. И. Чайковский. А. Н. Скрябин. Образный мир музыки С. В. Рахманинова. Творчество Н. К. Метнера. И. Ф. Стравинский. </w:t>
      </w:r>
    </w:p>
    <w:p w:rsidR="00B35F59" w:rsidRPr="00B35F59" w:rsidRDefault="00B35F59" w:rsidP="00B35F59">
      <w:pPr>
        <w:widowControl w:val="0"/>
        <w:suppressAutoHyphens/>
        <w:overflowPunct w:val="0"/>
        <w:autoSpaceDE w:val="0"/>
        <w:jc w:val="both"/>
        <w:rPr>
          <w:color w:val="000000"/>
          <w:kern w:val="1"/>
          <w:lang w:eastAsia="hi-IN" w:bidi="hi-IN"/>
        </w:rPr>
      </w:pP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Тема 7. Название темы: Советская музыка</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Содержание темы:</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 xml:space="preserve">Наследие С. С. Прокофьева. Д. Д. Шостакович. Формирование национальных школ. </w:t>
      </w:r>
    </w:p>
    <w:p w:rsidR="00B35F59" w:rsidRPr="00B35F59" w:rsidRDefault="00B35F59" w:rsidP="00B35F59">
      <w:pPr>
        <w:widowControl w:val="0"/>
        <w:suppressAutoHyphens/>
        <w:overflowPunct w:val="0"/>
        <w:autoSpaceDE w:val="0"/>
        <w:jc w:val="both"/>
        <w:rPr>
          <w:color w:val="000000"/>
          <w:kern w:val="1"/>
          <w:lang w:eastAsia="hi-IN" w:bidi="hi-IN"/>
        </w:rPr>
      </w:pPr>
    </w:p>
    <w:p w:rsidR="00B35F59" w:rsidRPr="00B35F59" w:rsidRDefault="00B35F59" w:rsidP="00B35F59">
      <w:pPr>
        <w:widowControl w:val="0"/>
        <w:suppressAutoHyphens/>
        <w:overflowPunct w:val="0"/>
        <w:autoSpaceDE w:val="0"/>
        <w:rPr>
          <w:bCs/>
          <w:i/>
          <w:iCs/>
          <w:color w:val="000000"/>
          <w:kern w:val="1"/>
          <w:lang w:eastAsia="hi-IN" w:bidi="hi-IN"/>
        </w:rPr>
      </w:pPr>
      <w:r w:rsidRPr="00B35F59">
        <w:rPr>
          <w:bCs/>
          <w:i/>
          <w:iCs/>
          <w:color w:val="000000"/>
          <w:kern w:val="1"/>
          <w:lang w:eastAsia="hi-IN" w:bidi="hi-IN"/>
        </w:rPr>
        <w:t>Раздел 3. Музыка 20 века</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 xml:space="preserve">Тема 8. Название темы: Искусство Западной Европы, США и Латинской Америки </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Содержание темы:</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 xml:space="preserve">Французские композиторы кон. 19- нач. 20 вв. К. Дебюсси, М. Равель, Г. Форе.  Немецкая и автрийская школы: Г. Малер, Р. Штраус, М. Регер и нововенцы. П. Хиндемит. Музыка композиторов «Шестерки», Э. Сати, О. Мессиан. Английская национальная школа, Б Бриттен.  Польская школа, К. Шимановский, В. Лютославский. Эстонские композиторы, А. Пярт.  Нововенгерская школа Б. Барток, З. Кодаи, Э. Донаньи. Д. Лигети.   Американская композиторская школа, Ч. Айвз, Э. Макдоуэлл, Дж. Гершвин, С. Барбер, А. Копленд. Композиторы Латинской Америки, Э. Вилла-Лобос, А. Хинастера. </w:t>
      </w:r>
    </w:p>
    <w:p w:rsidR="00B35F59" w:rsidRPr="00B35F59" w:rsidRDefault="00B35F59" w:rsidP="00B35F59">
      <w:pPr>
        <w:widowControl w:val="0"/>
        <w:suppressAutoHyphens/>
        <w:overflowPunct w:val="0"/>
        <w:autoSpaceDE w:val="0"/>
        <w:jc w:val="both"/>
        <w:rPr>
          <w:color w:val="000000"/>
          <w:kern w:val="1"/>
          <w:lang w:eastAsia="hi-IN" w:bidi="hi-IN"/>
        </w:rPr>
      </w:pP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Тема 9. Название темы: Музыкальное искусство послевоенного времени в России, современная фортепианная транскрипция</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Содержание темы:</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Творчество Н. Я. Мясковского. Наследие  Р. Щедрина. Г. И. Уствольская, С. М. Слонимский, Б. И. Тищенко. Произведения А. Шнитке. Наследие татарской музыки. С. А. Губайдуллина. Творчество Н. Г. Жиганова. Р. М. Яхин. А. С. Миргородский. Концертные обработки М. В.  Плетнева, А. Володося, Р. Г. Урасина, М. А. Амлена, Д. Циффры, С. Н. Работкина.</w:t>
      </w:r>
    </w:p>
    <w:p w:rsidR="00B35F59" w:rsidRPr="00B35F59" w:rsidRDefault="00B35F59" w:rsidP="00B35F59">
      <w:pPr>
        <w:widowControl w:val="0"/>
        <w:suppressAutoHyphens/>
        <w:overflowPunct w:val="0"/>
        <w:autoSpaceDE w:val="0"/>
        <w:rPr>
          <w:color w:val="000000"/>
          <w:kern w:val="1"/>
          <w:lang w:eastAsia="hi-IN" w:bidi="hi-IN"/>
        </w:rPr>
      </w:pPr>
    </w:p>
    <w:p w:rsidR="00B35F59" w:rsidRPr="00B35F59" w:rsidRDefault="00B35F59" w:rsidP="00B35F59">
      <w:pPr>
        <w:widowControl w:val="0"/>
        <w:suppressAutoHyphens/>
        <w:overflowPunct w:val="0"/>
        <w:autoSpaceDE w:val="0"/>
        <w:rPr>
          <w:bCs/>
          <w:i/>
          <w:iCs/>
          <w:color w:val="000000"/>
          <w:kern w:val="1"/>
          <w:lang w:eastAsia="hi-IN" w:bidi="hi-IN"/>
        </w:rPr>
      </w:pPr>
      <w:r w:rsidRPr="00B35F59">
        <w:rPr>
          <w:bCs/>
          <w:i/>
          <w:iCs/>
          <w:color w:val="000000"/>
          <w:kern w:val="1"/>
          <w:lang w:eastAsia="hi-IN" w:bidi="hi-IN"/>
        </w:rPr>
        <w:t>Раздел 4. Общепрофессиональные вопросы</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Тема 10. Название темы: Актуальные проблемы современного исполнительского искусства</w:t>
      </w:r>
    </w:p>
    <w:p w:rsidR="00B35F59" w:rsidRP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lastRenderedPageBreak/>
        <w:t>Содержание темы:</w:t>
      </w:r>
    </w:p>
    <w:p w:rsidR="00B35F59" w:rsidRDefault="00B35F59" w:rsidP="00B35F59">
      <w:pPr>
        <w:widowControl w:val="0"/>
        <w:suppressAutoHyphens/>
        <w:overflowPunct w:val="0"/>
        <w:autoSpaceDE w:val="0"/>
        <w:jc w:val="both"/>
        <w:rPr>
          <w:color w:val="000000"/>
          <w:kern w:val="1"/>
          <w:lang w:eastAsia="hi-IN" w:bidi="hi-IN"/>
        </w:rPr>
      </w:pPr>
      <w:r w:rsidRPr="00B35F59">
        <w:rPr>
          <w:color w:val="000000"/>
          <w:kern w:val="1"/>
          <w:lang w:eastAsia="hi-IN" w:bidi="hi-IN"/>
        </w:rPr>
        <w:t>Проблема выбора репертуара, нацеленного на определенную слушательскую аудиторию. Международные музыкальные конкурсы. Конкурсный репертуар. Аудио- и видеозаписи. Музыкальный инструментарий в наши дни. Формат академического концерта — современные тенденции и приоритеты.</w:t>
      </w:r>
    </w:p>
    <w:p w:rsidR="00B35F59" w:rsidRPr="00B35F59" w:rsidRDefault="00B35F59" w:rsidP="00B35F59">
      <w:pPr>
        <w:widowControl w:val="0"/>
        <w:suppressAutoHyphens/>
        <w:overflowPunct w:val="0"/>
        <w:autoSpaceDE w:val="0"/>
        <w:jc w:val="both"/>
        <w:rPr>
          <w:color w:val="000000"/>
          <w:kern w:val="1"/>
          <w:lang w:eastAsia="hi-IN" w:bidi="hi-IN"/>
        </w:rPr>
      </w:pPr>
    </w:p>
    <w:p w:rsidR="00B35F59" w:rsidRPr="00B35F59" w:rsidRDefault="00B35F59" w:rsidP="00B35F59">
      <w:pPr>
        <w:widowControl w:val="0"/>
        <w:suppressAutoHyphens/>
        <w:overflowPunct w:val="0"/>
        <w:autoSpaceDE w:val="0"/>
        <w:rPr>
          <w:color w:val="000000"/>
          <w:kern w:val="1"/>
          <w:sz w:val="16"/>
          <w:szCs w:val="16"/>
          <w:lang w:eastAsia="hi-IN" w:bidi="hi-IN"/>
        </w:rPr>
      </w:pPr>
    </w:p>
    <w:p w:rsidR="00B35F59" w:rsidRPr="00B35F59" w:rsidRDefault="00B35F59" w:rsidP="00B35F59">
      <w:pPr>
        <w:widowControl w:val="0"/>
        <w:suppressAutoHyphens/>
        <w:overflowPunct w:val="0"/>
        <w:autoSpaceDE w:val="0"/>
        <w:jc w:val="center"/>
        <w:rPr>
          <w:bCs/>
          <w:color w:val="000000"/>
          <w:kern w:val="1"/>
          <w:sz w:val="28"/>
          <w:szCs w:val="28"/>
          <w:lang w:eastAsia="hi-IN" w:bidi="hi-IN"/>
        </w:rPr>
      </w:pPr>
      <w:r w:rsidRPr="00B35F59">
        <w:rPr>
          <w:b/>
          <w:bCs/>
          <w:color w:val="000000"/>
          <w:kern w:val="1"/>
          <w:sz w:val="28"/>
          <w:szCs w:val="28"/>
          <w:lang w:eastAsia="hi-IN" w:bidi="hi-IN"/>
        </w:rPr>
        <w:t xml:space="preserve"> </w:t>
      </w:r>
      <w:r w:rsidRPr="00B35F59">
        <w:rPr>
          <w:bCs/>
          <w:color w:val="000000"/>
          <w:kern w:val="1"/>
          <w:sz w:val="28"/>
          <w:szCs w:val="28"/>
          <w:lang w:eastAsia="hi-IN" w:bidi="hi-IN"/>
        </w:rPr>
        <w:t>Внеаудиторная самостоятельная работа студентов</w:t>
      </w:r>
    </w:p>
    <w:p w:rsidR="00B35F59" w:rsidRPr="00B35F59" w:rsidRDefault="00B35F59" w:rsidP="00B35F59">
      <w:pPr>
        <w:widowControl w:val="0"/>
        <w:suppressAutoHyphens/>
        <w:overflowPunct w:val="0"/>
        <w:autoSpaceDE w:val="0"/>
        <w:jc w:val="center"/>
        <w:rPr>
          <w:bCs/>
          <w:color w:val="000000"/>
          <w:kern w:val="1"/>
          <w:sz w:val="16"/>
          <w:szCs w:val="16"/>
          <w:lang w:eastAsia="hi-IN" w:bidi="hi-IN"/>
        </w:rPr>
      </w:pPr>
    </w:p>
    <w:tbl>
      <w:tblPr>
        <w:tblW w:w="0" w:type="auto"/>
        <w:jc w:val="center"/>
        <w:tblLayout w:type="fixed"/>
        <w:tblCellMar>
          <w:left w:w="180" w:type="dxa"/>
          <w:right w:w="180" w:type="dxa"/>
        </w:tblCellMar>
        <w:tblLook w:val="0000" w:firstRow="0" w:lastRow="0" w:firstColumn="0" w:lastColumn="0" w:noHBand="0" w:noVBand="0"/>
      </w:tblPr>
      <w:tblGrid>
        <w:gridCol w:w="716"/>
        <w:gridCol w:w="3686"/>
        <w:gridCol w:w="3625"/>
        <w:gridCol w:w="1624"/>
      </w:tblGrid>
      <w:tr w:rsidR="00B35F59" w:rsidRPr="00B35F59" w:rsidTr="00B35F59">
        <w:trPr>
          <w:trHeight w:hRule="exact" w:val="837"/>
          <w:jc w:val="center"/>
        </w:trPr>
        <w:tc>
          <w:tcPr>
            <w:tcW w:w="716" w:type="dxa"/>
            <w:tcBorders>
              <w:top w:val="single" w:sz="8" w:space="0" w:color="000000"/>
              <w:left w:val="single" w:sz="8" w:space="0" w:color="000000"/>
              <w:bottom w:val="single" w:sz="8" w:space="0" w:color="000000"/>
            </w:tcBorders>
            <w:shd w:val="clear" w:color="auto" w:fill="auto"/>
          </w:tcPr>
          <w:p w:rsidR="00B35F59" w:rsidRPr="00B35F59" w:rsidRDefault="00B35F59" w:rsidP="00B35F59">
            <w:pPr>
              <w:widowControl w:val="0"/>
              <w:suppressAutoHyphens/>
              <w:overflowPunct w:val="0"/>
              <w:autoSpaceDE w:val="0"/>
              <w:snapToGrid w:val="0"/>
              <w:jc w:val="center"/>
              <w:rPr>
                <w:bCs/>
                <w:color w:val="000000"/>
                <w:kern w:val="1"/>
                <w:lang w:eastAsia="hi-IN" w:bidi="hi-IN"/>
              </w:rPr>
            </w:pPr>
            <w:r w:rsidRPr="00B35F59">
              <w:rPr>
                <w:bCs/>
                <w:color w:val="000000"/>
                <w:kern w:val="1"/>
                <w:lang w:eastAsia="hi-IN" w:bidi="hi-IN"/>
              </w:rPr>
              <w:t>№</w:t>
            </w:r>
          </w:p>
          <w:p w:rsidR="00B35F59" w:rsidRPr="00B35F59" w:rsidRDefault="00B35F59" w:rsidP="00B35F59">
            <w:pPr>
              <w:widowControl w:val="0"/>
              <w:suppressAutoHyphens/>
              <w:overflowPunct w:val="0"/>
              <w:autoSpaceDE w:val="0"/>
              <w:jc w:val="center"/>
              <w:rPr>
                <w:bCs/>
                <w:color w:val="000000"/>
                <w:kern w:val="1"/>
                <w:lang w:eastAsia="hi-IN" w:bidi="hi-IN"/>
              </w:rPr>
            </w:pPr>
            <w:r w:rsidRPr="00B35F59">
              <w:rPr>
                <w:bCs/>
                <w:color w:val="000000"/>
                <w:kern w:val="1"/>
                <w:lang w:eastAsia="hi-IN" w:bidi="hi-IN"/>
              </w:rPr>
              <w:t>п/п</w:t>
            </w:r>
          </w:p>
        </w:tc>
        <w:tc>
          <w:tcPr>
            <w:tcW w:w="3686" w:type="dxa"/>
            <w:tcBorders>
              <w:top w:val="single" w:sz="8" w:space="0" w:color="000000"/>
              <w:left w:val="single" w:sz="8" w:space="0" w:color="000000"/>
              <w:bottom w:val="single" w:sz="8" w:space="0" w:color="000000"/>
            </w:tcBorders>
            <w:shd w:val="clear" w:color="auto" w:fill="auto"/>
          </w:tcPr>
          <w:p w:rsidR="00B35F59" w:rsidRPr="00B35F59" w:rsidRDefault="00B35F59" w:rsidP="00B35F59">
            <w:pPr>
              <w:widowControl w:val="0"/>
              <w:suppressAutoHyphens/>
              <w:overflowPunct w:val="0"/>
              <w:autoSpaceDE w:val="0"/>
              <w:snapToGrid w:val="0"/>
              <w:jc w:val="center"/>
              <w:rPr>
                <w:bCs/>
                <w:color w:val="000000"/>
                <w:kern w:val="1"/>
                <w:lang w:eastAsia="hi-IN" w:bidi="hi-IN"/>
              </w:rPr>
            </w:pPr>
            <w:r w:rsidRPr="00B35F59">
              <w:rPr>
                <w:bCs/>
                <w:color w:val="000000"/>
                <w:kern w:val="1"/>
                <w:lang w:eastAsia="hi-IN" w:bidi="hi-IN"/>
              </w:rPr>
              <w:t>Наименование раздела и темы дисциплины</w:t>
            </w:r>
          </w:p>
        </w:tc>
        <w:tc>
          <w:tcPr>
            <w:tcW w:w="3625" w:type="dxa"/>
            <w:tcBorders>
              <w:top w:val="single" w:sz="8" w:space="0" w:color="000000"/>
              <w:left w:val="single" w:sz="8" w:space="0" w:color="000000"/>
              <w:bottom w:val="single" w:sz="8" w:space="0" w:color="000000"/>
            </w:tcBorders>
            <w:shd w:val="clear" w:color="auto" w:fill="auto"/>
          </w:tcPr>
          <w:p w:rsidR="00B35F59" w:rsidRPr="00B35F59" w:rsidRDefault="00B35F59" w:rsidP="00B35F59">
            <w:pPr>
              <w:widowControl w:val="0"/>
              <w:suppressAutoHyphens/>
              <w:overflowPunct w:val="0"/>
              <w:autoSpaceDE w:val="0"/>
              <w:snapToGrid w:val="0"/>
              <w:jc w:val="center"/>
              <w:rPr>
                <w:bCs/>
                <w:color w:val="000000"/>
                <w:kern w:val="1"/>
                <w:lang w:eastAsia="hi-IN" w:bidi="hi-IN"/>
              </w:rPr>
            </w:pPr>
            <w:r w:rsidRPr="00B35F59">
              <w:rPr>
                <w:bCs/>
                <w:color w:val="000000"/>
                <w:kern w:val="1"/>
                <w:lang w:eastAsia="hi-IN" w:bidi="hi-IN"/>
              </w:rPr>
              <w:t>Виды самостоятельной работы</w:t>
            </w:r>
          </w:p>
        </w:tc>
        <w:tc>
          <w:tcPr>
            <w:tcW w:w="1624" w:type="dxa"/>
            <w:tcBorders>
              <w:top w:val="single" w:sz="8" w:space="0" w:color="000000"/>
              <w:left w:val="single" w:sz="8" w:space="0" w:color="000000"/>
              <w:bottom w:val="single" w:sz="8" w:space="0" w:color="000000"/>
              <w:right w:val="single" w:sz="8" w:space="0" w:color="000000"/>
            </w:tcBorders>
            <w:shd w:val="clear" w:color="auto" w:fill="auto"/>
          </w:tcPr>
          <w:p w:rsidR="00B35F59" w:rsidRPr="00B35F59" w:rsidRDefault="00B35F59" w:rsidP="00B35F59">
            <w:pPr>
              <w:widowControl w:val="0"/>
              <w:suppressAutoHyphens/>
              <w:overflowPunct w:val="0"/>
              <w:autoSpaceDE w:val="0"/>
              <w:snapToGrid w:val="0"/>
              <w:jc w:val="center"/>
              <w:rPr>
                <w:bCs/>
                <w:color w:val="000000"/>
                <w:kern w:val="1"/>
                <w:lang w:eastAsia="hi-IN" w:bidi="hi-IN"/>
              </w:rPr>
            </w:pPr>
            <w:r w:rsidRPr="00B35F59">
              <w:rPr>
                <w:bCs/>
                <w:color w:val="000000"/>
                <w:kern w:val="1"/>
                <w:lang w:eastAsia="hi-IN" w:bidi="hi-IN"/>
              </w:rPr>
              <w:t xml:space="preserve">Формы </w:t>
            </w:r>
          </w:p>
          <w:p w:rsidR="00B35F59" w:rsidRPr="00B35F59" w:rsidRDefault="00B35F59" w:rsidP="00B35F59">
            <w:pPr>
              <w:widowControl w:val="0"/>
              <w:suppressAutoHyphens/>
              <w:overflowPunct w:val="0"/>
              <w:autoSpaceDE w:val="0"/>
              <w:snapToGrid w:val="0"/>
              <w:jc w:val="center"/>
              <w:rPr>
                <w:bCs/>
                <w:color w:val="000000"/>
                <w:kern w:val="1"/>
                <w:lang w:eastAsia="hi-IN" w:bidi="hi-IN"/>
              </w:rPr>
            </w:pPr>
            <w:r w:rsidRPr="00B35F59">
              <w:rPr>
                <w:bCs/>
                <w:color w:val="000000"/>
                <w:kern w:val="1"/>
                <w:lang w:eastAsia="hi-IN" w:bidi="hi-IN"/>
              </w:rPr>
              <w:t>контроля</w:t>
            </w:r>
          </w:p>
        </w:tc>
      </w:tr>
      <w:tr w:rsidR="005818EE" w:rsidRPr="00B35F59" w:rsidTr="005818EE">
        <w:trPr>
          <w:trHeight w:hRule="exact" w:val="1185"/>
          <w:jc w:val="center"/>
        </w:trPr>
        <w:tc>
          <w:tcPr>
            <w:tcW w:w="716" w:type="dxa"/>
            <w:tcBorders>
              <w:top w:val="single" w:sz="8" w:space="0" w:color="000000"/>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1</w:t>
            </w:r>
            <w:r>
              <w:rPr>
                <w:kern w:val="1"/>
                <w:lang w:eastAsia="hi-IN" w:bidi="hi-IN"/>
              </w:rPr>
              <w:t>.</w:t>
            </w:r>
          </w:p>
        </w:tc>
        <w:tc>
          <w:tcPr>
            <w:tcW w:w="3686" w:type="dxa"/>
            <w:tcBorders>
              <w:top w:val="single" w:sz="8" w:space="0" w:color="000000"/>
              <w:left w:val="single" w:sz="8" w:space="0" w:color="000000"/>
              <w:bottom w:val="single" w:sz="8" w:space="0" w:color="000000"/>
            </w:tcBorders>
            <w:shd w:val="clear" w:color="auto" w:fill="auto"/>
          </w:tcPr>
          <w:p w:rsidR="005818EE" w:rsidRPr="00B35F59" w:rsidRDefault="005818EE" w:rsidP="00B35F59">
            <w:pPr>
              <w:widowControl w:val="0"/>
              <w:suppressAutoHyphens/>
              <w:overflowPunct w:val="0"/>
              <w:autoSpaceDE w:val="0"/>
              <w:snapToGrid w:val="0"/>
              <w:rPr>
                <w:bCs/>
                <w:i/>
                <w:iCs/>
                <w:color w:val="000000"/>
                <w:kern w:val="1"/>
                <w:lang w:eastAsia="hi-IN" w:bidi="hi-IN"/>
              </w:rPr>
            </w:pPr>
            <w:r w:rsidRPr="00B35F59">
              <w:rPr>
                <w:bCs/>
                <w:i/>
                <w:iCs/>
                <w:color w:val="000000"/>
                <w:kern w:val="1"/>
                <w:lang w:eastAsia="hi-IN" w:bidi="hi-IN"/>
              </w:rPr>
              <w:t>Западно-европейская музыка 16-19 вв.</w:t>
            </w:r>
          </w:p>
          <w:p w:rsidR="005818EE" w:rsidRPr="00B35F59" w:rsidRDefault="005818EE" w:rsidP="00B35F59">
            <w:pPr>
              <w:widowControl w:val="0"/>
              <w:suppressAutoHyphens/>
              <w:overflowPunct w:val="0"/>
              <w:autoSpaceDE w:val="0"/>
              <w:rPr>
                <w:color w:val="000000"/>
                <w:kern w:val="1"/>
                <w:lang w:eastAsia="hi-IN" w:bidi="hi-IN"/>
              </w:rPr>
            </w:pPr>
            <w:r w:rsidRPr="00B35F59">
              <w:rPr>
                <w:color w:val="000000"/>
                <w:kern w:val="1"/>
                <w:lang w:eastAsia="hi-IN" w:bidi="hi-IN"/>
              </w:rPr>
              <w:t>Клавирная музыка</w:t>
            </w:r>
          </w:p>
        </w:tc>
        <w:tc>
          <w:tcPr>
            <w:tcW w:w="3625" w:type="dxa"/>
            <w:tcBorders>
              <w:top w:val="single" w:sz="8" w:space="0" w:color="000000"/>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 xml:space="preserve">чтение литературы по теме, </w:t>
            </w:r>
          </w:p>
          <w:p w:rsidR="005818EE" w:rsidRPr="00B35F59" w:rsidRDefault="005818EE" w:rsidP="00B35F59">
            <w:pPr>
              <w:widowControl w:val="0"/>
              <w:suppressAutoHyphens/>
              <w:autoSpaceDE w:val="0"/>
              <w:rPr>
                <w:kern w:val="1"/>
                <w:lang w:eastAsia="hi-IN" w:bidi="hi-IN"/>
              </w:rPr>
            </w:pPr>
            <w:r w:rsidRPr="00B35F59">
              <w:rPr>
                <w:kern w:val="1"/>
                <w:lang w:eastAsia="hi-IN" w:bidi="hi-IN"/>
              </w:rPr>
              <w:t>просушивание аудио- и видеозаписей,</w:t>
            </w:r>
            <w:r>
              <w:rPr>
                <w:kern w:val="1"/>
                <w:lang w:eastAsia="hi-IN" w:bidi="hi-IN"/>
              </w:rPr>
              <w:t xml:space="preserve"> </w:t>
            </w:r>
            <w:r w:rsidRPr="00B35F59">
              <w:rPr>
                <w:kern w:val="1"/>
                <w:lang w:eastAsia="hi-IN" w:bidi="hi-IN"/>
              </w:rPr>
              <w:t>знакомство с нотным материалом</w:t>
            </w:r>
          </w:p>
        </w:tc>
        <w:tc>
          <w:tcPr>
            <w:tcW w:w="1624" w:type="dxa"/>
            <w:vMerge w:val="restart"/>
            <w:tcBorders>
              <w:top w:val="single" w:sz="8" w:space="0" w:color="000000"/>
              <w:left w:val="single" w:sz="8" w:space="0" w:color="000000"/>
              <w:right w:val="single" w:sz="8" w:space="0" w:color="000000"/>
            </w:tcBorders>
            <w:shd w:val="clear" w:color="auto" w:fill="auto"/>
            <w:textDirection w:val="btLr"/>
          </w:tcPr>
          <w:p w:rsidR="005818EE" w:rsidRPr="00B35F59" w:rsidRDefault="005818EE" w:rsidP="005818EE">
            <w:pPr>
              <w:widowControl w:val="0"/>
              <w:suppressAutoHyphens/>
              <w:autoSpaceDE w:val="0"/>
              <w:snapToGrid w:val="0"/>
              <w:ind w:left="113" w:right="113"/>
              <w:rPr>
                <w:kern w:val="1"/>
                <w:lang w:eastAsia="hi-IN" w:bidi="hi-IN"/>
              </w:rPr>
            </w:pPr>
          </w:p>
          <w:p w:rsidR="005818EE" w:rsidRPr="00B35F59" w:rsidRDefault="005818EE" w:rsidP="005818EE">
            <w:pPr>
              <w:widowControl w:val="0"/>
              <w:suppressAutoHyphens/>
              <w:autoSpaceDE w:val="0"/>
              <w:snapToGrid w:val="0"/>
              <w:ind w:left="113" w:right="113"/>
              <w:rPr>
                <w:kern w:val="1"/>
                <w:sz w:val="32"/>
                <w:szCs w:val="32"/>
                <w:lang w:eastAsia="hi-IN" w:bidi="hi-IN"/>
              </w:rPr>
            </w:pPr>
            <w:r w:rsidRPr="005818EE">
              <w:rPr>
                <w:kern w:val="1"/>
                <w:sz w:val="32"/>
                <w:szCs w:val="32"/>
                <w:lang w:eastAsia="hi-IN" w:bidi="hi-IN"/>
              </w:rPr>
              <w:t>Собеседование</w:t>
            </w:r>
          </w:p>
        </w:tc>
      </w:tr>
      <w:tr w:rsidR="005818EE" w:rsidRPr="00B35F59" w:rsidTr="00F32D18">
        <w:trPr>
          <w:trHeight w:hRule="exact" w:val="1230"/>
          <w:jc w:val="center"/>
        </w:trPr>
        <w:tc>
          <w:tcPr>
            <w:tcW w:w="716" w:type="dxa"/>
            <w:tcBorders>
              <w:top w:val="single" w:sz="8" w:space="0" w:color="000000"/>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2</w:t>
            </w:r>
            <w:r>
              <w:rPr>
                <w:kern w:val="1"/>
                <w:lang w:eastAsia="hi-IN" w:bidi="hi-IN"/>
              </w:rPr>
              <w:t>.</w:t>
            </w:r>
          </w:p>
        </w:tc>
        <w:tc>
          <w:tcPr>
            <w:tcW w:w="3686" w:type="dxa"/>
            <w:tcBorders>
              <w:top w:val="single" w:sz="8" w:space="0" w:color="000000"/>
              <w:left w:val="single" w:sz="8" w:space="0" w:color="000000"/>
              <w:bottom w:val="single" w:sz="8" w:space="0" w:color="000000"/>
            </w:tcBorders>
            <w:shd w:val="clear" w:color="auto" w:fill="auto"/>
          </w:tcPr>
          <w:p w:rsidR="005818EE" w:rsidRPr="00B35F59" w:rsidRDefault="005818EE" w:rsidP="00B35F59">
            <w:pPr>
              <w:widowControl w:val="0"/>
              <w:suppressAutoHyphens/>
              <w:overflowPunct w:val="0"/>
              <w:autoSpaceDE w:val="0"/>
              <w:snapToGrid w:val="0"/>
              <w:rPr>
                <w:bCs/>
                <w:i/>
                <w:iCs/>
                <w:color w:val="000000"/>
                <w:kern w:val="1"/>
                <w:lang w:eastAsia="hi-IN" w:bidi="hi-IN"/>
              </w:rPr>
            </w:pPr>
            <w:r w:rsidRPr="00B35F59">
              <w:rPr>
                <w:bCs/>
                <w:i/>
                <w:iCs/>
                <w:color w:val="000000"/>
                <w:kern w:val="1"/>
                <w:lang w:eastAsia="hi-IN" w:bidi="hi-IN"/>
              </w:rPr>
              <w:t xml:space="preserve">Западно-европейская музыка 16-19 вв. </w:t>
            </w:r>
          </w:p>
          <w:p w:rsidR="005818EE" w:rsidRPr="00B35F59" w:rsidRDefault="005818EE" w:rsidP="00B35F59">
            <w:pPr>
              <w:widowControl w:val="0"/>
              <w:suppressAutoHyphens/>
              <w:overflowPunct w:val="0"/>
              <w:autoSpaceDE w:val="0"/>
              <w:rPr>
                <w:color w:val="000000"/>
                <w:kern w:val="1"/>
                <w:lang w:eastAsia="hi-IN" w:bidi="hi-IN"/>
              </w:rPr>
            </w:pPr>
            <w:r w:rsidRPr="00B35F59">
              <w:rPr>
                <w:color w:val="000000"/>
                <w:kern w:val="1"/>
                <w:lang w:eastAsia="hi-IN" w:bidi="hi-IN"/>
              </w:rPr>
              <w:t>Период классицизма</w:t>
            </w:r>
          </w:p>
          <w:p w:rsidR="005818EE" w:rsidRPr="00B35F59" w:rsidRDefault="005818EE" w:rsidP="00B35F59">
            <w:pPr>
              <w:widowControl w:val="0"/>
              <w:suppressAutoHyphens/>
              <w:overflowPunct w:val="0"/>
              <w:autoSpaceDE w:val="0"/>
              <w:rPr>
                <w:color w:val="000000"/>
                <w:kern w:val="1"/>
                <w:lang w:eastAsia="hi-IN" w:bidi="hi-IN"/>
              </w:rPr>
            </w:pPr>
          </w:p>
        </w:tc>
        <w:tc>
          <w:tcPr>
            <w:tcW w:w="3625" w:type="dxa"/>
            <w:tcBorders>
              <w:top w:val="single" w:sz="8" w:space="0" w:color="000000"/>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 xml:space="preserve">чтение литературы по теме, </w:t>
            </w:r>
          </w:p>
          <w:p w:rsidR="005818EE" w:rsidRPr="00B35F59" w:rsidRDefault="005818EE" w:rsidP="00B35F59">
            <w:pPr>
              <w:widowControl w:val="0"/>
              <w:suppressAutoHyphens/>
              <w:autoSpaceDE w:val="0"/>
              <w:rPr>
                <w:kern w:val="1"/>
                <w:lang w:eastAsia="hi-IN" w:bidi="hi-IN"/>
              </w:rPr>
            </w:pPr>
            <w:r w:rsidRPr="00B35F59">
              <w:rPr>
                <w:kern w:val="1"/>
                <w:lang w:eastAsia="hi-IN" w:bidi="hi-IN"/>
              </w:rPr>
              <w:t>просушивание аудио- и видеозаписей,</w:t>
            </w:r>
            <w:r>
              <w:rPr>
                <w:kern w:val="1"/>
                <w:lang w:eastAsia="hi-IN" w:bidi="hi-IN"/>
              </w:rPr>
              <w:t xml:space="preserve"> </w:t>
            </w:r>
            <w:r w:rsidRPr="00B35F59">
              <w:rPr>
                <w:kern w:val="1"/>
                <w:lang w:eastAsia="hi-IN" w:bidi="hi-IN"/>
              </w:rPr>
              <w:t>знакомство с нотным материалом</w:t>
            </w:r>
          </w:p>
        </w:tc>
        <w:tc>
          <w:tcPr>
            <w:tcW w:w="1624" w:type="dxa"/>
            <w:vMerge/>
            <w:tcBorders>
              <w:left w:val="single" w:sz="8" w:space="0" w:color="000000"/>
              <w:right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p>
        </w:tc>
      </w:tr>
      <w:tr w:rsidR="005818EE" w:rsidRPr="00B35F59" w:rsidTr="00F32D18">
        <w:trPr>
          <w:trHeight w:hRule="exact" w:val="855"/>
          <w:jc w:val="center"/>
        </w:trPr>
        <w:tc>
          <w:tcPr>
            <w:tcW w:w="716" w:type="dxa"/>
            <w:tcBorders>
              <w:top w:val="single" w:sz="8" w:space="0" w:color="000000"/>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3</w:t>
            </w:r>
            <w:r>
              <w:rPr>
                <w:kern w:val="1"/>
                <w:lang w:eastAsia="hi-IN" w:bidi="hi-IN"/>
              </w:rPr>
              <w:t>.</w:t>
            </w:r>
          </w:p>
        </w:tc>
        <w:tc>
          <w:tcPr>
            <w:tcW w:w="3686" w:type="dxa"/>
            <w:tcBorders>
              <w:top w:val="single" w:sz="8" w:space="0" w:color="000000"/>
              <w:left w:val="single" w:sz="8" w:space="0" w:color="000000"/>
              <w:bottom w:val="single" w:sz="8" w:space="0" w:color="000000"/>
            </w:tcBorders>
            <w:shd w:val="clear" w:color="auto" w:fill="auto"/>
          </w:tcPr>
          <w:p w:rsidR="005818EE" w:rsidRPr="00B35F59" w:rsidRDefault="005818EE" w:rsidP="00B35F59">
            <w:pPr>
              <w:widowControl w:val="0"/>
              <w:suppressAutoHyphens/>
              <w:overflowPunct w:val="0"/>
              <w:autoSpaceDE w:val="0"/>
              <w:snapToGrid w:val="0"/>
              <w:rPr>
                <w:bCs/>
                <w:i/>
                <w:iCs/>
                <w:color w:val="000000"/>
                <w:kern w:val="1"/>
                <w:lang w:eastAsia="hi-IN" w:bidi="hi-IN"/>
              </w:rPr>
            </w:pPr>
            <w:r w:rsidRPr="00B35F59">
              <w:rPr>
                <w:bCs/>
                <w:i/>
                <w:iCs/>
                <w:color w:val="000000"/>
                <w:kern w:val="1"/>
                <w:lang w:eastAsia="hi-IN" w:bidi="hi-IN"/>
              </w:rPr>
              <w:t>Западно-европейская музыка 16-19 вв.</w:t>
            </w:r>
          </w:p>
          <w:p w:rsidR="005818EE" w:rsidRPr="00B35F59" w:rsidRDefault="005818EE" w:rsidP="00B35F59">
            <w:pPr>
              <w:widowControl w:val="0"/>
              <w:suppressAutoHyphens/>
              <w:overflowPunct w:val="0"/>
              <w:autoSpaceDE w:val="0"/>
              <w:rPr>
                <w:color w:val="000000"/>
                <w:kern w:val="1"/>
                <w:lang w:eastAsia="hi-IN" w:bidi="hi-IN"/>
              </w:rPr>
            </w:pPr>
            <w:r w:rsidRPr="00B35F59">
              <w:rPr>
                <w:color w:val="000000"/>
                <w:kern w:val="1"/>
                <w:lang w:eastAsia="hi-IN" w:bidi="hi-IN"/>
              </w:rPr>
              <w:t>Ранний романтизм</w:t>
            </w:r>
          </w:p>
        </w:tc>
        <w:tc>
          <w:tcPr>
            <w:tcW w:w="3625" w:type="dxa"/>
            <w:tcBorders>
              <w:top w:val="single" w:sz="8" w:space="0" w:color="000000"/>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 xml:space="preserve">чтение литературы по теме, </w:t>
            </w:r>
          </w:p>
          <w:p w:rsidR="005818EE" w:rsidRPr="00B35F59" w:rsidRDefault="005818EE" w:rsidP="00B35F59">
            <w:pPr>
              <w:widowControl w:val="0"/>
              <w:suppressAutoHyphens/>
              <w:autoSpaceDE w:val="0"/>
              <w:rPr>
                <w:kern w:val="1"/>
                <w:lang w:eastAsia="hi-IN" w:bidi="hi-IN"/>
              </w:rPr>
            </w:pPr>
            <w:r w:rsidRPr="00B35F59">
              <w:rPr>
                <w:kern w:val="1"/>
                <w:lang w:eastAsia="hi-IN" w:bidi="hi-IN"/>
              </w:rPr>
              <w:t>просушивание аудио- и видеозаписей,</w:t>
            </w:r>
          </w:p>
          <w:p w:rsidR="005818EE" w:rsidRPr="00B35F59" w:rsidRDefault="005818EE" w:rsidP="00B35F59">
            <w:pPr>
              <w:widowControl w:val="0"/>
              <w:suppressAutoHyphens/>
              <w:autoSpaceDE w:val="0"/>
              <w:rPr>
                <w:kern w:val="1"/>
                <w:lang w:eastAsia="hi-IN" w:bidi="hi-IN"/>
              </w:rPr>
            </w:pPr>
            <w:r w:rsidRPr="00B35F59">
              <w:rPr>
                <w:kern w:val="1"/>
                <w:lang w:eastAsia="hi-IN" w:bidi="hi-IN"/>
              </w:rPr>
              <w:t>знакомство с нотным материалом</w:t>
            </w:r>
          </w:p>
        </w:tc>
        <w:tc>
          <w:tcPr>
            <w:tcW w:w="1624" w:type="dxa"/>
            <w:vMerge/>
            <w:tcBorders>
              <w:left w:val="single" w:sz="8" w:space="0" w:color="000000"/>
              <w:right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p>
        </w:tc>
      </w:tr>
      <w:tr w:rsidR="005818EE" w:rsidRPr="00B35F59" w:rsidTr="00F32D18">
        <w:trPr>
          <w:trHeight w:hRule="exact" w:val="1200"/>
          <w:jc w:val="center"/>
        </w:trPr>
        <w:tc>
          <w:tcPr>
            <w:tcW w:w="71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4</w:t>
            </w:r>
            <w:r>
              <w:rPr>
                <w:kern w:val="1"/>
                <w:lang w:eastAsia="hi-IN" w:bidi="hi-IN"/>
              </w:rPr>
              <w:t>.</w:t>
            </w:r>
          </w:p>
        </w:tc>
        <w:tc>
          <w:tcPr>
            <w:tcW w:w="368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overflowPunct w:val="0"/>
              <w:autoSpaceDE w:val="0"/>
              <w:snapToGrid w:val="0"/>
              <w:rPr>
                <w:bCs/>
                <w:i/>
                <w:iCs/>
                <w:color w:val="000000"/>
                <w:kern w:val="1"/>
                <w:lang w:eastAsia="hi-IN" w:bidi="hi-IN"/>
              </w:rPr>
            </w:pPr>
            <w:r w:rsidRPr="00B35F59">
              <w:rPr>
                <w:bCs/>
                <w:i/>
                <w:iCs/>
                <w:color w:val="000000"/>
                <w:kern w:val="1"/>
                <w:lang w:eastAsia="hi-IN" w:bidi="hi-IN"/>
              </w:rPr>
              <w:t>Западно-европейская музыка 16-19 вв.</w:t>
            </w:r>
          </w:p>
          <w:p w:rsidR="005818EE" w:rsidRPr="00B35F59" w:rsidRDefault="005818EE" w:rsidP="00B35F59">
            <w:pPr>
              <w:widowControl w:val="0"/>
              <w:suppressAutoHyphens/>
              <w:overflowPunct w:val="0"/>
              <w:autoSpaceDE w:val="0"/>
              <w:rPr>
                <w:color w:val="000000"/>
                <w:kern w:val="1"/>
                <w:lang w:eastAsia="hi-IN" w:bidi="hi-IN"/>
              </w:rPr>
            </w:pPr>
            <w:r w:rsidRPr="00B35F59">
              <w:rPr>
                <w:color w:val="000000"/>
                <w:kern w:val="1"/>
                <w:lang w:eastAsia="hi-IN" w:bidi="hi-IN"/>
              </w:rPr>
              <w:t>Наследие пианистов-виртуозов</w:t>
            </w:r>
          </w:p>
        </w:tc>
        <w:tc>
          <w:tcPr>
            <w:tcW w:w="3625"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 xml:space="preserve">чтение литературы по теме, </w:t>
            </w:r>
          </w:p>
          <w:p w:rsidR="005818EE" w:rsidRPr="00B35F59" w:rsidRDefault="005818EE" w:rsidP="00B35F59">
            <w:pPr>
              <w:widowControl w:val="0"/>
              <w:suppressAutoHyphens/>
              <w:autoSpaceDE w:val="0"/>
              <w:rPr>
                <w:kern w:val="1"/>
                <w:lang w:eastAsia="hi-IN" w:bidi="hi-IN"/>
              </w:rPr>
            </w:pPr>
            <w:r w:rsidRPr="00B35F59">
              <w:rPr>
                <w:kern w:val="1"/>
                <w:lang w:eastAsia="hi-IN" w:bidi="hi-IN"/>
              </w:rPr>
              <w:t>просушивание аудио- и видеозаписей,</w:t>
            </w:r>
            <w:r>
              <w:rPr>
                <w:kern w:val="1"/>
                <w:lang w:eastAsia="hi-IN" w:bidi="hi-IN"/>
              </w:rPr>
              <w:t xml:space="preserve"> </w:t>
            </w:r>
            <w:r w:rsidRPr="00B35F59">
              <w:rPr>
                <w:kern w:val="1"/>
                <w:lang w:eastAsia="hi-IN" w:bidi="hi-IN"/>
              </w:rPr>
              <w:t>знакомство с нотным материалом</w:t>
            </w:r>
          </w:p>
        </w:tc>
        <w:tc>
          <w:tcPr>
            <w:tcW w:w="1624" w:type="dxa"/>
            <w:vMerge/>
            <w:tcBorders>
              <w:left w:val="single" w:sz="8" w:space="0" w:color="000000"/>
              <w:right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p>
        </w:tc>
      </w:tr>
      <w:tr w:rsidR="005818EE" w:rsidRPr="00B35F59" w:rsidTr="00F32D18">
        <w:trPr>
          <w:trHeight w:hRule="exact" w:val="1260"/>
          <w:jc w:val="center"/>
        </w:trPr>
        <w:tc>
          <w:tcPr>
            <w:tcW w:w="71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5</w:t>
            </w:r>
            <w:r>
              <w:rPr>
                <w:kern w:val="1"/>
                <w:lang w:eastAsia="hi-IN" w:bidi="hi-IN"/>
              </w:rPr>
              <w:t>.</w:t>
            </w:r>
          </w:p>
        </w:tc>
        <w:tc>
          <w:tcPr>
            <w:tcW w:w="368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overflowPunct w:val="0"/>
              <w:autoSpaceDE w:val="0"/>
              <w:snapToGrid w:val="0"/>
              <w:rPr>
                <w:bCs/>
                <w:i/>
                <w:iCs/>
                <w:color w:val="000000"/>
                <w:kern w:val="1"/>
                <w:lang w:eastAsia="hi-IN" w:bidi="hi-IN"/>
              </w:rPr>
            </w:pPr>
            <w:r w:rsidRPr="00B35F59">
              <w:rPr>
                <w:bCs/>
                <w:i/>
                <w:iCs/>
                <w:color w:val="000000"/>
                <w:kern w:val="1"/>
                <w:lang w:eastAsia="hi-IN" w:bidi="hi-IN"/>
              </w:rPr>
              <w:t>Западно-европейская музыка 16-19 вв.</w:t>
            </w:r>
          </w:p>
          <w:p w:rsidR="005818EE" w:rsidRPr="00B35F59" w:rsidRDefault="005818EE" w:rsidP="00B35F59">
            <w:pPr>
              <w:widowControl w:val="0"/>
              <w:suppressAutoHyphens/>
              <w:overflowPunct w:val="0"/>
              <w:autoSpaceDE w:val="0"/>
              <w:rPr>
                <w:color w:val="000000"/>
                <w:kern w:val="1"/>
                <w:lang w:eastAsia="hi-IN" w:bidi="hi-IN"/>
              </w:rPr>
            </w:pPr>
            <w:r w:rsidRPr="00B35F59">
              <w:rPr>
                <w:color w:val="000000"/>
                <w:kern w:val="1"/>
                <w:lang w:eastAsia="hi-IN" w:bidi="hi-IN"/>
              </w:rPr>
              <w:t>Романтическая музыка сер.- кон. 19 века</w:t>
            </w:r>
          </w:p>
        </w:tc>
        <w:tc>
          <w:tcPr>
            <w:tcW w:w="3625"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 xml:space="preserve">чтение литературы по теме, </w:t>
            </w:r>
          </w:p>
          <w:p w:rsidR="005818EE" w:rsidRPr="00B35F59" w:rsidRDefault="005818EE" w:rsidP="00B35F59">
            <w:pPr>
              <w:widowControl w:val="0"/>
              <w:suppressAutoHyphens/>
              <w:autoSpaceDE w:val="0"/>
              <w:rPr>
                <w:kern w:val="1"/>
                <w:lang w:eastAsia="hi-IN" w:bidi="hi-IN"/>
              </w:rPr>
            </w:pPr>
            <w:r w:rsidRPr="00B35F59">
              <w:rPr>
                <w:kern w:val="1"/>
                <w:lang w:eastAsia="hi-IN" w:bidi="hi-IN"/>
              </w:rPr>
              <w:t>просушивание аудио- и видеозаписей,</w:t>
            </w:r>
            <w:r>
              <w:rPr>
                <w:kern w:val="1"/>
                <w:lang w:eastAsia="hi-IN" w:bidi="hi-IN"/>
              </w:rPr>
              <w:t xml:space="preserve"> </w:t>
            </w:r>
            <w:r w:rsidRPr="00B35F59">
              <w:rPr>
                <w:kern w:val="1"/>
                <w:lang w:eastAsia="hi-IN" w:bidi="hi-IN"/>
              </w:rPr>
              <w:t>знакомство с нотным материалом</w:t>
            </w:r>
          </w:p>
        </w:tc>
        <w:tc>
          <w:tcPr>
            <w:tcW w:w="1624" w:type="dxa"/>
            <w:vMerge/>
            <w:tcBorders>
              <w:left w:val="single" w:sz="8" w:space="0" w:color="000000"/>
              <w:right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p>
        </w:tc>
      </w:tr>
      <w:tr w:rsidR="005818EE" w:rsidRPr="00B35F59" w:rsidTr="00F32D18">
        <w:trPr>
          <w:trHeight w:hRule="exact" w:val="1125"/>
          <w:jc w:val="center"/>
        </w:trPr>
        <w:tc>
          <w:tcPr>
            <w:tcW w:w="71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6</w:t>
            </w:r>
            <w:r>
              <w:rPr>
                <w:kern w:val="1"/>
                <w:lang w:eastAsia="hi-IN" w:bidi="hi-IN"/>
              </w:rPr>
              <w:t>.</w:t>
            </w:r>
          </w:p>
        </w:tc>
        <w:tc>
          <w:tcPr>
            <w:tcW w:w="368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overflowPunct w:val="0"/>
              <w:autoSpaceDE w:val="0"/>
              <w:snapToGrid w:val="0"/>
              <w:rPr>
                <w:bCs/>
                <w:i/>
                <w:iCs/>
                <w:color w:val="000000"/>
                <w:kern w:val="1"/>
                <w:lang w:eastAsia="hi-IN" w:bidi="hi-IN"/>
              </w:rPr>
            </w:pPr>
            <w:r w:rsidRPr="00B35F59">
              <w:rPr>
                <w:bCs/>
                <w:i/>
                <w:iCs/>
                <w:color w:val="000000"/>
                <w:kern w:val="1"/>
                <w:lang w:eastAsia="hi-IN" w:bidi="hi-IN"/>
              </w:rPr>
              <w:t>Русская музыка</w:t>
            </w:r>
          </w:p>
          <w:p w:rsidR="005818EE" w:rsidRPr="00B35F59" w:rsidRDefault="005818EE" w:rsidP="00B35F59">
            <w:pPr>
              <w:widowControl w:val="0"/>
              <w:suppressAutoHyphens/>
              <w:overflowPunct w:val="0"/>
              <w:autoSpaceDE w:val="0"/>
              <w:rPr>
                <w:color w:val="000000"/>
                <w:kern w:val="1"/>
                <w:lang w:eastAsia="hi-IN" w:bidi="hi-IN"/>
              </w:rPr>
            </w:pPr>
            <w:r w:rsidRPr="00B35F59">
              <w:rPr>
                <w:color w:val="000000"/>
                <w:kern w:val="1"/>
                <w:lang w:eastAsia="hi-IN" w:bidi="hi-IN"/>
              </w:rPr>
              <w:t>Русская музыкальная культура кон. 18 — нач. 20 вв.</w:t>
            </w:r>
          </w:p>
        </w:tc>
        <w:tc>
          <w:tcPr>
            <w:tcW w:w="3625"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 xml:space="preserve">чтение литературы по теме, </w:t>
            </w:r>
          </w:p>
          <w:p w:rsidR="005818EE" w:rsidRPr="00B35F59" w:rsidRDefault="005818EE" w:rsidP="00B35F59">
            <w:pPr>
              <w:widowControl w:val="0"/>
              <w:suppressAutoHyphens/>
              <w:autoSpaceDE w:val="0"/>
              <w:rPr>
                <w:kern w:val="1"/>
                <w:lang w:eastAsia="hi-IN" w:bidi="hi-IN"/>
              </w:rPr>
            </w:pPr>
            <w:r w:rsidRPr="00B35F59">
              <w:rPr>
                <w:kern w:val="1"/>
                <w:lang w:eastAsia="hi-IN" w:bidi="hi-IN"/>
              </w:rPr>
              <w:t>просушивание аудио- и видеозаписей,</w:t>
            </w:r>
            <w:r>
              <w:rPr>
                <w:kern w:val="1"/>
                <w:lang w:eastAsia="hi-IN" w:bidi="hi-IN"/>
              </w:rPr>
              <w:t xml:space="preserve"> </w:t>
            </w:r>
            <w:r w:rsidRPr="00B35F59">
              <w:rPr>
                <w:kern w:val="1"/>
                <w:lang w:eastAsia="hi-IN" w:bidi="hi-IN"/>
              </w:rPr>
              <w:t>знакомство с нотным материалом</w:t>
            </w:r>
          </w:p>
        </w:tc>
        <w:tc>
          <w:tcPr>
            <w:tcW w:w="1624" w:type="dxa"/>
            <w:vMerge/>
            <w:tcBorders>
              <w:left w:val="single" w:sz="8" w:space="0" w:color="000000"/>
              <w:right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p>
        </w:tc>
      </w:tr>
      <w:tr w:rsidR="005818EE" w:rsidRPr="00B35F59" w:rsidTr="00F32D18">
        <w:trPr>
          <w:trHeight w:hRule="exact" w:val="1110"/>
          <w:jc w:val="center"/>
        </w:trPr>
        <w:tc>
          <w:tcPr>
            <w:tcW w:w="71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7</w:t>
            </w:r>
            <w:r>
              <w:rPr>
                <w:kern w:val="1"/>
                <w:lang w:eastAsia="hi-IN" w:bidi="hi-IN"/>
              </w:rPr>
              <w:t>.</w:t>
            </w:r>
          </w:p>
        </w:tc>
        <w:tc>
          <w:tcPr>
            <w:tcW w:w="368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overflowPunct w:val="0"/>
              <w:autoSpaceDE w:val="0"/>
              <w:snapToGrid w:val="0"/>
              <w:rPr>
                <w:bCs/>
                <w:i/>
                <w:iCs/>
                <w:color w:val="000000"/>
                <w:kern w:val="1"/>
                <w:lang w:eastAsia="hi-IN" w:bidi="hi-IN"/>
              </w:rPr>
            </w:pPr>
            <w:r w:rsidRPr="00B35F59">
              <w:rPr>
                <w:bCs/>
                <w:i/>
                <w:iCs/>
                <w:color w:val="000000"/>
                <w:kern w:val="1"/>
                <w:lang w:eastAsia="hi-IN" w:bidi="hi-IN"/>
              </w:rPr>
              <w:t>Русская музыка</w:t>
            </w:r>
          </w:p>
          <w:p w:rsidR="005818EE" w:rsidRPr="00B35F59" w:rsidRDefault="005818EE" w:rsidP="00B35F59">
            <w:pPr>
              <w:widowControl w:val="0"/>
              <w:suppressAutoHyphens/>
              <w:overflowPunct w:val="0"/>
              <w:autoSpaceDE w:val="0"/>
              <w:rPr>
                <w:color w:val="000000"/>
                <w:kern w:val="1"/>
                <w:lang w:eastAsia="hi-IN" w:bidi="hi-IN"/>
              </w:rPr>
            </w:pPr>
            <w:r w:rsidRPr="00B35F59">
              <w:rPr>
                <w:color w:val="000000"/>
                <w:kern w:val="1"/>
                <w:lang w:eastAsia="hi-IN" w:bidi="hi-IN"/>
              </w:rPr>
              <w:t>Советская музыка</w:t>
            </w:r>
          </w:p>
          <w:p w:rsidR="005818EE" w:rsidRPr="00B35F59" w:rsidRDefault="005818EE" w:rsidP="00B35F59">
            <w:pPr>
              <w:widowControl w:val="0"/>
              <w:suppressAutoHyphens/>
              <w:overflowPunct w:val="0"/>
              <w:autoSpaceDE w:val="0"/>
              <w:rPr>
                <w:bCs/>
                <w:i/>
                <w:iCs/>
                <w:color w:val="000000"/>
                <w:kern w:val="1"/>
                <w:lang w:eastAsia="hi-IN" w:bidi="hi-IN"/>
              </w:rPr>
            </w:pPr>
          </w:p>
        </w:tc>
        <w:tc>
          <w:tcPr>
            <w:tcW w:w="3625"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 xml:space="preserve">чтение литературы по теме, </w:t>
            </w:r>
          </w:p>
          <w:p w:rsidR="005818EE" w:rsidRPr="00B35F59" w:rsidRDefault="005818EE" w:rsidP="00B35F59">
            <w:pPr>
              <w:widowControl w:val="0"/>
              <w:suppressAutoHyphens/>
              <w:autoSpaceDE w:val="0"/>
              <w:rPr>
                <w:kern w:val="1"/>
                <w:lang w:eastAsia="hi-IN" w:bidi="hi-IN"/>
              </w:rPr>
            </w:pPr>
            <w:r w:rsidRPr="00B35F59">
              <w:rPr>
                <w:kern w:val="1"/>
                <w:lang w:eastAsia="hi-IN" w:bidi="hi-IN"/>
              </w:rPr>
              <w:t>просушивание аудио- и видеозаписей,</w:t>
            </w:r>
            <w:r>
              <w:rPr>
                <w:kern w:val="1"/>
                <w:lang w:eastAsia="hi-IN" w:bidi="hi-IN"/>
              </w:rPr>
              <w:t xml:space="preserve"> </w:t>
            </w:r>
            <w:r w:rsidRPr="00B35F59">
              <w:rPr>
                <w:kern w:val="1"/>
                <w:lang w:eastAsia="hi-IN" w:bidi="hi-IN"/>
              </w:rPr>
              <w:t>знакомство с нотным материалом</w:t>
            </w:r>
          </w:p>
        </w:tc>
        <w:tc>
          <w:tcPr>
            <w:tcW w:w="1624" w:type="dxa"/>
            <w:vMerge/>
            <w:tcBorders>
              <w:left w:val="single" w:sz="8" w:space="0" w:color="000000"/>
              <w:right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p>
        </w:tc>
      </w:tr>
      <w:tr w:rsidR="005818EE" w:rsidRPr="00B35F59" w:rsidTr="00F32D18">
        <w:trPr>
          <w:trHeight w:hRule="exact" w:val="1093"/>
          <w:jc w:val="center"/>
        </w:trPr>
        <w:tc>
          <w:tcPr>
            <w:tcW w:w="71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8</w:t>
            </w:r>
            <w:r>
              <w:rPr>
                <w:kern w:val="1"/>
                <w:lang w:eastAsia="hi-IN" w:bidi="hi-IN"/>
              </w:rPr>
              <w:t>.</w:t>
            </w:r>
          </w:p>
        </w:tc>
        <w:tc>
          <w:tcPr>
            <w:tcW w:w="368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overflowPunct w:val="0"/>
              <w:autoSpaceDE w:val="0"/>
              <w:snapToGrid w:val="0"/>
              <w:rPr>
                <w:bCs/>
                <w:i/>
                <w:iCs/>
                <w:color w:val="000000"/>
                <w:kern w:val="1"/>
                <w:lang w:eastAsia="hi-IN" w:bidi="hi-IN"/>
              </w:rPr>
            </w:pPr>
            <w:r w:rsidRPr="00B35F59">
              <w:rPr>
                <w:bCs/>
                <w:i/>
                <w:iCs/>
                <w:color w:val="000000"/>
                <w:kern w:val="1"/>
                <w:lang w:eastAsia="hi-IN" w:bidi="hi-IN"/>
              </w:rPr>
              <w:t>Музыка 20 века</w:t>
            </w:r>
          </w:p>
          <w:p w:rsidR="005818EE" w:rsidRPr="00B35F59" w:rsidRDefault="005818EE" w:rsidP="00B35F59">
            <w:pPr>
              <w:widowControl w:val="0"/>
              <w:suppressAutoHyphens/>
              <w:overflowPunct w:val="0"/>
              <w:autoSpaceDE w:val="0"/>
              <w:rPr>
                <w:color w:val="000000"/>
                <w:kern w:val="1"/>
                <w:lang w:eastAsia="hi-IN" w:bidi="hi-IN"/>
              </w:rPr>
            </w:pPr>
            <w:r w:rsidRPr="00B35F59">
              <w:rPr>
                <w:color w:val="000000"/>
                <w:kern w:val="1"/>
                <w:lang w:eastAsia="hi-IN" w:bidi="hi-IN"/>
              </w:rPr>
              <w:t>Искусство Западной Европы, США и Латинской Америки</w:t>
            </w:r>
          </w:p>
        </w:tc>
        <w:tc>
          <w:tcPr>
            <w:tcW w:w="3625"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 xml:space="preserve">чтение литературы по теме, </w:t>
            </w:r>
          </w:p>
          <w:p w:rsidR="005818EE" w:rsidRPr="00B35F59" w:rsidRDefault="005818EE" w:rsidP="00B35F59">
            <w:pPr>
              <w:widowControl w:val="0"/>
              <w:suppressAutoHyphens/>
              <w:autoSpaceDE w:val="0"/>
              <w:rPr>
                <w:kern w:val="1"/>
                <w:lang w:eastAsia="hi-IN" w:bidi="hi-IN"/>
              </w:rPr>
            </w:pPr>
            <w:r w:rsidRPr="00B35F59">
              <w:rPr>
                <w:kern w:val="1"/>
                <w:lang w:eastAsia="hi-IN" w:bidi="hi-IN"/>
              </w:rPr>
              <w:t>просушивание аудио- и видеозаписей,</w:t>
            </w:r>
            <w:r>
              <w:rPr>
                <w:kern w:val="1"/>
                <w:lang w:eastAsia="hi-IN" w:bidi="hi-IN"/>
              </w:rPr>
              <w:t xml:space="preserve"> </w:t>
            </w:r>
            <w:r w:rsidRPr="00B35F59">
              <w:rPr>
                <w:kern w:val="1"/>
                <w:lang w:eastAsia="hi-IN" w:bidi="hi-IN"/>
              </w:rPr>
              <w:t>знакомство с нотным материалом</w:t>
            </w:r>
          </w:p>
        </w:tc>
        <w:tc>
          <w:tcPr>
            <w:tcW w:w="1624" w:type="dxa"/>
            <w:vMerge/>
            <w:tcBorders>
              <w:left w:val="single" w:sz="8" w:space="0" w:color="000000"/>
              <w:right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p>
        </w:tc>
      </w:tr>
      <w:tr w:rsidR="005818EE" w:rsidRPr="00B35F59" w:rsidTr="00F32D18">
        <w:trPr>
          <w:trHeight w:hRule="exact" w:val="1365"/>
          <w:jc w:val="center"/>
        </w:trPr>
        <w:tc>
          <w:tcPr>
            <w:tcW w:w="71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9</w:t>
            </w:r>
            <w:r>
              <w:rPr>
                <w:kern w:val="1"/>
                <w:lang w:eastAsia="hi-IN" w:bidi="hi-IN"/>
              </w:rPr>
              <w:t>.</w:t>
            </w:r>
          </w:p>
        </w:tc>
        <w:tc>
          <w:tcPr>
            <w:tcW w:w="368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overflowPunct w:val="0"/>
              <w:autoSpaceDE w:val="0"/>
              <w:snapToGrid w:val="0"/>
              <w:rPr>
                <w:bCs/>
                <w:i/>
                <w:iCs/>
                <w:color w:val="000000"/>
                <w:kern w:val="1"/>
                <w:lang w:eastAsia="hi-IN" w:bidi="hi-IN"/>
              </w:rPr>
            </w:pPr>
            <w:r w:rsidRPr="00B35F59">
              <w:rPr>
                <w:bCs/>
                <w:i/>
                <w:iCs/>
                <w:color w:val="000000"/>
                <w:kern w:val="1"/>
                <w:lang w:eastAsia="hi-IN" w:bidi="hi-IN"/>
              </w:rPr>
              <w:t>Музыка 20 века</w:t>
            </w:r>
          </w:p>
          <w:p w:rsidR="005818EE" w:rsidRPr="00B35F59" w:rsidRDefault="005818EE" w:rsidP="00B35F59">
            <w:pPr>
              <w:widowControl w:val="0"/>
              <w:suppressAutoHyphens/>
              <w:overflowPunct w:val="0"/>
              <w:autoSpaceDE w:val="0"/>
              <w:rPr>
                <w:color w:val="000000"/>
                <w:kern w:val="1"/>
                <w:lang w:eastAsia="hi-IN" w:bidi="hi-IN"/>
              </w:rPr>
            </w:pPr>
            <w:r w:rsidRPr="00B35F59">
              <w:rPr>
                <w:color w:val="000000"/>
                <w:kern w:val="1"/>
                <w:lang w:eastAsia="hi-IN" w:bidi="hi-IN"/>
              </w:rPr>
              <w:t>Музыкальное искусство послевоенного времени в России, современная фортепианная транскрипция</w:t>
            </w:r>
          </w:p>
        </w:tc>
        <w:tc>
          <w:tcPr>
            <w:tcW w:w="3625"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 xml:space="preserve">чтение литературы по теме, </w:t>
            </w:r>
          </w:p>
          <w:p w:rsidR="005818EE" w:rsidRPr="00B35F59" w:rsidRDefault="005818EE" w:rsidP="00B35F59">
            <w:pPr>
              <w:widowControl w:val="0"/>
              <w:suppressAutoHyphens/>
              <w:autoSpaceDE w:val="0"/>
              <w:rPr>
                <w:kern w:val="1"/>
                <w:lang w:eastAsia="hi-IN" w:bidi="hi-IN"/>
              </w:rPr>
            </w:pPr>
            <w:r w:rsidRPr="00B35F59">
              <w:rPr>
                <w:kern w:val="1"/>
                <w:lang w:eastAsia="hi-IN" w:bidi="hi-IN"/>
              </w:rPr>
              <w:t>просушивание аудио- и видеозаписей,</w:t>
            </w:r>
            <w:r>
              <w:rPr>
                <w:kern w:val="1"/>
                <w:lang w:eastAsia="hi-IN" w:bidi="hi-IN"/>
              </w:rPr>
              <w:t xml:space="preserve"> </w:t>
            </w:r>
            <w:r w:rsidRPr="00B35F59">
              <w:rPr>
                <w:kern w:val="1"/>
                <w:lang w:eastAsia="hi-IN" w:bidi="hi-IN"/>
              </w:rPr>
              <w:t>знакомство с нотным материалом</w:t>
            </w:r>
          </w:p>
        </w:tc>
        <w:tc>
          <w:tcPr>
            <w:tcW w:w="1624" w:type="dxa"/>
            <w:vMerge/>
            <w:tcBorders>
              <w:left w:val="single" w:sz="8" w:space="0" w:color="000000"/>
              <w:right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p>
        </w:tc>
      </w:tr>
      <w:tr w:rsidR="005818EE" w:rsidRPr="00B35F59" w:rsidTr="00B35F59">
        <w:trPr>
          <w:trHeight w:hRule="exact" w:val="1725"/>
          <w:jc w:val="center"/>
        </w:trPr>
        <w:tc>
          <w:tcPr>
            <w:tcW w:w="71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lastRenderedPageBreak/>
              <w:t>10</w:t>
            </w:r>
            <w:r>
              <w:rPr>
                <w:kern w:val="1"/>
                <w:lang w:eastAsia="hi-IN" w:bidi="hi-IN"/>
              </w:rPr>
              <w:t>.</w:t>
            </w:r>
          </w:p>
        </w:tc>
        <w:tc>
          <w:tcPr>
            <w:tcW w:w="3686"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overflowPunct w:val="0"/>
              <w:autoSpaceDE w:val="0"/>
              <w:snapToGrid w:val="0"/>
              <w:rPr>
                <w:bCs/>
                <w:i/>
                <w:iCs/>
                <w:color w:val="000000"/>
                <w:kern w:val="1"/>
                <w:lang w:eastAsia="hi-IN" w:bidi="hi-IN"/>
              </w:rPr>
            </w:pPr>
            <w:r w:rsidRPr="00B35F59">
              <w:rPr>
                <w:bCs/>
                <w:i/>
                <w:iCs/>
                <w:color w:val="000000"/>
                <w:kern w:val="1"/>
                <w:lang w:eastAsia="hi-IN" w:bidi="hi-IN"/>
              </w:rPr>
              <w:t>Общепрофессиональные вопросы</w:t>
            </w:r>
          </w:p>
          <w:p w:rsidR="005818EE" w:rsidRPr="00B35F59" w:rsidRDefault="005818EE" w:rsidP="00B35F59">
            <w:pPr>
              <w:widowControl w:val="0"/>
              <w:suppressAutoHyphens/>
              <w:overflowPunct w:val="0"/>
              <w:autoSpaceDE w:val="0"/>
              <w:rPr>
                <w:color w:val="000000"/>
                <w:kern w:val="1"/>
                <w:lang w:eastAsia="hi-IN" w:bidi="hi-IN"/>
              </w:rPr>
            </w:pPr>
            <w:r w:rsidRPr="00B35F59">
              <w:rPr>
                <w:color w:val="000000"/>
                <w:kern w:val="1"/>
                <w:lang w:eastAsia="hi-IN" w:bidi="hi-IN"/>
              </w:rPr>
              <w:t>Актуальные проблемы современного исполнительского искусства</w:t>
            </w:r>
          </w:p>
        </w:tc>
        <w:tc>
          <w:tcPr>
            <w:tcW w:w="3625" w:type="dxa"/>
            <w:tcBorders>
              <w:left w:val="single" w:sz="8" w:space="0" w:color="000000"/>
              <w:bottom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r w:rsidRPr="00B35F59">
              <w:rPr>
                <w:kern w:val="1"/>
                <w:lang w:eastAsia="hi-IN" w:bidi="hi-IN"/>
              </w:rPr>
              <w:t xml:space="preserve">Чтение статей и отчетов в музыкальной периодической литературе, интервью известных музыкальных деятелей. Поиск информации о конкурсах. </w:t>
            </w:r>
          </w:p>
        </w:tc>
        <w:tc>
          <w:tcPr>
            <w:tcW w:w="1624" w:type="dxa"/>
            <w:vMerge/>
            <w:tcBorders>
              <w:left w:val="single" w:sz="8" w:space="0" w:color="000000"/>
              <w:bottom w:val="single" w:sz="8" w:space="0" w:color="000000"/>
              <w:right w:val="single" w:sz="8" w:space="0" w:color="000000"/>
            </w:tcBorders>
            <w:shd w:val="clear" w:color="auto" w:fill="auto"/>
          </w:tcPr>
          <w:p w:rsidR="005818EE" w:rsidRPr="00B35F59" w:rsidRDefault="005818EE" w:rsidP="00B35F59">
            <w:pPr>
              <w:widowControl w:val="0"/>
              <w:suppressAutoHyphens/>
              <w:autoSpaceDE w:val="0"/>
              <w:snapToGrid w:val="0"/>
              <w:rPr>
                <w:kern w:val="1"/>
                <w:lang w:eastAsia="hi-IN" w:bidi="hi-IN"/>
              </w:rPr>
            </w:pPr>
          </w:p>
        </w:tc>
      </w:tr>
    </w:tbl>
    <w:p w:rsidR="00AE0E53" w:rsidRDefault="00AE0E53" w:rsidP="00AE0E53">
      <w:pPr>
        <w:spacing w:line="360" w:lineRule="auto"/>
        <w:ind w:firstLine="567"/>
        <w:contextualSpacing/>
        <w:jc w:val="center"/>
        <w:rPr>
          <w:b/>
          <w:bCs/>
          <w:sz w:val="28"/>
          <w:szCs w:val="28"/>
        </w:rPr>
      </w:pPr>
    </w:p>
    <w:p w:rsidR="002D6449" w:rsidRPr="0047628F" w:rsidRDefault="002D6449" w:rsidP="002D6449">
      <w:pPr>
        <w:pStyle w:val="a3"/>
        <w:spacing w:line="360" w:lineRule="auto"/>
        <w:jc w:val="center"/>
        <w:rPr>
          <w:b/>
          <w:sz w:val="28"/>
          <w:szCs w:val="28"/>
        </w:rPr>
      </w:pPr>
      <w:r>
        <w:rPr>
          <w:b/>
          <w:sz w:val="28"/>
          <w:szCs w:val="28"/>
        </w:rPr>
        <w:t>5</w:t>
      </w:r>
      <w:r w:rsidRPr="0047628F">
        <w:rPr>
          <w:b/>
          <w:sz w:val="28"/>
          <w:szCs w:val="28"/>
        </w:rPr>
        <w:t>. Организация контроля</w:t>
      </w:r>
      <w:r>
        <w:rPr>
          <w:b/>
          <w:sz w:val="28"/>
          <w:szCs w:val="28"/>
        </w:rPr>
        <w:t xml:space="preserve"> знаний</w:t>
      </w:r>
    </w:p>
    <w:p w:rsidR="002D6449" w:rsidRDefault="002D6449" w:rsidP="002D6449">
      <w:pPr>
        <w:widowControl w:val="0"/>
        <w:suppressAutoHyphens/>
        <w:spacing w:line="360" w:lineRule="auto"/>
        <w:ind w:firstLine="567"/>
        <w:contextualSpacing/>
        <w:jc w:val="both"/>
        <w:rPr>
          <w:rFonts w:eastAsia="SimSun" w:cs="Mangal"/>
          <w:bCs/>
          <w:kern w:val="1"/>
          <w:sz w:val="28"/>
          <w:szCs w:val="28"/>
          <w:lang w:eastAsia="hi-IN" w:bidi="hi-IN"/>
        </w:rPr>
      </w:pPr>
      <w:r w:rsidRPr="005818EE">
        <w:rPr>
          <w:rFonts w:eastAsia="SimSun" w:cs="Mangal"/>
          <w:kern w:val="1"/>
          <w:sz w:val="28"/>
          <w:szCs w:val="28"/>
          <w:lang w:eastAsia="hi-IN" w:bidi="hi-IN"/>
        </w:rPr>
        <w:t>В воспитании музыкального дарования магистранта определяющую роль играет репертуар, которых должен включать в себя сочинения разных композиторских стилей. Именно на репертуаре обучающийся развивает художественный вкус и чувство стиля. В течение двух семестров обучения магистрант должен освоить достаточно большой объем учебного репертуара и приобрести навыки, которые позволят ему в дальнейшем свободно разбираться во всем многообразии фортепианной сольной, ансамблевой, а также камерной литературы.</w:t>
      </w:r>
    </w:p>
    <w:p w:rsidR="002D6449" w:rsidRPr="005818EE" w:rsidRDefault="002D6449" w:rsidP="002D6449">
      <w:pPr>
        <w:widowControl w:val="0"/>
        <w:suppressAutoHyphens/>
        <w:spacing w:line="360" w:lineRule="auto"/>
        <w:ind w:firstLine="567"/>
        <w:contextualSpacing/>
        <w:jc w:val="both"/>
        <w:rPr>
          <w:rFonts w:eastAsia="SimSun" w:cs="Mangal"/>
          <w:bCs/>
          <w:kern w:val="1"/>
          <w:sz w:val="28"/>
          <w:szCs w:val="28"/>
          <w:lang w:eastAsia="hi-IN" w:bidi="hi-IN"/>
        </w:rPr>
      </w:pPr>
      <w:r w:rsidRPr="005818EE">
        <w:rPr>
          <w:rFonts w:eastAsia="SimSun" w:cs="Mangal"/>
          <w:kern w:val="1"/>
          <w:sz w:val="28"/>
          <w:szCs w:val="28"/>
          <w:lang w:eastAsia="hi-IN" w:bidi="hi-IN"/>
        </w:rPr>
        <w:t>В течение учебного года магистрант сдает  зачет (по расписанию летней сессии), проходит межсессионную аттестацию (в октябре – ноябре  и   марте – апреле).</w:t>
      </w:r>
    </w:p>
    <w:p w:rsidR="002D6449" w:rsidRPr="005818EE" w:rsidRDefault="002D6449" w:rsidP="002D6449">
      <w:pPr>
        <w:overflowPunct w:val="0"/>
        <w:autoSpaceDE w:val="0"/>
        <w:ind w:firstLine="709"/>
        <w:contextualSpacing/>
        <w:jc w:val="center"/>
        <w:rPr>
          <w:rFonts w:eastAsia="TimesNewRomanPSMT"/>
          <w:b/>
          <w:color w:val="000000"/>
          <w:kern w:val="1"/>
          <w:sz w:val="28"/>
          <w:szCs w:val="28"/>
          <w:lang w:eastAsia="hi-IN" w:bidi="hi-IN"/>
        </w:rPr>
      </w:pPr>
      <w:r w:rsidRPr="005818EE">
        <w:rPr>
          <w:rFonts w:eastAsia="SimSun" w:cs="Mangal"/>
          <w:b/>
          <w:kern w:val="1"/>
          <w:sz w:val="28"/>
          <w:szCs w:val="28"/>
          <w:lang w:eastAsia="hi-IN" w:bidi="hi-IN"/>
        </w:rPr>
        <w:t xml:space="preserve">Требования к зачету и межсессионной аттестации </w:t>
      </w:r>
    </w:p>
    <w:p w:rsidR="002D6449" w:rsidRDefault="002D6449" w:rsidP="002D6449">
      <w:pPr>
        <w:overflowPunct w:val="0"/>
        <w:autoSpaceDE w:val="0"/>
        <w:ind w:firstLine="709"/>
        <w:contextualSpacing/>
        <w:jc w:val="center"/>
        <w:rPr>
          <w:rFonts w:eastAsia="TimesNewRomanPSMT"/>
          <w:b/>
          <w:color w:val="000000"/>
          <w:kern w:val="1"/>
          <w:sz w:val="28"/>
          <w:szCs w:val="28"/>
          <w:lang w:eastAsia="hi-IN" w:bidi="hi-IN"/>
        </w:rPr>
      </w:pPr>
    </w:p>
    <w:p w:rsidR="002D6449" w:rsidRPr="005818EE" w:rsidRDefault="002D6449" w:rsidP="002D6449">
      <w:pPr>
        <w:widowControl w:val="0"/>
        <w:suppressAutoHyphens/>
        <w:overflowPunct w:val="0"/>
        <w:autoSpaceDE w:val="0"/>
        <w:spacing w:line="360" w:lineRule="auto"/>
        <w:ind w:firstLine="567"/>
        <w:contextualSpacing/>
        <w:jc w:val="both"/>
        <w:rPr>
          <w:rFonts w:eastAsia="TimesNewRomanPSMT"/>
          <w:kern w:val="1"/>
          <w:sz w:val="28"/>
          <w:szCs w:val="28"/>
          <w:lang w:eastAsia="hi-IN" w:bidi="hi-IN"/>
        </w:rPr>
      </w:pPr>
      <w:r w:rsidRPr="005818EE">
        <w:rPr>
          <w:rFonts w:eastAsia="TimesNewRomanPSMT"/>
          <w:color w:val="000000"/>
          <w:kern w:val="1"/>
          <w:sz w:val="28"/>
          <w:szCs w:val="28"/>
          <w:lang w:eastAsia="hi-IN" w:bidi="hi-IN"/>
        </w:rPr>
        <w:t xml:space="preserve">В процессе изучения дисциплины преподаватель направляет, </w:t>
      </w:r>
      <w:r w:rsidRPr="005818EE">
        <w:rPr>
          <w:rFonts w:eastAsia="TimesNewRomanPSMT"/>
          <w:kern w:val="1"/>
          <w:sz w:val="28"/>
          <w:szCs w:val="28"/>
          <w:lang w:eastAsia="hi-IN" w:bidi="hi-IN"/>
        </w:rPr>
        <w:t xml:space="preserve">координирует и анализирует конкретные действия учащихся, систематически контролируя учебную деятельность. Контроль и учет знаний по дисциплине осуществляется в следующих формах: </w:t>
      </w:r>
      <w:r w:rsidRPr="005818EE">
        <w:rPr>
          <w:color w:val="000000"/>
          <w:kern w:val="1"/>
          <w:sz w:val="28"/>
          <w:szCs w:val="28"/>
          <w:lang w:eastAsia="hi-IN" w:bidi="hi-IN"/>
        </w:rPr>
        <w:t>собеседование</w:t>
      </w:r>
      <w:r>
        <w:rPr>
          <w:color w:val="000000"/>
          <w:kern w:val="1"/>
          <w:sz w:val="28"/>
          <w:szCs w:val="28"/>
          <w:lang w:eastAsia="hi-IN" w:bidi="hi-IN"/>
        </w:rPr>
        <w:t xml:space="preserve">, </w:t>
      </w:r>
      <w:r w:rsidRPr="005818EE">
        <w:rPr>
          <w:color w:val="000000"/>
          <w:kern w:val="1"/>
          <w:sz w:val="28"/>
          <w:szCs w:val="28"/>
          <w:lang w:eastAsia="hi-IN" w:bidi="hi-IN"/>
        </w:rPr>
        <w:t>доклад</w:t>
      </w:r>
      <w:r>
        <w:rPr>
          <w:color w:val="000000"/>
          <w:kern w:val="1"/>
          <w:sz w:val="28"/>
          <w:szCs w:val="28"/>
          <w:lang w:eastAsia="hi-IN" w:bidi="hi-IN"/>
        </w:rPr>
        <w:t>,</w:t>
      </w:r>
      <w:r w:rsidRPr="005818EE">
        <w:rPr>
          <w:color w:val="000000"/>
          <w:kern w:val="1"/>
          <w:sz w:val="28"/>
          <w:szCs w:val="28"/>
          <w:lang w:eastAsia="hi-IN" w:bidi="hi-IN"/>
        </w:rPr>
        <w:t xml:space="preserve"> коллоквиум.</w:t>
      </w:r>
    </w:p>
    <w:p w:rsidR="002D6449" w:rsidRPr="005818EE" w:rsidRDefault="002D6449" w:rsidP="002D6449">
      <w:pPr>
        <w:widowControl w:val="0"/>
        <w:suppressAutoHyphens/>
        <w:overflowPunct w:val="0"/>
        <w:autoSpaceDE w:val="0"/>
        <w:spacing w:line="360" w:lineRule="auto"/>
        <w:jc w:val="both"/>
        <w:rPr>
          <w:color w:val="000000"/>
          <w:kern w:val="1"/>
          <w:sz w:val="28"/>
          <w:szCs w:val="28"/>
          <w:lang w:eastAsia="hi-IN" w:bidi="hi-IN"/>
        </w:rPr>
      </w:pPr>
      <w:r w:rsidRPr="005818EE">
        <w:rPr>
          <w:color w:val="000000"/>
          <w:kern w:val="1"/>
          <w:sz w:val="28"/>
          <w:szCs w:val="28"/>
          <w:lang w:eastAsia="hi-IN" w:bidi="hi-IN"/>
        </w:rPr>
        <w:t>Форма итогового контроля – зачет.</w:t>
      </w:r>
    </w:p>
    <w:p w:rsidR="002D6449" w:rsidRPr="005818EE" w:rsidRDefault="002D6449" w:rsidP="002D6449">
      <w:pPr>
        <w:widowControl w:val="0"/>
        <w:suppressAutoHyphens/>
        <w:overflowPunct w:val="0"/>
        <w:autoSpaceDE w:val="0"/>
        <w:spacing w:line="360" w:lineRule="auto"/>
        <w:ind w:firstLine="567"/>
        <w:jc w:val="both"/>
        <w:rPr>
          <w:color w:val="000000"/>
          <w:kern w:val="1"/>
          <w:sz w:val="28"/>
          <w:szCs w:val="28"/>
          <w:lang w:eastAsia="hi-IN" w:bidi="hi-IN"/>
        </w:rPr>
      </w:pPr>
      <w:r w:rsidRPr="005818EE">
        <w:rPr>
          <w:color w:val="000000"/>
          <w:kern w:val="1"/>
          <w:sz w:val="28"/>
          <w:szCs w:val="28"/>
          <w:lang w:eastAsia="hi-IN" w:bidi="hi-IN"/>
        </w:rPr>
        <w:t>Требования к зачету:</w:t>
      </w:r>
    </w:p>
    <w:p w:rsidR="002D6449" w:rsidRPr="005818EE" w:rsidRDefault="002D6449" w:rsidP="002D6449">
      <w:pPr>
        <w:widowControl w:val="0"/>
        <w:suppressAutoHyphens/>
        <w:overflowPunct w:val="0"/>
        <w:autoSpaceDE w:val="0"/>
        <w:spacing w:line="360" w:lineRule="auto"/>
        <w:ind w:firstLine="709"/>
        <w:jc w:val="both"/>
        <w:rPr>
          <w:rFonts w:eastAsia="TimesNewRomanPSMT"/>
          <w:kern w:val="1"/>
          <w:sz w:val="28"/>
          <w:szCs w:val="28"/>
          <w:lang w:eastAsia="hi-IN" w:bidi="hi-IN"/>
        </w:rPr>
      </w:pPr>
      <w:r w:rsidRPr="005818EE">
        <w:rPr>
          <w:rFonts w:eastAsia="TimesNewRomanPSMT"/>
          <w:color w:val="000000"/>
          <w:kern w:val="1"/>
          <w:sz w:val="28"/>
          <w:szCs w:val="28"/>
          <w:lang w:eastAsia="hi-IN" w:bidi="hi-IN"/>
        </w:rPr>
        <w:t>свободное владение теоретическим материалом, пройденным  по курсу дисциплины</w:t>
      </w:r>
      <w:r w:rsidRPr="005818EE">
        <w:rPr>
          <w:rFonts w:eastAsia="TimesNewRomanPSMT"/>
          <w:kern w:val="1"/>
          <w:sz w:val="28"/>
          <w:szCs w:val="28"/>
          <w:lang w:eastAsia="hi-IN" w:bidi="hi-IN"/>
        </w:rPr>
        <w:t xml:space="preserve">; </w:t>
      </w:r>
    </w:p>
    <w:p w:rsidR="002D6449" w:rsidRPr="005818EE" w:rsidRDefault="002D6449" w:rsidP="002D6449">
      <w:pPr>
        <w:widowControl w:val="0"/>
        <w:suppressAutoHyphens/>
        <w:overflowPunct w:val="0"/>
        <w:autoSpaceDE w:val="0"/>
        <w:spacing w:line="360" w:lineRule="auto"/>
        <w:ind w:firstLine="709"/>
        <w:jc w:val="both"/>
        <w:rPr>
          <w:rFonts w:eastAsia="TimesNewRomanPSMT"/>
          <w:kern w:val="1"/>
          <w:sz w:val="28"/>
          <w:szCs w:val="28"/>
          <w:lang w:eastAsia="hi-IN" w:bidi="hi-IN"/>
        </w:rPr>
      </w:pPr>
      <w:r w:rsidRPr="005818EE">
        <w:rPr>
          <w:rFonts w:eastAsia="TimesNewRomanPSMT"/>
          <w:kern w:val="1"/>
          <w:sz w:val="28"/>
          <w:szCs w:val="28"/>
          <w:lang w:eastAsia="hi-IN" w:bidi="hi-IN"/>
        </w:rPr>
        <w:t>использование дополнительной информации, полученной в ходе регулярной самостоятельной работы;</w:t>
      </w:r>
    </w:p>
    <w:p w:rsidR="002D6449" w:rsidRPr="005818EE" w:rsidRDefault="002D6449" w:rsidP="002D6449">
      <w:pPr>
        <w:widowControl w:val="0"/>
        <w:suppressAutoHyphens/>
        <w:autoSpaceDE w:val="0"/>
        <w:spacing w:line="360" w:lineRule="auto"/>
        <w:ind w:firstLine="709"/>
        <w:jc w:val="both"/>
        <w:rPr>
          <w:rFonts w:eastAsia="TimesNewRomanPSMT"/>
          <w:kern w:val="1"/>
          <w:sz w:val="28"/>
          <w:szCs w:val="28"/>
          <w:lang w:eastAsia="hi-IN" w:bidi="hi-IN"/>
        </w:rPr>
      </w:pPr>
      <w:r w:rsidRPr="005818EE">
        <w:rPr>
          <w:rFonts w:eastAsia="TimesNewRomanPSMT"/>
          <w:kern w:val="1"/>
          <w:sz w:val="28"/>
          <w:szCs w:val="28"/>
          <w:lang w:eastAsia="hi-IN" w:bidi="hi-IN"/>
        </w:rPr>
        <w:t>исполнение произведений (либо их фрагментов) различных стилевых направлений, с целью иллюстрации устного ответа;</w:t>
      </w:r>
    </w:p>
    <w:p w:rsidR="002D6449" w:rsidRPr="005818EE" w:rsidRDefault="002D6449" w:rsidP="002D6449">
      <w:pPr>
        <w:widowControl w:val="0"/>
        <w:suppressAutoHyphens/>
        <w:autoSpaceDE w:val="0"/>
        <w:spacing w:line="360" w:lineRule="auto"/>
        <w:ind w:firstLine="709"/>
        <w:jc w:val="both"/>
        <w:rPr>
          <w:rFonts w:eastAsia="TimesNewRomanPSMT"/>
          <w:kern w:val="1"/>
          <w:sz w:val="28"/>
          <w:szCs w:val="28"/>
          <w:lang w:eastAsia="hi-IN" w:bidi="hi-IN"/>
        </w:rPr>
      </w:pPr>
      <w:r w:rsidRPr="005818EE">
        <w:rPr>
          <w:rFonts w:eastAsia="TimesNewRomanPSMT"/>
          <w:kern w:val="1"/>
          <w:sz w:val="28"/>
          <w:szCs w:val="28"/>
          <w:lang w:eastAsia="hi-IN" w:bidi="hi-IN"/>
        </w:rPr>
        <w:lastRenderedPageBreak/>
        <w:t>демонстрация широкого музыкантского кругозора, самостоятельности мышления, высокого уровня культуры.</w:t>
      </w:r>
    </w:p>
    <w:p w:rsidR="002D6449" w:rsidRPr="005818EE" w:rsidRDefault="002D6449" w:rsidP="002D6449">
      <w:pPr>
        <w:widowControl w:val="0"/>
        <w:suppressAutoHyphens/>
        <w:autoSpaceDE w:val="0"/>
        <w:jc w:val="both"/>
        <w:rPr>
          <w:rFonts w:ascii="TimesNewRomanPSMT" w:eastAsia="TimesNewRomanPSMT" w:hAnsi="TimesNewRomanPSMT" w:cs="TimesNewRomanPSMT"/>
          <w:kern w:val="1"/>
          <w:sz w:val="16"/>
          <w:szCs w:val="16"/>
          <w:lang w:eastAsia="hi-IN" w:bidi="hi-IN"/>
        </w:rPr>
      </w:pPr>
    </w:p>
    <w:p w:rsidR="002D6449" w:rsidRPr="005818EE" w:rsidRDefault="002D6449" w:rsidP="002D6449">
      <w:pPr>
        <w:widowControl w:val="0"/>
        <w:suppressAutoHyphens/>
        <w:overflowPunct w:val="0"/>
        <w:autoSpaceDE w:val="0"/>
        <w:spacing w:line="360" w:lineRule="auto"/>
        <w:ind w:firstLine="709"/>
        <w:jc w:val="center"/>
        <w:rPr>
          <w:color w:val="000000"/>
          <w:kern w:val="1"/>
          <w:sz w:val="28"/>
          <w:szCs w:val="28"/>
          <w:lang w:eastAsia="hi-IN" w:bidi="hi-IN"/>
        </w:rPr>
      </w:pPr>
      <w:r w:rsidRPr="005818EE">
        <w:rPr>
          <w:color w:val="000000"/>
          <w:kern w:val="1"/>
          <w:sz w:val="28"/>
          <w:szCs w:val="28"/>
          <w:lang w:eastAsia="hi-IN" w:bidi="hi-IN"/>
        </w:rPr>
        <w:t>Вопросы  к зачету:</w:t>
      </w:r>
    </w:p>
    <w:p w:rsidR="002D6449" w:rsidRPr="005818EE" w:rsidRDefault="002D6449" w:rsidP="002D6449">
      <w:pPr>
        <w:widowControl w:val="0"/>
        <w:suppressAutoHyphens/>
        <w:overflowPunct w:val="0"/>
        <w:autoSpaceDE w:val="0"/>
        <w:spacing w:line="360" w:lineRule="auto"/>
        <w:jc w:val="both"/>
        <w:rPr>
          <w:color w:val="000000"/>
          <w:kern w:val="1"/>
          <w:lang w:eastAsia="hi-IN" w:bidi="hi-IN"/>
        </w:rPr>
      </w:pPr>
      <w:r w:rsidRPr="005818EE">
        <w:rPr>
          <w:b/>
          <w:color w:val="000000"/>
          <w:kern w:val="1"/>
          <w:lang w:eastAsia="hi-IN" w:bidi="hi-IN"/>
        </w:rPr>
        <w:t xml:space="preserve"> </w:t>
      </w:r>
      <w:r w:rsidRPr="005818EE">
        <w:rPr>
          <w:color w:val="000000"/>
          <w:kern w:val="1"/>
          <w:lang w:eastAsia="hi-IN" w:bidi="hi-IN"/>
        </w:rPr>
        <w:t>Клавирные школы 16-18 вв.: Наследие французских клавесинистов.  Английские верджиналисты: основные представители, их творчество.</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Клавирные школы 16-18 вв.: Творчество композиторов Испании и Нидерландов. Добаховская клавирная музыка Германии.</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Клавирная музыка Д. Скарлатти.</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 xml:space="preserve">Произведения И.-С. Баха. </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 xml:space="preserve">Хорошо темперированный клавир И.-С. Баха: темы прелюдий и фуг, особенности строения циклов прелюдий и фуг Хорошо темперированного клавира. </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Г. Ф. Гендель и его наследие.</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Фортепианная культура 2-й половины 18 века. Чешская школа. Творчество В. Ф. Баха и Ф. Э. Баха.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Произведения Й. Гайдна.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В. А. Моцарт: фортепианная и камерно-инструментальная музыка.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Основные жанры в творчестве Л. Бетховена (фортепианная музыка, ансамблевые произведения).</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Сонаты для фортепиано Л. Бетховена: опусы, тональности, особенности строения цикла.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 xml:space="preserve">Франц Шуберт: сочинения с участием фортепиано. </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Произведения К. М. Вебера и Ф. Мендельсона.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Фортепианная и камерная музыка Р. Шумана.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Композиторское творчество Ф. Шопена.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Основные жанры в фортепианном творчестве Ф. Листа. Транскрипции.</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И. Брамс: фортепианная, камерно-инструментальная и камерно-вокальная музыка.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Французская и норвежская школы: творчество К. Сен-Санса, С. Франка, Г. Форе, Э. Грига.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Русское искусство кон.18 - 19вв. Произведения М. И. Глинки, А. Г. Рубинштейна. Фортепиано в композиторской деятельности представителей «Могучей кучки».</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Фортепианная и ансамблевая музыка в наследии П. И. Чайковского.</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 xml:space="preserve">Произведения для фортепиано и с участием фортепиано в творчестве композиторов «Беляевского кружка». </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 xml:space="preserve"> Наследие С. В. Рахманинова.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Фортепианная музыка А. Н. Скрябина.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Н. К. Метнер: фортепианные и камерные произведения.</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lastRenderedPageBreak/>
        <w:t>Основные жанры фортепианной и камерной музыки в композиторской деятельности С. С. Прокофьева.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Фортепианная и ансамблевая музыка в творчестве Д. Д. Шостаковича.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Импрессионисты: представители, основные произведения.</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Творчество нововенцев и П. Хиндемита.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Композиторы «Шестерки», О. Мессиан.</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Творчество композиторов Америки.</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Фортепианное творчество композиторов Татарстана.</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Вторая пол. 20 века в музыкальной культуре России: основные представители и произведения.</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 xml:space="preserve">Пианист-испонитель в современной социо-культурной среде. </w:t>
      </w:r>
    </w:p>
    <w:p w:rsidR="002D6449" w:rsidRPr="005818EE" w:rsidRDefault="002D6449" w:rsidP="002D6449">
      <w:pPr>
        <w:widowControl w:val="0"/>
        <w:numPr>
          <w:ilvl w:val="0"/>
          <w:numId w:val="36"/>
        </w:numPr>
        <w:suppressAutoHyphens/>
        <w:overflowPunct w:val="0"/>
        <w:autoSpaceDE w:val="0"/>
        <w:spacing w:line="360" w:lineRule="auto"/>
        <w:jc w:val="both"/>
        <w:rPr>
          <w:color w:val="000000"/>
          <w:kern w:val="1"/>
          <w:lang w:eastAsia="hi-IN" w:bidi="hi-IN"/>
        </w:rPr>
      </w:pPr>
      <w:r w:rsidRPr="005818EE">
        <w:rPr>
          <w:color w:val="000000"/>
          <w:kern w:val="1"/>
          <w:lang w:eastAsia="hi-IN" w:bidi="hi-IN"/>
        </w:rPr>
        <w:t>История основных фортепианных конкурсов. Знаменитые лауреаты.</w:t>
      </w:r>
    </w:p>
    <w:p w:rsidR="002D6449" w:rsidRPr="005818EE" w:rsidRDefault="002D6449" w:rsidP="002D6449">
      <w:pPr>
        <w:widowControl w:val="0"/>
        <w:suppressAutoHyphens/>
        <w:spacing w:line="360" w:lineRule="auto"/>
        <w:ind w:firstLine="709"/>
        <w:contextualSpacing/>
        <w:jc w:val="both"/>
        <w:rPr>
          <w:rFonts w:eastAsia="SimSun" w:cs="Mangal"/>
          <w:kern w:val="1"/>
          <w:sz w:val="16"/>
          <w:szCs w:val="16"/>
          <w:lang w:eastAsia="hi-IN" w:bidi="hi-IN"/>
        </w:rPr>
      </w:pPr>
      <w:r w:rsidRPr="005818EE">
        <w:rPr>
          <w:rFonts w:eastAsia="SimSun" w:cs="Mangal"/>
          <w:kern w:val="1"/>
          <w:sz w:val="28"/>
          <w:szCs w:val="28"/>
          <w:lang w:eastAsia="hi-IN" w:bidi="hi-IN"/>
        </w:rPr>
        <w:tab/>
      </w:r>
    </w:p>
    <w:p w:rsidR="002D6449" w:rsidRPr="00D91CC6" w:rsidRDefault="002D6449" w:rsidP="002D6449">
      <w:pPr>
        <w:pStyle w:val="2"/>
        <w:rPr>
          <w:rFonts w:eastAsia="MS Mincho"/>
          <w:b/>
        </w:rPr>
      </w:pPr>
      <w:r>
        <w:rPr>
          <w:rFonts w:eastAsia="MS Mincho"/>
          <w:b/>
        </w:rPr>
        <w:t xml:space="preserve">Критерии оценки </w:t>
      </w:r>
    </w:p>
    <w:p w:rsidR="002D6449" w:rsidRPr="005818EE" w:rsidRDefault="002D6449" w:rsidP="002D6449">
      <w:pPr>
        <w:widowControl w:val="0"/>
        <w:suppressAutoHyphens/>
        <w:overflowPunct w:val="0"/>
        <w:autoSpaceDE w:val="0"/>
        <w:spacing w:line="360" w:lineRule="auto"/>
        <w:ind w:firstLine="567"/>
        <w:jc w:val="both"/>
        <w:rPr>
          <w:rFonts w:eastAsia="TimesNewRomanPSMT"/>
          <w:kern w:val="1"/>
          <w:sz w:val="28"/>
          <w:szCs w:val="28"/>
          <w:lang w:eastAsia="hi-IN" w:bidi="hi-IN"/>
        </w:rPr>
      </w:pPr>
      <w:r w:rsidRPr="005818EE">
        <w:rPr>
          <w:rFonts w:eastAsia="TimesNewRomanPSMT"/>
          <w:kern w:val="1"/>
          <w:sz w:val="28"/>
          <w:szCs w:val="28"/>
          <w:lang w:eastAsia="hi-IN" w:bidi="hi-IN"/>
        </w:rPr>
        <w:t>Оценки результатов учебной деятельности магистрантов осуществляются по следующим критериям:</w:t>
      </w:r>
    </w:p>
    <w:p w:rsidR="002D6449" w:rsidRDefault="002D6449" w:rsidP="002D6449">
      <w:pPr>
        <w:pStyle w:val="a7"/>
        <w:widowControl w:val="0"/>
        <w:numPr>
          <w:ilvl w:val="0"/>
          <w:numId w:val="38"/>
        </w:numPr>
        <w:suppressAutoHyphens/>
        <w:autoSpaceDE w:val="0"/>
        <w:spacing w:line="360" w:lineRule="auto"/>
        <w:jc w:val="both"/>
        <w:rPr>
          <w:rFonts w:ascii="Times New Roman" w:eastAsia="TimesNewRomanPSMT" w:hAnsi="Times New Roman" w:cs="Times New Roman"/>
          <w:kern w:val="1"/>
          <w:sz w:val="28"/>
          <w:szCs w:val="28"/>
          <w:lang w:eastAsia="hi-IN" w:bidi="hi-IN"/>
        </w:rPr>
      </w:pPr>
      <w:r w:rsidRPr="00F41156">
        <w:rPr>
          <w:rFonts w:ascii="Times New Roman" w:eastAsia="TimesNewRomanPSMT" w:hAnsi="Times New Roman" w:cs="Times New Roman"/>
          <w:kern w:val="1"/>
          <w:sz w:val="28"/>
          <w:szCs w:val="28"/>
          <w:lang w:eastAsia="hi-IN" w:bidi="hi-IN"/>
        </w:rPr>
        <w:t>полнота и прочность усвоения теоретических знаний программного материала;</w:t>
      </w:r>
    </w:p>
    <w:p w:rsidR="002D6449" w:rsidRPr="00F41156" w:rsidRDefault="002D6449" w:rsidP="002D6449">
      <w:pPr>
        <w:pStyle w:val="a7"/>
        <w:widowControl w:val="0"/>
        <w:numPr>
          <w:ilvl w:val="0"/>
          <w:numId w:val="38"/>
        </w:numPr>
        <w:suppressAutoHyphens/>
        <w:autoSpaceDE w:val="0"/>
        <w:spacing w:line="360" w:lineRule="auto"/>
        <w:jc w:val="both"/>
        <w:rPr>
          <w:rFonts w:ascii="Times New Roman" w:eastAsia="TimesNewRomanPSMT" w:hAnsi="Times New Roman" w:cs="Times New Roman"/>
          <w:kern w:val="1"/>
          <w:sz w:val="28"/>
          <w:szCs w:val="28"/>
          <w:lang w:eastAsia="hi-IN" w:bidi="hi-IN"/>
        </w:rPr>
      </w:pPr>
      <w:r w:rsidRPr="00F41156">
        <w:rPr>
          <w:rFonts w:ascii="Times New Roman" w:eastAsia="TimesNewRomanPSMT" w:hAnsi="Times New Roman" w:cs="Times New Roman"/>
          <w:kern w:val="1"/>
          <w:sz w:val="28"/>
          <w:szCs w:val="28"/>
          <w:lang w:eastAsia="hi-IN" w:bidi="hi-IN"/>
        </w:rPr>
        <w:t>уровень развития музыкального мышления обучающегося и степень подготовки к восприятию различных стилей фортепианного исполнительства;</w:t>
      </w:r>
    </w:p>
    <w:p w:rsidR="002D6449" w:rsidRPr="00F41156" w:rsidRDefault="002D6449" w:rsidP="002D6449">
      <w:pPr>
        <w:pStyle w:val="a7"/>
        <w:widowControl w:val="0"/>
        <w:numPr>
          <w:ilvl w:val="0"/>
          <w:numId w:val="38"/>
        </w:numPr>
        <w:suppressAutoHyphens/>
        <w:autoSpaceDE w:val="0"/>
        <w:spacing w:line="360" w:lineRule="auto"/>
        <w:jc w:val="both"/>
        <w:rPr>
          <w:rFonts w:ascii="Times New Roman" w:eastAsia="TimesNewRomanPSMT" w:hAnsi="Times New Roman" w:cs="Times New Roman"/>
          <w:kern w:val="1"/>
          <w:sz w:val="28"/>
          <w:szCs w:val="28"/>
          <w:lang w:eastAsia="hi-IN" w:bidi="hi-IN"/>
        </w:rPr>
      </w:pPr>
      <w:r w:rsidRPr="00F41156">
        <w:rPr>
          <w:rFonts w:ascii="Times New Roman" w:eastAsia="TimesNewRomanPSMT" w:hAnsi="Times New Roman" w:cs="Times New Roman"/>
          <w:kern w:val="1"/>
          <w:sz w:val="28"/>
          <w:szCs w:val="28"/>
          <w:lang w:eastAsia="hi-IN" w:bidi="hi-IN"/>
        </w:rPr>
        <w:t>качество выполнения методико-исполнительского анализа интерпретации;</w:t>
      </w:r>
    </w:p>
    <w:p w:rsidR="002D6449" w:rsidRDefault="002D6449" w:rsidP="002D6449">
      <w:pPr>
        <w:pStyle w:val="a7"/>
        <w:widowControl w:val="0"/>
        <w:numPr>
          <w:ilvl w:val="0"/>
          <w:numId w:val="38"/>
        </w:numPr>
        <w:suppressAutoHyphens/>
        <w:autoSpaceDE w:val="0"/>
        <w:spacing w:line="360" w:lineRule="auto"/>
        <w:jc w:val="both"/>
        <w:rPr>
          <w:rFonts w:ascii="Times New Roman" w:eastAsia="TimesNewRomanPSMT" w:hAnsi="Times New Roman" w:cs="Times New Roman"/>
          <w:kern w:val="1"/>
          <w:sz w:val="28"/>
          <w:szCs w:val="28"/>
          <w:lang w:eastAsia="hi-IN" w:bidi="hi-IN"/>
        </w:rPr>
      </w:pPr>
      <w:r w:rsidRPr="00F41156">
        <w:rPr>
          <w:rFonts w:ascii="Times New Roman" w:eastAsia="TimesNewRomanPSMT" w:hAnsi="Times New Roman" w:cs="Times New Roman"/>
          <w:kern w:val="1"/>
          <w:sz w:val="28"/>
          <w:szCs w:val="28"/>
          <w:lang w:eastAsia="hi-IN" w:bidi="hi-IN"/>
        </w:rPr>
        <w:t>глубокое знание оригинального фортепианного репертуара, умение творчески работать с авторским текстом музыкальных произведений различной стилистической принадлежности;</w:t>
      </w:r>
    </w:p>
    <w:p w:rsidR="002D6449" w:rsidRPr="00F41156" w:rsidRDefault="002D6449" w:rsidP="002D6449">
      <w:pPr>
        <w:pStyle w:val="a7"/>
        <w:widowControl w:val="0"/>
        <w:numPr>
          <w:ilvl w:val="0"/>
          <w:numId w:val="38"/>
        </w:numPr>
        <w:suppressAutoHyphens/>
        <w:autoSpaceDE w:val="0"/>
        <w:spacing w:line="360" w:lineRule="auto"/>
        <w:jc w:val="both"/>
        <w:rPr>
          <w:rFonts w:ascii="Times New Roman" w:eastAsia="TimesNewRomanPSMT" w:hAnsi="Times New Roman" w:cs="Times New Roman"/>
          <w:kern w:val="1"/>
          <w:sz w:val="28"/>
          <w:szCs w:val="28"/>
          <w:lang w:eastAsia="hi-IN" w:bidi="hi-IN"/>
        </w:rPr>
      </w:pPr>
      <w:r w:rsidRPr="00F41156">
        <w:rPr>
          <w:rFonts w:ascii="Times New Roman" w:eastAsia="TimesNewRomanPSMT" w:hAnsi="Times New Roman" w:cs="Times New Roman"/>
          <w:kern w:val="1"/>
          <w:sz w:val="28"/>
          <w:szCs w:val="28"/>
          <w:lang w:eastAsia="hi-IN" w:bidi="hi-IN"/>
        </w:rPr>
        <w:t>степень инициативности в отношении самостоятельного поиска дополнительных материалов по учебной дисциплине.</w:t>
      </w:r>
    </w:p>
    <w:p w:rsidR="002D6449" w:rsidRPr="005818EE" w:rsidRDefault="002D6449" w:rsidP="002D6449">
      <w:pPr>
        <w:widowControl w:val="0"/>
        <w:suppressAutoHyphens/>
        <w:autoSpaceDE w:val="0"/>
        <w:spacing w:line="360" w:lineRule="auto"/>
        <w:ind w:firstLine="567"/>
        <w:jc w:val="both"/>
        <w:rPr>
          <w:rFonts w:eastAsia="TimesNewRomanPSMT"/>
          <w:color w:val="000000"/>
          <w:kern w:val="1"/>
          <w:sz w:val="28"/>
          <w:szCs w:val="28"/>
          <w:lang w:eastAsia="hi-IN" w:bidi="hi-IN"/>
        </w:rPr>
      </w:pPr>
      <w:r w:rsidRPr="005818EE">
        <w:rPr>
          <w:rFonts w:eastAsia="TimesNewRomanPSMT"/>
          <w:color w:val="000000"/>
          <w:kern w:val="1"/>
          <w:sz w:val="28"/>
          <w:szCs w:val="28"/>
          <w:lang w:eastAsia="hi-IN" w:bidi="hi-IN"/>
        </w:rPr>
        <w:t>Знания, умения и навыки магистрантов оцениваются по 100-балльной шкале:</w:t>
      </w:r>
    </w:p>
    <w:p w:rsidR="002D6449" w:rsidRPr="005818EE" w:rsidRDefault="002D6449" w:rsidP="002D6449">
      <w:pPr>
        <w:widowControl w:val="0"/>
        <w:suppressAutoHyphens/>
        <w:autoSpaceDE w:val="0"/>
        <w:spacing w:line="360" w:lineRule="auto"/>
        <w:ind w:firstLine="709"/>
        <w:jc w:val="both"/>
        <w:rPr>
          <w:rFonts w:eastAsia="TimesNewRomanPSMT" w:cs="TimesNewRomanPSMT"/>
          <w:color w:val="000000"/>
          <w:kern w:val="1"/>
          <w:sz w:val="28"/>
          <w:szCs w:val="28"/>
          <w:lang w:eastAsia="hi-IN" w:bidi="hi-IN"/>
        </w:rPr>
      </w:pPr>
      <w:r w:rsidRPr="005818EE">
        <w:rPr>
          <w:rFonts w:eastAsia="TimesNewRomanPSMT" w:cs="TimesNewRomanPSMT"/>
          <w:color w:val="000000"/>
          <w:kern w:val="1"/>
          <w:sz w:val="28"/>
          <w:szCs w:val="28"/>
          <w:lang w:eastAsia="hi-IN" w:bidi="hi-IN"/>
        </w:rPr>
        <w:t xml:space="preserve">60 - 74 (удовлетворительно): </w:t>
      </w:r>
      <w:r>
        <w:rPr>
          <w:rFonts w:eastAsia="TimesNewRomanPSMT" w:cs="TimesNewRomanPSMT"/>
          <w:color w:val="000000"/>
          <w:kern w:val="1"/>
          <w:sz w:val="28"/>
          <w:szCs w:val="28"/>
          <w:lang w:eastAsia="hi-IN" w:bidi="hi-IN"/>
        </w:rPr>
        <w:t>о</w:t>
      </w:r>
      <w:r w:rsidRPr="005818EE">
        <w:rPr>
          <w:rFonts w:eastAsia="TimesNewRomanPSMT" w:cs="TimesNewRomanPSMT"/>
          <w:color w:val="000000"/>
          <w:kern w:val="1"/>
          <w:sz w:val="28"/>
          <w:szCs w:val="28"/>
          <w:lang w:eastAsia="hi-IN" w:bidi="hi-IN"/>
        </w:rPr>
        <w:t xml:space="preserve">сознанное воспроизведение части учебно-программного материала, изложение исторических фактов в их логической последовательности. Отсутствует свобода владения программным материалом.  </w:t>
      </w:r>
      <w:r w:rsidRPr="005818EE">
        <w:rPr>
          <w:rFonts w:eastAsia="TimesNewRomanPSMT" w:cs="TimesNewRomanPSMT"/>
          <w:color w:val="000000"/>
          <w:kern w:val="1"/>
          <w:sz w:val="28"/>
          <w:szCs w:val="28"/>
          <w:lang w:eastAsia="hi-IN" w:bidi="hi-IN"/>
        </w:rPr>
        <w:lastRenderedPageBreak/>
        <w:t>Иллюстрации фрагментов авторского текста неуверенные и маловыразительные, наличие несущественных ошибок. Использованы отрывочные сведения из дополнительных источников, недостаточно полное владение оригин</w:t>
      </w:r>
      <w:r>
        <w:rPr>
          <w:rFonts w:eastAsia="TimesNewRomanPSMT" w:cs="TimesNewRomanPSMT"/>
          <w:color w:val="000000"/>
          <w:kern w:val="1"/>
          <w:sz w:val="28"/>
          <w:szCs w:val="28"/>
          <w:lang w:eastAsia="hi-IN" w:bidi="hi-IN"/>
        </w:rPr>
        <w:t>альным фортепианным репертуаром;</w:t>
      </w:r>
    </w:p>
    <w:p w:rsidR="002D6449" w:rsidRPr="005818EE" w:rsidRDefault="002D6449" w:rsidP="002D6449">
      <w:pPr>
        <w:widowControl w:val="0"/>
        <w:suppressAutoHyphens/>
        <w:autoSpaceDE w:val="0"/>
        <w:spacing w:line="360" w:lineRule="auto"/>
        <w:ind w:firstLine="709"/>
        <w:jc w:val="both"/>
        <w:rPr>
          <w:rFonts w:eastAsia="TimesNewRomanPSMT" w:cs="TimesNewRomanPSMT"/>
          <w:b/>
          <w:color w:val="000000"/>
          <w:kern w:val="1"/>
          <w:sz w:val="28"/>
          <w:szCs w:val="28"/>
          <w:lang w:eastAsia="hi-IN" w:bidi="hi-IN"/>
        </w:rPr>
      </w:pPr>
      <w:r w:rsidRPr="005818EE">
        <w:rPr>
          <w:rFonts w:eastAsia="TimesNewRomanPSMT" w:cs="TimesNewRomanPSMT"/>
          <w:color w:val="000000"/>
          <w:kern w:val="1"/>
          <w:sz w:val="28"/>
          <w:szCs w:val="28"/>
          <w:lang w:eastAsia="hi-IN" w:bidi="hi-IN"/>
        </w:rPr>
        <w:t>75 - 89 (хорошо):</w:t>
      </w:r>
      <w:r>
        <w:rPr>
          <w:rFonts w:eastAsia="TimesNewRomanPSMT" w:cs="TimesNewRomanPSMT"/>
          <w:b/>
          <w:color w:val="000000"/>
          <w:kern w:val="1"/>
          <w:sz w:val="28"/>
          <w:szCs w:val="28"/>
          <w:lang w:eastAsia="hi-IN" w:bidi="hi-IN"/>
        </w:rPr>
        <w:t xml:space="preserve"> </w:t>
      </w:r>
      <w:r>
        <w:rPr>
          <w:rFonts w:eastAsia="TimesNewRomanPSMT" w:cs="TimesNewRomanPSMT"/>
          <w:color w:val="000000"/>
          <w:kern w:val="1"/>
          <w:sz w:val="28"/>
          <w:szCs w:val="28"/>
          <w:lang w:eastAsia="hi-IN" w:bidi="hi-IN"/>
        </w:rPr>
        <w:t>п</w:t>
      </w:r>
      <w:r w:rsidRPr="005818EE">
        <w:rPr>
          <w:rFonts w:eastAsia="TimesNewRomanPSMT" w:cs="TimesNewRomanPSMT"/>
          <w:color w:val="000000"/>
          <w:kern w:val="1"/>
          <w:sz w:val="28"/>
          <w:szCs w:val="28"/>
          <w:lang w:eastAsia="hi-IN" w:bidi="hi-IN"/>
        </w:rPr>
        <w:t>рочное знание и логически стройное воспроизведение программного учебного материала. Попытка анализировать исторические и теоретические факты с привлечением дополнительных источников информации к изучению программного материала.  Исполнение фрагментов для иллюстраций уверенное, но малохудожественное</w:t>
      </w:r>
      <w:r>
        <w:rPr>
          <w:rFonts w:eastAsia="TimesNewRomanPSMT" w:cs="TimesNewRomanPSMT"/>
          <w:color w:val="000000"/>
          <w:kern w:val="1"/>
          <w:sz w:val="28"/>
          <w:szCs w:val="28"/>
          <w:lang w:eastAsia="hi-IN" w:bidi="hi-IN"/>
        </w:rPr>
        <w:t>;</w:t>
      </w:r>
    </w:p>
    <w:p w:rsidR="002D6449" w:rsidRPr="005818EE" w:rsidRDefault="002D6449" w:rsidP="002D6449">
      <w:pPr>
        <w:widowControl w:val="0"/>
        <w:suppressAutoHyphens/>
        <w:autoSpaceDE w:val="0"/>
        <w:spacing w:line="360" w:lineRule="auto"/>
        <w:ind w:firstLine="709"/>
        <w:jc w:val="both"/>
        <w:rPr>
          <w:rFonts w:eastAsia="TimesNewRomanPSMT" w:cs="TimesNewRomanPSMT"/>
          <w:color w:val="000000"/>
          <w:kern w:val="1"/>
          <w:sz w:val="28"/>
          <w:szCs w:val="28"/>
          <w:lang w:eastAsia="hi-IN" w:bidi="hi-IN"/>
        </w:rPr>
      </w:pPr>
      <w:r w:rsidRPr="005818EE">
        <w:rPr>
          <w:rFonts w:eastAsia="TimesNewRomanPSMT" w:cs="TimesNewRomanPSMT"/>
          <w:color w:val="000000"/>
          <w:kern w:val="1"/>
          <w:sz w:val="28"/>
          <w:szCs w:val="28"/>
          <w:lang w:eastAsia="hi-IN" w:bidi="hi-IN"/>
        </w:rPr>
        <w:t>90 - 100 (отлично):</w:t>
      </w:r>
      <w:r>
        <w:rPr>
          <w:rFonts w:eastAsia="TimesNewRomanPSMT" w:cs="TimesNewRomanPSMT"/>
          <w:color w:val="000000"/>
          <w:kern w:val="1"/>
          <w:sz w:val="28"/>
          <w:szCs w:val="28"/>
          <w:lang w:eastAsia="hi-IN" w:bidi="hi-IN"/>
        </w:rPr>
        <w:t xml:space="preserve"> п</w:t>
      </w:r>
      <w:r w:rsidRPr="005818EE">
        <w:rPr>
          <w:rFonts w:eastAsia="TimesNewRomanPSMT" w:cs="TimesNewRomanPSMT"/>
          <w:color w:val="000000"/>
          <w:kern w:val="1"/>
          <w:sz w:val="28"/>
          <w:szCs w:val="28"/>
          <w:lang w:eastAsia="hi-IN" w:bidi="hi-IN"/>
        </w:rPr>
        <w:t xml:space="preserve">олное, прочное, глубокое знание программного материала, умение систематизировать и обобщать его, аргументировать конкретными музыкальными примерами. Музыкальное мышление подготовлено к быстрому ориентированию в задачах разного уровня. Умение делать выводы и обобщения, свободное оперирование историческими и теоретическими фактами. Иллюстрации </w:t>
      </w:r>
      <w:r w:rsidRPr="005818EE">
        <w:rPr>
          <w:rFonts w:eastAsia="TimesNewRomanPSMT" w:cs="TimesNewRomanPSMT"/>
          <w:kern w:val="1"/>
          <w:sz w:val="28"/>
          <w:szCs w:val="28"/>
          <w:lang w:eastAsia="hi-IN" w:bidi="hi-IN"/>
        </w:rPr>
        <w:t>фрагментов музыкальных произведений выразительны, уверенны, исполнение в нужном темпе и характере. Отсутствие ошибок в ответе.</w:t>
      </w:r>
    </w:p>
    <w:p w:rsidR="002D6449" w:rsidRDefault="002D6449" w:rsidP="002D6449">
      <w:pPr>
        <w:spacing w:line="360" w:lineRule="auto"/>
        <w:jc w:val="center"/>
        <w:rPr>
          <w:b/>
          <w:sz w:val="28"/>
          <w:szCs w:val="28"/>
        </w:rPr>
      </w:pPr>
    </w:p>
    <w:p w:rsidR="002D6449" w:rsidRDefault="002D6449" w:rsidP="002D6449">
      <w:pPr>
        <w:spacing w:line="360" w:lineRule="auto"/>
        <w:jc w:val="center"/>
        <w:rPr>
          <w:b/>
          <w:sz w:val="28"/>
          <w:szCs w:val="28"/>
        </w:rPr>
      </w:pPr>
      <w:r w:rsidRPr="00503E39">
        <w:rPr>
          <w:b/>
          <w:sz w:val="28"/>
          <w:szCs w:val="28"/>
        </w:rPr>
        <w:t>6. Материально-техническое обеспечение дисциплины.</w:t>
      </w:r>
    </w:p>
    <w:p w:rsidR="002D6449" w:rsidRDefault="002D6449" w:rsidP="002D6449">
      <w:pPr>
        <w:spacing w:line="360" w:lineRule="auto"/>
        <w:ind w:firstLine="708"/>
        <w:jc w:val="both"/>
        <w:rPr>
          <w:rFonts w:eastAsia="MS Mincho"/>
          <w:bCs/>
          <w:sz w:val="28"/>
          <w:szCs w:val="28"/>
        </w:rPr>
      </w:pPr>
      <w:r w:rsidRPr="00F5300E">
        <w:rPr>
          <w:sz w:val="28"/>
          <w:szCs w:val="28"/>
        </w:rPr>
        <w:t>Занятия проводятся в аудитории № 52 (рояль «Рениш» - 2шт., шкаф для документов – 1шт., стул – 4шт., стол – 1шт).</w:t>
      </w:r>
      <w:r>
        <w:rPr>
          <w:sz w:val="20"/>
          <w:szCs w:val="20"/>
        </w:rPr>
        <w:t xml:space="preserve"> </w:t>
      </w:r>
      <w:r w:rsidRPr="00E870D9">
        <w:rPr>
          <w:sz w:val="28"/>
          <w:szCs w:val="28"/>
        </w:rPr>
        <w:t>Б</w:t>
      </w:r>
      <w:r w:rsidRPr="00E870D9">
        <w:rPr>
          <w:rFonts w:eastAsia="MS Mincho"/>
          <w:bCs/>
          <w:sz w:val="28"/>
          <w:szCs w:val="28"/>
        </w:rPr>
        <w:t>иблиотека имеет абонемент и читальный зал, где представлена необходимая литература и нотные издания. Фонотека  обладает достаточным фондом аудиозаписей и звукотехническим оборудованием.</w:t>
      </w:r>
    </w:p>
    <w:p w:rsidR="002D6449" w:rsidRDefault="002D6449" w:rsidP="008B457C">
      <w:pPr>
        <w:spacing w:line="360" w:lineRule="auto"/>
        <w:ind w:firstLine="567"/>
        <w:contextualSpacing/>
        <w:jc w:val="center"/>
        <w:rPr>
          <w:b/>
          <w:bCs/>
          <w:sz w:val="28"/>
          <w:szCs w:val="28"/>
        </w:rPr>
      </w:pPr>
    </w:p>
    <w:p w:rsidR="00AE0E53" w:rsidRPr="00CE1C18" w:rsidRDefault="002D6449" w:rsidP="008B457C">
      <w:pPr>
        <w:spacing w:line="360" w:lineRule="auto"/>
        <w:ind w:firstLine="567"/>
        <w:contextualSpacing/>
        <w:jc w:val="center"/>
        <w:rPr>
          <w:b/>
          <w:bCs/>
          <w:sz w:val="28"/>
          <w:szCs w:val="28"/>
        </w:rPr>
      </w:pPr>
      <w:r>
        <w:rPr>
          <w:b/>
          <w:bCs/>
          <w:sz w:val="28"/>
          <w:szCs w:val="28"/>
        </w:rPr>
        <w:t>7</w:t>
      </w:r>
      <w:r w:rsidR="008B457C" w:rsidRPr="008B457C">
        <w:rPr>
          <w:b/>
          <w:bCs/>
          <w:sz w:val="28"/>
          <w:szCs w:val="28"/>
        </w:rPr>
        <w:t xml:space="preserve">. </w:t>
      </w:r>
      <w:r w:rsidR="008B457C" w:rsidRPr="00CE1C18">
        <w:rPr>
          <w:b/>
          <w:bCs/>
          <w:sz w:val="28"/>
          <w:szCs w:val="28"/>
        </w:rPr>
        <w:t>Учебно– методическое и информационное обеспечение дисциплины</w:t>
      </w:r>
    </w:p>
    <w:p w:rsidR="008B457C" w:rsidRDefault="008B457C" w:rsidP="00B92A69">
      <w:pPr>
        <w:tabs>
          <w:tab w:val="left" w:pos="4170"/>
        </w:tabs>
        <w:spacing w:line="360" w:lineRule="auto"/>
        <w:ind w:firstLine="567"/>
        <w:contextualSpacing/>
        <w:jc w:val="both"/>
        <w:rPr>
          <w:bCs/>
          <w:sz w:val="28"/>
          <w:szCs w:val="28"/>
        </w:rPr>
      </w:pPr>
      <w:r w:rsidRPr="00CE1C18">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rsidTr="0086346D">
        <w:trPr>
          <w:trHeight w:val="461"/>
        </w:trPr>
        <w:tc>
          <w:tcPr>
            <w:tcW w:w="714" w:type="dxa"/>
          </w:tcPr>
          <w:p w:rsidR="0086346D" w:rsidRDefault="0086346D" w:rsidP="0086346D">
            <w:pPr>
              <w:pStyle w:val="a3"/>
              <w:rPr>
                <w:bCs/>
                <w:sz w:val="28"/>
                <w:szCs w:val="28"/>
              </w:rPr>
            </w:pPr>
            <w:r>
              <w:rPr>
                <w:bCs/>
                <w:sz w:val="28"/>
                <w:szCs w:val="28"/>
              </w:rPr>
              <w:t>№ п/п</w:t>
            </w:r>
          </w:p>
        </w:tc>
        <w:tc>
          <w:tcPr>
            <w:tcW w:w="7788" w:type="dxa"/>
          </w:tcPr>
          <w:p w:rsidR="0086346D" w:rsidRPr="0086346D" w:rsidRDefault="0086346D" w:rsidP="0086346D">
            <w:pPr>
              <w:pStyle w:val="a3"/>
              <w:jc w:val="center"/>
              <w:rPr>
                <w:bCs/>
                <w:sz w:val="28"/>
                <w:szCs w:val="28"/>
              </w:rPr>
            </w:pPr>
            <w:r>
              <w:rPr>
                <w:bCs/>
                <w:sz w:val="28"/>
                <w:szCs w:val="28"/>
              </w:rPr>
              <w:t xml:space="preserve">Наименование </w:t>
            </w:r>
          </w:p>
        </w:tc>
      </w:tr>
      <w:tr w:rsidR="0086346D" w:rsidTr="0086346D">
        <w:trPr>
          <w:trHeight w:val="325"/>
        </w:trPr>
        <w:tc>
          <w:tcPr>
            <w:tcW w:w="714" w:type="dxa"/>
          </w:tcPr>
          <w:p w:rsidR="0086346D" w:rsidRDefault="0086346D" w:rsidP="0086346D">
            <w:pPr>
              <w:pStyle w:val="a3"/>
              <w:jc w:val="center"/>
              <w:rPr>
                <w:bCs/>
                <w:sz w:val="28"/>
                <w:szCs w:val="28"/>
              </w:rPr>
            </w:pPr>
            <w:r>
              <w:rPr>
                <w:bCs/>
                <w:sz w:val="28"/>
                <w:szCs w:val="28"/>
              </w:rPr>
              <w:t>1</w:t>
            </w:r>
            <w:r w:rsidR="00A129AD">
              <w:rPr>
                <w:bCs/>
                <w:sz w:val="28"/>
                <w:szCs w:val="28"/>
              </w:rPr>
              <w:t>.</w:t>
            </w:r>
          </w:p>
        </w:tc>
        <w:tc>
          <w:tcPr>
            <w:tcW w:w="7788" w:type="dxa"/>
          </w:tcPr>
          <w:p w:rsidR="0086346D" w:rsidRPr="00CE1C18" w:rsidRDefault="00CE1C18" w:rsidP="00CE1C18">
            <w:pPr>
              <w:spacing w:line="276" w:lineRule="auto"/>
              <w:jc w:val="both"/>
              <w:rPr>
                <w:rFonts w:eastAsia="Calibri"/>
              </w:rPr>
            </w:pPr>
            <w:r w:rsidRPr="00F92CB2">
              <w:rPr>
                <w:rFonts w:eastAsia="Calibri"/>
              </w:rPr>
              <w:t>Корыхалова, Н</w:t>
            </w:r>
            <w:r>
              <w:rPr>
                <w:rFonts w:eastAsia="Calibri"/>
              </w:rPr>
              <w:t>.П. В общении с музыкой [Текст]</w:t>
            </w:r>
            <w:r w:rsidRPr="00F92CB2">
              <w:rPr>
                <w:rFonts w:eastAsia="Calibri"/>
              </w:rPr>
              <w:t>: Статьи и рецензии разных лет / Н. П. Корыхалова. - СПб. : Композитор, 2011. - 392 с.</w:t>
            </w:r>
          </w:p>
        </w:tc>
      </w:tr>
      <w:tr w:rsidR="0086346D" w:rsidTr="0086346D">
        <w:trPr>
          <w:trHeight w:val="313"/>
        </w:trPr>
        <w:tc>
          <w:tcPr>
            <w:tcW w:w="714" w:type="dxa"/>
          </w:tcPr>
          <w:p w:rsidR="0086346D" w:rsidRDefault="0086346D" w:rsidP="0086346D">
            <w:pPr>
              <w:pStyle w:val="a3"/>
              <w:jc w:val="center"/>
              <w:rPr>
                <w:bCs/>
                <w:sz w:val="28"/>
                <w:szCs w:val="28"/>
              </w:rPr>
            </w:pPr>
            <w:r>
              <w:rPr>
                <w:bCs/>
                <w:sz w:val="28"/>
                <w:szCs w:val="28"/>
              </w:rPr>
              <w:lastRenderedPageBreak/>
              <w:t>2</w:t>
            </w:r>
            <w:r w:rsidR="00A129AD">
              <w:rPr>
                <w:bCs/>
                <w:sz w:val="28"/>
                <w:szCs w:val="28"/>
              </w:rPr>
              <w:t>.</w:t>
            </w:r>
          </w:p>
        </w:tc>
        <w:tc>
          <w:tcPr>
            <w:tcW w:w="7788" w:type="dxa"/>
          </w:tcPr>
          <w:p w:rsidR="0086346D" w:rsidRPr="00CE1C18" w:rsidRDefault="00CE1C18" w:rsidP="00CE1C18">
            <w:pPr>
              <w:spacing w:line="276" w:lineRule="auto"/>
              <w:jc w:val="both"/>
              <w:rPr>
                <w:rFonts w:eastAsia="Calibri"/>
              </w:rPr>
            </w:pPr>
            <w:r w:rsidRPr="00F92CB2">
              <w:rPr>
                <w:rFonts w:eastAsia="Calibri"/>
              </w:rPr>
              <w:t xml:space="preserve">С.Е. Фейнберг. Материалы. Воспоминания. Статьи [Текст] : К 125-летию со дня рождения / ред.-сост. В.В. Бунин, М.В. Лидский. - Астрахань : Волга, 2015. - 248 с. </w:t>
            </w:r>
          </w:p>
        </w:tc>
      </w:tr>
      <w:tr w:rsidR="0086346D" w:rsidTr="0086346D">
        <w:trPr>
          <w:trHeight w:val="500"/>
        </w:trPr>
        <w:tc>
          <w:tcPr>
            <w:tcW w:w="714" w:type="dxa"/>
          </w:tcPr>
          <w:p w:rsidR="0086346D" w:rsidRDefault="0086346D" w:rsidP="0086346D">
            <w:pPr>
              <w:pStyle w:val="a3"/>
              <w:jc w:val="center"/>
              <w:rPr>
                <w:bCs/>
                <w:sz w:val="28"/>
                <w:szCs w:val="28"/>
              </w:rPr>
            </w:pPr>
            <w:r>
              <w:rPr>
                <w:bCs/>
                <w:sz w:val="28"/>
                <w:szCs w:val="28"/>
              </w:rPr>
              <w:t>3</w:t>
            </w:r>
            <w:r w:rsidR="00A129AD">
              <w:rPr>
                <w:bCs/>
                <w:sz w:val="28"/>
                <w:szCs w:val="28"/>
              </w:rPr>
              <w:t>.</w:t>
            </w:r>
          </w:p>
        </w:tc>
        <w:tc>
          <w:tcPr>
            <w:tcW w:w="7788" w:type="dxa"/>
          </w:tcPr>
          <w:p w:rsidR="0086346D" w:rsidRPr="00CE1C18" w:rsidRDefault="00CE1C18" w:rsidP="00CE1C18">
            <w:pPr>
              <w:spacing w:line="276" w:lineRule="auto"/>
              <w:jc w:val="both"/>
              <w:rPr>
                <w:rFonts w:eastAsia="Calibri"/>
              </w:rPr>
            </w:pPr>
            <w:r w:rsidRPr="00F92CB2">
              <w:rPr>
                <w:rFonts w:eastAsia="Calibri"/>
              </w:rPr>
              <w:t xml:space="preserve">Ганон, Ш.Л. Пианист-виртуоз в 60 упражнениях. [Электронный ресурс] </w:t>
            </w:r>
            <w:r>
              <w:rPr>
                <w:rFonts w:eastAsia="Calibri"/>
              </w:rPr>
              <w:t>— Электрон. дан. — СПб.</w:t>
            </w:r>
            <w:r w:rsidRPr="00F92CB2">
              <w:rPr>
                <w:rFonts w:eastAsia="Calibri"/>
              </w:rPr>
              <w:t xml:space="preserve">: Лань, Планета музыки, 2016. — 88 с. — Режим доступа: </w:t>
            </w:r>
            <w:hyperlink r:id="rId9" w:history="1">
              <w:r w:rsidRPr="00D8757F">
                <w:rPr>
                  <w:rStyle w:val="af1"/>
                  <w:rFonts w:eastAsia="Calibri"/>
                </w:rPr>
                <w:t>http://e.lanbook.com/book/76294</w:t>
              </w:r>
            </w:hyperlink>
          </w:p>
        </w:tc>
      </w:tr>
      <w:tr w:rsidR="0086346D" w:rsidTr="00E84C2B">
        <w:trPr>
          <w:trHeight w:val="497"/>
        </w:trPr>
        <w:tc>
          <w:tcPr>
            <w:tcW w:w="714" w:type="dxa"/>
          </w:tcPr>
          <w:p w:rsidR="0086346D" w:rsidRDefault="0086346D" w:rsidP="0086346D">
            <w:pPr>
              <w:pStyle w:val="a3"/>
              <w:jc w:val="center"/>
              <w:rPr>
                <w:bCs/>
                <w:sz w:val="28"/>
                <w:szCs w:val="28"/>
              </w:rPr>
            </w:pPr>
            <w:r>
              <w:rPr>
                <w:bCs/>
                <w:sz w:val="28"/>
                <w:szCs w:val="28"/>
              </w:rPr>
              <w:t>4</w:t>
            </w:r>
            <w:r w:rsidR="00A129AD">
              <w:rPr>
                <w:bCs/>
                <w:sz w:val="28"/>
                <w:szCs w:val="28"/>
              </w:rPr>
              <w:t>.</w:t>
            </w:r>
          </w:p>
        </w:tc>
        <w:tc>
          <w:tcPr>
            <w:tcW w:w="7788" w:type="dxa"/>
          </w:tcPr>
          <w:p w:rsidR="0086346D" w:rsidRPr="00CE1C18" w:rsidRDefault="00CE1C18" w:rsidP="00CE1C18">
            <w:pPr>
              <w:spacing w:line="276" w:lineRule="auto"/>
              <w:jc w:val="both"/>
              <w:rPr>
                <w:rFonts w:eastAsia="Calibri"/>
              </w:rPr>
            </w:pPr>
            <w:r w:rsidRPr="009623D6">
              <w:rPr>
                <w:rFonts w:eastAsia="Calibri"/>
              </w:rPr>
              <w:t xml:space="preserve">Корыхалова, Н.П. Бетховен. Тридцать две вариации до минор: такт за тактом. [Электронный ресурс] — Электрон. дан. — СПб. : Композитор, 2015. — 92 с. — Режим доступа: </w:t>
            </w:r>
            <w:hyperlink r:id="rId10" w:history="1">
              <w:r w:rsidRPr="00D8757F">
                <w:rPr>
                  <w:rStyle w:val="af1"/>
                  <w:rFonts w:eastAsia="Calibri"/>
                </w:rPr>
                <w:t>http://e.lanbook.com/book/63276</w:t>
              </w:r>
            </w:hyperlink>
          </w:p>
        </w:tc>
      </w:tr>
    </w:tbl>
    <w:p w:rsidR="00A129AD" w:rsidRDefault="00A129AD" w:rsidP="006F1547">
      <w:pPr>
        <w:pStyle w:val="a3"/>
        <w:rPr>
          <w:sz w:val="28"/>
          <w:szCs w:val="28"/>
          <w:highlight w:val="yellow"/>
          <w:u w:val="single"/>
        </w:rPr>
      </w:pPr>
    </w:p>
    <w:p w:rsidR="00CE1C18" w:rsidRDefault="00CE1C18" w:rsidP="00E86B2B">
      <w:pPr>
        <w:pStyle w:val="a3"/>
        <w:jc w:val="center"/>
        <w:rPr>
          <w:sz w:val="28"/>
          <w:szCs w:val="28"/>
        </w:rPr>
      </w:pPr>
    </w:p>
    <w:p w:rsidR="00A129AD" w:rsidRDefault="00A129AD" w:rsidP="00E86B2B">
      <w:pPr>
        <w:pStyle w:val="a3"/>
        <w:jc w:val="center"/>
        <w:rPr>
          <w:sz w:val="28"/>
          <w:szCs w:val="28"/>
        </w:rPr>
      </w:pPr>
      <w:r w:rsidRPr="00A129AD">
        <w:rPr>
          <w:sz w:val="28"/>
          <w:szCs w:val="28"/>
        </w:rPr>
        <w:t>Дополнительная литература</w:t>
      </w:r>
    </w:p>
    <w:p w:rsidR="00B92A69" w:rsidRDefault="00B92A69" w:rsidP="00E86B2B">
      <w:pPr>
        <w:pStyle w:val="a3"/>
        <w:jc w:val="cente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7869"/>
      </w:tblGrid>
      <w:tr w:rsidR="00A129AD" w:rsidTr="00B92A69">
        <w:trPr>
          <w:trHeight w:val="364"/>
        </w:trPr>
        <w:tc>
          <w:tcPr>
            <w:tcW w:w="776" w:type="dxa"/>
          </w:tcPr>
          <w:p w:rsidR="00A129AD" w:rsidRDefault="00A129AD" w:rsidP="00A129AD">
            <w:pPr>
              <w:pStyle w:val="a3"/>
              <w:jc w:val="center"/>
              <w:rPr>
                <w:sz w:val="28"/>
                <w:szCs w:val="28"/>
              </w:rPr>
            </w:pPr>
            <w:r>
              <w:rPr>
                <w:sz w:val="28"/>
                <w:szCs w:val="28"/>
              </w:rPr>
              <w:t>№ п/п</w:t>
            </w:r>
          </w:p>
        </w:tc>
        <w:tc>
          <w:tcPr>
            <w:tcW w:w="7869" w:type="dxa"/>
          </w:tcPr>
          <w:p w:rsidR="00A129AD" w:rsidRDefault="00A129AD" w:rsidP="00A129AD">
            <w:pPr>
              <w:pStyle w:val="a3"/>
              <w:jc w:val="center"/>
              <w:rPr>
                <w:sz w:val="28"/>
                <w:szCs w:val="28"/>
              </w:rPr>
            </w:pPr>
            <w:r>
              <w:rPr>
                <w:sz w:val="28"/>
                <w:szCs w:val="28"/>
              </w:rPr>
              <w:t>Наименование</w:t>
            </w:r>
          </w:p>
        </w:tc>
      </w:tr>
      <w:tr w:rsidR="00A129AD" w:rsidTr="00B92A69">
        <w:trPr>
          <w:trHeight w:val="255"/>
        </w:trPr>
        <w:tc>
          <w:tcPr>
            <w:tcW w:w="776" w:type="dxa"/>
          </w:tcPr>
          <w:p w:rsidR="00A129AD" w:rsidRPr="00A129AD" w:rsidRDefault="00A129AD" w:rsidP="00A129AD">
            <w:pPr>
              <w:pStyle w:val="a3"/>
              <w:jc w:val="center"/>
            </w:pPr>
            <w:r w:rsidRPr="00A129AD">
              <w:t>1.</w:t>
            </w:r>
          </w:p>
        </w:tc>
        <w:tc>
          <w:tcPr>
            <w:tcW w:w="7869" w:type="dxa"/>
          </w:tcPr>
          <w:p w:rsidR="00A129AD" w:rsidRPr="00CE1C18" w:rsidRDefault="00CE1C18" w:rsidP="00CE1C18">
            <w:pPr>
              <w:widowControl w:val="0"/>
              <w:suppressAutoHyphens/>
              <w:overflowPunct w:val="0"/>
              <w:autoSpaceDE w:val="0"/>
              <w:spacing w:line="100" w:lineRule="atLeast"/>
              <w:jc w:val="both"/>
              <w:rPr>
                <w:rFonts w:eastAsia="TimesNewRomanPSMT" w:cs="TimesNewRomanPSMT"/>
                <w:kern w:val="1"/>
                <w:lang w:eastAsia="hi-IN" w:bidi="hi-IN"/>
              </w:rPr>
            </w:pPr>
            <w:r w:rsidRPr="00CE1C18">
              <w:rPr>
                <w:rFonts w:eastAsia="TimesNewRomanPS-ItalicMT" w:cs="TimesNewRomanPS-ItalicMT"/>
                <w:i/>
                <w:iCs/>
                <w:kern w:val="1"/>
                <w:lang w:eastAsia="hi-IN" w:bidi="hi-IN"/>
              </w:rPr>
              <w:t>Алексеев, А. Д.</w:t>
            </w:r>
            <w:r w:rsidRPr="00CE1C18">
              <w:rPr>
                <w:rFonts w:eastAsia="TimesNewRomanPS-ItalicMT" w:cs="TimesNewRomanPS-ItalicMT"/>
                <w:kern w:val="1"/>
                <w:lang w:eastAsia="hi-IN" w:bidi="hi-IN"/>
              </w:rPr>
              <w:t xml:space="preserve"> </w:t>
            </w:r>
            <w:r w:rsidRPr="00CE1C18">
              <w:rPr>
                <w:rFonts w:eastAsia="TimesNewRomanPSMT" w:cs="TimesNewRomanPSMT"/>
                <w:kern w:val="1"/>
                <w:lang w:eastAsia="hi-IN" w:bidi="hi-IN"/>
              </w:rPr>
              <w:t>История фортепианного искусства: учеб. для студентов музыкальных вузов / А. Д. Алексеев. — 2-е изд., доп. — Ч. 1, 2. — М. : Музыка, 1988.</w:t>
            </w:r>
          </w:p>
        </w:tc>
      </w:tr>
      <w:tr w:rsidR="00A129AD" w:rsidTr="00B92A69">
        <w:trPr>
          <w:trHeight w:val="376"/>
        </w:trPr>
        <w:tc>
          <w:tcPr>
            <w:tcW w:w="776" w:type="dxa"/>
          </w:tcPr>
          <w:p w:rsidR="00A129AD" w:rsidRPr="00A129AD" w:rsidRDefault="00A129AD" w:rsidP="00A129AD">
            <w:pPr>
              <w:pStyle w:val="a3"/>
              <w:jc w:val="center"/>
            </w:pPr>
            <w:r w:rsidRPr="00A129AD">
              <w:t>2.</w:t>
            </w:r>
          </w:p>
        </w:tc>
        <w:tc>
          <w:tcPr>
            <w:tcW w:w="7869" w:type="dxa"/>
          </w:tcPr>
          <w:p w:rsidR="00A129AD" w:rsidRPr="00CE1C18" w:rsidRDefault="00CE1C18" w:rsidP="00CE1C18">
            <w:pPr>
              <w:widowControl w:val="0"/>
              <w:suppressAutoHyphens/>
              <w:autoSpaceDE w:val="0"/>
              <w:spacing w:line="100" w:lineRule="atLeast"/>
              <w:jc w:val="both"/>
              <w:rPr>
                <w:rFonts w:eastAsia="TimesNewRomanPSMT" w:cs="TimesNewRomanPSMT"/>
                <w:kern w:val="1"/>
                <w:lang w:eastAsia="hi-IN" w:bidi="hi-IN"/>
              </w:rPr>
            </w:pPr>
            <w:r w:rsidRPr="00CE1C18">
              <w:rPr>
                <w:rFonts w:eastAsia="TimesNewRomanPS-ItalicMT" w:cs="TimesNewRomanPS-ItalicMT"/>
                <w:i/>
                <w:iCs/>
                <w:kern w:val="1"/>
                <w:lang w:eastAsia="hi-IN" w:bidi="hi-IN"/>
              </w:rPr>
              <w:t>Алексеев, А. Д.</w:t>
            </w:r>
            <w:r w:rsidRPr="00CE1C18">
              <w:rPr>
                <w:rFonts w:eastAsia="TimesNewRomanPS-ItalicMT" w:cs="TimesNewRomanPS-ItalicMT"/>
                <w:kern w:val="1"/>
                <w:lang w:eastAsia="hi-IN" w:bidi="hi-IN"/>
              </w:rPr>
              <w:t xml:space="preserve"> </w:t>
            </w:r>
            <w:r w:rsidRPr="00CE1C18">
              <w:rPr>
                <w:rFonts w:eastAsia="TimesNewRomanPSMT" w:cs="TimesNewRomanPSMT"/>
                <w:kern w:val="1"/>
                <w:lang w:eastAsia="hi-IN" w:bidi="hi-IN"/>
              </w:rPr>
              <w:t>История фортепианного искусства: учеб. для студентов фортепианных факультетов музыкальных вузов / А. Д. Але</w:t>
            </w:r>
            <w:r>
              <w:rPr>
                <w:rFonts w:eastAsia="TimesNewRomanPSMT" w:cs="TimesNewRomanPSMT"/>
                <w:kern w:val="1"/>
                <w:lang w:eastAsia="hi-IN" w:bidi="hi-IN"/>
              </w:rPr>
              <w:t>ксеев. — Ч. 3. — М.</w:t>
            </w:r>
            <w:r w:rsidRPr="00CE1C18">
              <w:rPr>
                <w:rFonts w:eastAsia="TimesNewRomanPSMT" w:cs="TimesNewRomanPSMT"/>
                <w:kern w:val="1"/>
                <w:lang w:eastAsia="hi-IN" w:bidi="hi-IN"/>
              </w:rPr>
              <w:t>: Музыка, 1982.</w:t>
            </w:r>
          </w:p>
        </w:tc>
      </w:tr>
      <w:tr w:rsidR="00A129AD" w:rsidTr="00B92A69">
        <w:trPr>
          <w:trHeight w:val="376"/>
        </w:trPr>
        <w:tc>
          <w:tcPr>
            <w:tcW w:w="776" w:type="dxa"/>
          </w:tcPr>
          <w:p w:rsidR="00A129AD" w:rsidRPr="00A129AD" w:rsidRDefault="00A129AD" w:rsidP="00A129AD">
            <w:pPr>
              <w:pStyle w:val="a3"/>
              <w:jc w:val="center"/>
            </w:pPr>
            <w:r w:rsidRPr="00A129AD">
              <w:t>3.</w:t>
            </w:r>
          </w:p>
        </w:tc>
        <w:tc>
          <w:tcPr>
            <w:tcW w:w="7869" w:type="dxa"/>
          </w:tcPr>
          <w:p w:rsidR="00A129AD" w:rsidRPr="00CE1C18" w:rsidRDefault="00CE1C18" w:rsidP="00CE1C18">
            <w:pPr>
              <w:widowControl w:val="0"/>
              <w:suppressAutoHyphens/>
              <w:autoSpaceDE w:val="0"/>
              <w:spacing w:line="100" w:lineRule="atLeast"/>
              <w:jc w:val="both"/>
              <w:rPr>
                <w:rFonts w:eastAsia="TimesNewRomanPSMT" w:cs="TimesNewRomanPSMT"/>
                <w:kern w:val="1"/>
                <w:lang w:eastAsia="hi-IN" w:bidi="hi-IN"/>
              </w:rPr>
            </w:pPr>
            <w:r w:rsidRPr="00CE1C18">
              <w:rPr>
                <w:rFonts w:eastAsia="TimesNewRomanPS-ItalicMT" w:cs="TimesNewRomanPS-ItalicMT"/>
                <w:i/>
                <w:iCs/>
                <w:kern w:val="1"/>
                <w:lang w:eastAsia="hi-IN" w:bidi="hi-IN"/>
              </w:rPr>
              <w:t>Алексеев, А. Д.</w:t>
            </w:r>
            <w:r w:rsidRPr="00CE1C18">
              <w:rPr>
                <w:rFonts w:eastAsia="TimesNewRomanPS-ItalicMT" w:cs="TimesNewRomanPS-ItalicMT"/>
                <w:kern w:val="1"/>
                <w:lang w:eastAsia="hi-IN" w:bidi="hi-IN"/>
              </w:rPr>
              <w:t xml:space="preserve"> </w:t>
            </w:r>
            <w:r w:rsidRPr="00CE1C18">
              <w:rPr>
                <w:rFonts w:eastAsia="TimesNewRomanPSMT" w:cs="TimesNewRomanPSMT"/>
                <w:kern w:val="1"/>
                <w:lang w:eastAsia="hi-IN" w:bidi="hi-IN"/>
              </w:rPr>
              <w:t>Советская фортепианная музыка. 19</w:t>
            </w:r>
            <w:r>
              <w:rPr>
                <w:rFonts w:eastAsia="TimesNewRomanPSMT" w:cs="TimesNewRomanPSMT"/>
                <w:kern w:val="1"/>
                <w:lang w:eastAsia="hi-IN" w:bidi="hi-IN"/>
              </w:rPr>
              <w:t>17 — 1945 / А. Д. Алексеев — М.</w:t>
            </w:r>
            <w:r w:rsidRPr="00CE1C18">
              <w:rPr>
                <w:rFonts w:eastAsia="TimesNewRomanPSMT" w:cs="TimesNewRomanPSMT"/>
                <w:kern w:val="1"/>
                <w:lang w:eastAsia="hi-IN" w:bidi="hi-IN"/>
              </w:rPr>
              <w:t>: Музыка, 1974.</w:t>
            </w:r>
          </w:p>
        </w:tc>
      </w:tr>
      <w:tr w:rsidR="00A129AD" w:rsidTr="00B92A69">
        <w:trPr>
          <w:trHeight w:val="376"/>
        </w:trPr>
        <w:tc>
          <w:tcPr>
            <w:tcW w:w="776" w:type="dxa"/>
          </w:tcPr>
          <w:p w:rsidR="00A129AD" w:rsidRPr="00A129AD" w:rsidRDefault="00A129AD" w:rsidP="00A129AD">
            <w:pPr>
              <w:pStyle w:val="a3"/>
              <w:jc w:val="center"/>
            </w:pPr>
            <w:r w:rsidRPr="00A129AD">
              <w:t>4.</w:t>
            </w:r>
          </w:p>
        </w:tc>
        <w:tc>
          <w:tcPr>
            <w:tcW w:w="7869" w:type="dxa"/>
          </w:tcPr>
          <w:p w:rsidR="00A129AD" w:rsidRPr="00CE1C18" w:rsidRDefault="00CE1C18" w:rsidP="00CE1C18">
            <w:pPr>
              <w:widowControl w:val="0"/>
              <w:suppressAutoHyphens/>
              <w:autoSpaceDE w:val="0"/>
              <w:spacing w:line="100" w:lineRule="atLeast"/>
              <w:jc w:val="both"/>
              <w:rPr>
                <w:rFonts w:eastAsia="TimesNewRomanPSMT" w:cs="TimesNewRomanPSMT"/>
                <w:kern w:val="1"/>
                <w:lang w:eastAsia="hi-IN" w:bidi="hi-IN"/>
              </w:rPr>
            </w:pPr>
            <w:r w:rsidRPr="00CE1C18">
              <w:rPr>
                <w:rFonts w:eastAsia="TimesNewRomanPS-ItalicMT" w:cs="TimesNewRomanPS-ItalicMT"/>
                <w:kern w:val="1"/>
                <w:lang w:eastAsia="hi-IN" w:bidi="hi-IN"/>
              </w:rPr>
              <w:t xml:space="preserve">Вопросы </w:t>
            </w:r>
            <w:r w:rsidRPr="00CE1C18">
              <w:rPr>
                <w:rFonts w:eastAsia="TimesNewRomanPSMT" w:cs="TimesNewRomanPSMT"/>
                <w:kern w:val="1"/>
                <w:lang w:eastAsia="hi-IN" w:bidi="hi-IN"/>
              </w:rPr>
              <w:t>фортепианного исполнительства : сб. ст. / сост. и общ. Ред. М. Г. Соколова. — М., 1965 — 1976. — Вып. 1—4.</w:t>
            </w:r>
          </w:p>
        </w:tc>
      </w:tr>
      <w:tr w:rsidR="00A129AD" w:rsidTr="00B92A69">
        <w:trPr>
          <w:trHeight w:val="376"/>
        </w:trPr>
        <w:tc>
          <w:tcPr>
            <w:tcW w:w="776" w:type="dxa"/>
          </w:tcPr>
          <w:p w:rsidR="00A129AD" w:rsidRPr="00A129AD" w:rsidRDefault="00A129AD" w:rsidP="00A129AD">
            <w:pPr>
              <w:pStyle w:val="a3"/>
              <w:jc w:val="center"/>
            </w:pPr>
            <w:r w:rsidRPr="00A129AD">
              <w:t>5.</w:t>
            </w:r>
          </w:p>
        </w:tc>
        <w:tc>
          <w:tcPr>
            <w:tcW w:w="7869" w:type="dxa"/>
          </w:tcPr>
          <w:p w:rsidR="00CE1C18" w:rsidRPr="00CE1C18" w:rsidRDefault="00CE1C18" w:rsidP="00CE1C18">
            <w:pPr>
              <w:widowControl w:val="0"/>
              <w:suppressAutoHyphens/>
              <w:autoSpaceDE w:val="0"/>
              <w:spacing w:line="100" w:lineRule="atLeast"/>
              <w:jc w:val="both"/>
              <w:rPr>
                <w:rFonts w:eastAsia="TimesNewRomanPSMT" w:cs="TimesNewRomanPSMT"/>
                <w:kern w:val="1"/>
                <w:lang w:eastAsia="hi-IN" w:bidi="hi-IN"/>
              </w:rPr>
            </w:pPr>
            <w:r w:rsidRPr="00CE1C18">
              <w:rPr>
                <w:rFonts w:eastAsia="TimesNewRomanPS-ItalicMT" w:cs="TimesNewRomanPS-ItalicMT"/>
                <w:kern w:val="1"/>
                <w:lang w:eastAsia="hi-IN" w:bidi="hi-IN"/>
              </w:rPr>
              <w:t xml:space="preserve">Выдающиеся </w:t>
            </w:r>
            <w:r w:rsidRPr="00CE1C18">
              <w:rPr>
                <w:rFonts w:eastAsia="TimesNewRomanPSMT" w:cs="TimesNewRomanPSMT"/>
                <w:kern w:val="1"/>
                <w:lang w:eastAsia="hi-IN" w:bidi="hi-IN"/>
              </w:rPr>
              <w:t>пианисты-педагоги о фортепианном искусстве : сб. ст. // выступ. ст., сост., общая ред. С. М. Хентовой. — М. ; Л. : Музыка, Ленинград-</w:t>
            </w:r>
          </w:p>
          <w:p w:rsidR="00A129AD" w:rsidRPr="00CE1C18" w:rsidRDefault="00CE1C18" w:rsidP="00CE1C18">
            <w:pPr>
              <w:widowControl w:val="0"/>
              <w:suppressAutoHyphens/>
              <w:autoSpaceDE w:val="0"/>
              <w:spacing w:line="100" w:lineRule="atLeast"/>
              <w:jc w:val="both"/>
              <w:rPr>
                <w:rFonts w:eastAsia="TimesNewRomanPSMT" w:cs="TimesNewRomanPSMT"/>
                <w:kern w:val="1"/>
                <w:lang w:eastAsia="hi-IN" w:bidi="hi-IN"/>
              </w:rPr>
            </w:pPr>
            <w:r w:rsidRPr="00CE1C18">
              <w:rPr>
                <w:rFonts w:eastAsia="TimesNewRomanPSMT" w:cs="TimesNewRomanPSMT"/>
                <w:kern w:val="1"/>
                <w:lang w:eastAsia="hi-IN" w:bidi="hi-IN"/>
              </w:rPr>
              <w:t>ское отделение, 1996. — 315 с.</w:t>
            </w:r>
          </w:p>
        </w:tc>
      </w:tr>
    </w:tbl>
    <w:p w:rsidR="00A129AD" w:rsidRDefault="00A129AD" w:rsidP="006F1547">
      <w:pPr>
        <w:pStyle w:val="a3"/>
        <w:rPr>
          <w:sz w:val="28"/>
          <w:szCs w:val="28"/>
          <w:highlight w:val="yellow"/>
          <w:u w:val="single"/>
        </w:rPr>
      </w:pPr>
    </w:p>
    <w:p w:rsidR="00A129AD" w:rsidRPr="00A129AD" w:rsidRDefault="00A129AD" w:rsidP="00A129AD">
      <w:pPr>
        <w:rPr>
          <w:highlight w:val="yellow"/>
        </w:rPr>
      </w:pPr>
    </w:p>
    <w:p w:rsidR="00A129AD" w:rsidRPr="00A129AD" w:rsidRDefault="00A129AD" w:rsidP="00A129AD">
      <w:pPr>
        <w:rPr>
          <w:highlight w:val="yellow"/>
        </w:rPr>
      </w:pPr>
    </w:p>
    <w:p w:rsidR="00A129AD" w:rsidRPr="006F1547" w:rsidRDefault="00A129AD" w:rsidP="00CE1C18">
      <w:pPr>
        <w:pStyle w:val="a3"/>
        <w:rPr>
          <w:sz w:val="28"/>
          <w:szCs w:val="28"/>
          <w:u w:val="single"/>
        </w:rPr>
      </w:pPr>
    </w:p>
    <w:p w:rsidR="006F6FA8" w:rsidRDefault="006F6FA8" w:rsidP="00A129AD">
      <w:pPr>
        <w:pStyle w:val="a3"/>
        <w:jc w:val="left"/>
        <w:rPr>
          <w:sz w:val="28"/>
          <w:szCs w:val="28"/>
        </w:rPr>
      </w:pPr>
    </w:p>
    <w:p w:rsidR="002D6449" w:rsidRDefault="002D6449" w:rsidP="00A129AD">
      <w:pPr>
        <w:pStyle w:val="a3"/>
        <w:jc w:val="left"/>
        <w:rPr>
          <w:sz w:val="28"/>
          <w:szCs w:val="28"/>
        </w:rPr>
      </w:pPr>
    </w:p>
    <w:p w:rsidR="002D6449" w:rsidRDefault="002D6449" w:rsidP="00A129AD">
      <w:pPr>
        <w:pStyle w:val="a3"/>
        <w:jc w:val="left"/>
        <w:rPr>
          <w:sz w:val="28"/>
          <w:szCs w:val="28"/>
        </w:rPr>
      </w:pPr>
    </w:p>
    <w:p w:rsidR="002D6449" w:rsidRDefault="002D6449" w:rsidP="00A129AD">
      <w:pPr>
        <w:pStyle w:val="a3"/>
        <w:jc w:val="left"/>
        <w:rPr>
          <w:sz w:val="28"/>
          <w:szCs w:val="28"/>
        </w:rPr>
      </w:pPr>
    </w:p>
    <w:p w:rsidR="002D6449" w:rsidRDefault="002D6449" w:rsidP="00A129AD">
      <w:pPr>
        <w:pStyle w:val="a3"/>
        <w:jc w:val="left"/>
        <w:rPr>
          <w:sz w:val="28"/>
          <w:szCs w:val="28"/>
        </w:rPr>
      </w:pPr>
    </w:p>
    <w:p w:rsidR="002D6449" w:rsidRDefault="002D6449" w:rsidP="00A129AD">
      <w:pPr>
        <w:pStyle w:val="a3"/>
        <w:jc w:val="left"/>
        <w:rPr>
          <w:sz w:val="28"/>
          <w:szCs w:val="28"/>
        </w:rPr>
      </w:pPr>
    </w:p>
    <w:p w:rsidR="002D6449" w:rsidRDefault="002D6449" w:rsidP="00A129AD">
      <w:pPr>
        <w:pStyle w:val="a3"/>
        <w:jc w:val="left"/>
        <w:rPr>
          <w:sz w:val="28"/>
          <w:szCs w:val="28"/>
        </w:rPr>
      </w:pPr>
    </w:p>
    <w:p w:rsidR="002D6449" w:rsidRDefault="002D6449" w:rsidP="00A129AD">
      <w:pPr>
        <w:pStyle w:val="a3"/>
        <w:jc w:val="left"/>
        <w:rPr>
          <w:sz w:val="28"/>
          <w:szCs w:val="28"/>
        </w:rPr>
      </w:pPr>
    </w:p>
    <w:p w:rsidR="002D6449" w:rsidRDefault="002D6449" w:rsidP="00A129AD">
      <w:pPr>
        <w:pStyle w:val="a3"/>
        <w:jc w:val="left"/>
        <w:rPr>
          <w:sz w:val="28"/>
          <w:szCs w:val="28"/>
        </w:rPr>
      </w:pPr>
    </w:p>
    <w:p w:rsidR="002D6449" w:rsidRDefault="002D6449" w:rsidP="00A129AD">
      <w:pPr>
        <w:pStyle w:val="a3"/>
        <w:jc w:val="left"/>
        <w:rPr>
          <w:sz w:val="28"/>
          <w:szCs w:val="28"/>
        </w:rPr>
      </w:pPr>
    </w:p>
    <w:p w:rsidR="002D6449" w:rsidRDefault="002D6449" w:rsidP="00A129AD">
      <w:pPr>
        <w:pStyle w:val="a3"/>
        <w:jc w:val="left"/>
        <w:rPr>
          <w:sz w:val="28"/>
          <w:szCs w:val="28"/>
        </w:rPr>
      </w:pPr>
    </w:p>
    <w:p w:rsidR="002D6449" w:rsidRDefault="002D6449" w:rsidP="00A129AD">
      <w:pPr>
        <w:pStyle w:val="a3"/>
        <w:jc w:val="left"/>
        <w:rPr>
          <w:sz w:val="28"/>
          <w:szCs w:val="28"/>
        </w:rPr>
      </w:pPr>
    </w:p>
    <w:p w:rsidR="006F6FA8" w:rsidRDefault="006F6FA8" w:rsidP="00A129AD">
      <w:pPr>
        <w:pStyle w:val="a3"/>
        <w:jc w:val="left"/>
        <w:rPr>
          <w:sz w:val="28"/>
          <w:szCs w:val="28"/>
          <w:highlight w:val="yellow"/>
          <w:u w:val="single"/>
        </w:rPr>
      </w:pPr>
    </w:p>
    <w:p w:rsidR="002D6449" w:rsidRDefault="002D6449" w:rsidP="00DE47D7">
      <w:pPr>
        <w:pStyle w:val="a3"/>
        <w:spacing w:line="360" w:lineRule="auto"/>
        <w:jc w:val="center"/>
        <w:rPr>
          <w:b/>
          <w:sz w:val="28"/>
          <w:szCs w:val="28"/>
        </w:rPr>
      </w:pPr>
    </w:p>
    <w:p w:rsidR="002D6449" w:rsidRDefault="002D6449" w:rsidP="002D6449">
      <w:pPr>
        <w:pStyle w:val="a3"/>
        <w:spacing w:line="360" w:lineRule="auto"/>
        <w:jc w:val="right"/>
        <w:rPr>
          <w:b/>
          <w:sz w:val="28"/>
          <w:szCs w:val="28"/>
        </w:rPr>
      </w:pPr>
      <w:r>
        <w:rPr>
          <w:b/>
          <w:sz w:val="28"/>
          <w:szCs w:val="28"/>
        </w:rPr>
        <w:lastRenderedPageBreak/>
        <w:t>ПРИЛОЖЕНИЕ</w:t>
      </w:r>
    </w:p>
    <w:p w:rsidR="00A129AD" w:rsidRDefault="00685057" w:rsidP="00DE47D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rsidR="00533733" w:rsidRPr="00533733" w:rsidRDefault="00533733" w:rsidP="00533733">
      <w:pPr>
        <w:widowControl w:val="0"/>
        <w:suppressAutoHyphens/>
        <w:overflowPunct w:val="0"/>
        <w:autoSpaceDE w:val="0"/>
        <w:spacing w:line="360" w:lineRule="auto"/>
        <w:ind w:firstLine="567"/>
        <w:contextualSpacing/>
        <w:jc w:val="both"/>
        <w:rPr>
          <w:rFonts w:eastAsia="TimesNewRomanPSMT"/>
          <w:kern w:val="1"/>
          <w:sz w:val="28"/>
          <w:szCs w:val="28"/>
          <w:lang w:eastAsia="hi-IN" w:bidi="hi-IN"/>
        </w:rPr>
      </w:pPr>
      <w:r w:rsidRPr="00533733">
        <w:rPr>
          <w:rFonts w:eastAsia="TimesNewRomanPSMT"/>
          <w:color w:val="000000"/>
          <w:kern w:val="1"/>
          <w:sz w:val="28"/>
          <w:szCs w:val="28"/>
          <w:lang w:eastAsia="hi-IN" w:bidi="hi-IN"/>
        </w:rPr>
        <w:t xml:space="preserve">Основной формой </w:t>
      </w:r>
      <w:r w:rsidRPr="00533733">
        <w:rPr>
          <w:rFonts w:eastAsia="TimesNewRomanPSMT"/>
          <w:kern w:val="1"/>
          <w:sz w:val="28"/>
          <w:szCs w:val="28"/>
          <w:lang w:eastAsia="hi-IN" w:bidi="hi-IN"/>
        </w:rPr>
        <w:t>учебной работы является индивидуальное занятие, предполагающее в первую очередь практическое освоение материала с привлечением учащихся к диспутам, дискуссиям по определенной тематике, а также аналитической деятельности в ходе изучения и прослушивания аудио- и видеозаписей, исследования творчества конкретных исполнителей. Преподавателю необходимо обладать широким спектром общегуманитарных и профессиональных знаний для составления наиболее полной, многогранной картины развития мировой музыкальной культуры, а также определения современных тенденций в исполнительском искусстве. Данная дисциплина предполагает безупречное владение профессиональной терминологией, компетентность по вопросам теории и истории фортепианного искусства, методики игры на фортепиано, а также истории русской и зарубежной музыки. Помимо профессиональных, не менее важны и личностные качества педагога: коммуникативность, гибкость в общении, человеческое обаяние,  увлеченность предметом, умение мотивировать учащихся на самостоятельный поиск информации во всех доступных им источниках: методическая и историческая литература,  аудио- и видеоматериалы, интернет-ресурсы.</w:t>
      </w:r>
    </w:p>
    <w:p w:rsidR="00533733" w:rsidRPr="00533733" w:rsidRDefault="00533733" w:rsidP="00533733">
      <w:pPr>
        <w:widowControl w:val="0"/>
        <w:suppressAutoHyphens/>
        <w:overflowPunct w:val="0"/>
        <w:autoSpaceDE w:val="0"/>
        <w:spacing w:line="360" w:lineRule="auto"/>
        <w:ind w:firstLine="709"/>
        <w:contextualSpacing/>
        <w:jc w:val="both"/>
        <w:rPr>
          <w:color w:val="000000"/>
          <w:kern w:val="1"/>
          <w:sz w:val="28"/>
          <w:szCs w:val="28"/>
          <w:lang w:eastAsia="hi-IN" w:bidi="hi-IN"/>
        </w:rPr>
      </w:pPr>
      <w:r w:rsidRPr="00533733">
        <w:rPr>
          <w:rFonts w:eastAsia="TimesNewRomanPSMT"/>
          <w:kern w:val="1"/>
          <w:sz w:val="28"/>
          <w:szCs w:val="28"/>
          <w:lang w:eastAsia="hi-IN" w:bidi="hi-IN"/>
        </w:rPr>
        <w:t>В процессе обучения важно использовать современные образовательные технологии, такие, например, как т</w:t>
      </w:r>
      <w:r w:rsidRPr="00533733">
        <w:rPr>
          <w:color w:val="000000"/>
          <w:kern w:val="1"/>
          <w:sz w:val="28"/>
          <w:szCs w:val="28"/>
          <w:lang w:eastAsia="hi-IN" w:bidi="hi-IN"/>
        </w:rPr>
        <w:t xml:space="preserve">ехнология «Развитие критического мышления». </w:t>
      </w:r>
    </w:p>
    <w:p w:rsidR="00533733" w:rsidRPr="00533733" w:rsidRDefault="00533733" w:rsidP="00533733">
      <w:pPr>
        <w:widowControl w:val="0"/>
        <w:suppressAutoHyphens/>
        <w:overflowPunct w:val="0"/>
        <w:autoSpaceDE w:val="0"/>
        <w:spacing w:line="360" w:lineRule="auto"/>
        <w:ind w:firstLine="709"/>
        <w:contextualSpacing/>
        <w:jc w:val="both"/>
        <w:rPr>
          <w:rFonts w:eastAsia="SimSun" w:cs="Mangal"/>
          <w:kern w:val="1"/>
          <w:sz w:val="28"/>
          <w:szCs w:val="28"/>
          <w:lang w:eastAsia="hi-IN" w:bidi="hi-IN"/>
        </w:rPr>
      </w:pPr>
      <w:r w:rsidRPr="00533733">
        <w:rPr>
          <w:color w:val="000000"/>
          <w:kern w:val="1"/>
          <w:sz w:val="28"/>
          <w:szCs w:val="28"/>
          <w:lang w:eastAsia="hi-IN" w:bidi="hi-IN"/>
        </w:rPr>
        <w:t xml:space="preserve">Формирование критического мышления в период расширения информационного пространства приобретает особую актуальность. Под критическим мышлением в обучающей деятельности понимают совокупность качеств и умений, обусловливающих высокий уровень исследовательской культуры обучающегося </w:t>
      </w:r>
      <w:r>
        <w:rPr>
          <w:color w:val="000000"/>
          <w:kern w:val="1"/>
          <w:sz w:val="28"/>
          <w:szCs w:val="28"/>
          <w:lang w:eastAsia="hi-IN" w:bidi="hi-IN"/>
        </w:rPr>
        <w:t>и преподавателя, а также «</w:t>
      </w:r>
      <w:r w:rsidRPr="00533733">
        <w:rPr>
          <w:color w:val="000000"/>
          <w:kern w:val="1"/>
          <w:sz w:val="28"/>
          <w:szCs w:val="28"/>
          <w:lang w:eastAsia="hi-IN" w:bidi="hi-IN"/>
        </w:rPr>
        <w:t>м</w:t>
      </w:r>
      <w:r>
        <w:rPr>
          <w:color w:val="000000"/>
          <w:kern w:val="1"/>
          <w:sz w:val="28"/>
          <w:szCs w:val="28"/>
          <w:lang w:eastAsia="hi-IN" w:bidi="hi-IN"/>
        </w:rPr>
        <w:t>ышление оценочное, рефлексивное»</w:t>
      </w:r>
      <w:r w:rsidRPr="00533733">
        <w:rPr>
          <w:color w:val="000000"/>
          <w:kern w:val="1"/>
          <w:sz w:val="28"/>
          <w:szCs w:val="28"/>
          <w:lang w:eastAsia="hi-IN" w:bidi="hi-IN"/>
        </w:rPr>
        <w:t xml:space="preserve">, для которого знание является не конечной, а отправной точкой, аргументированное и логичное мышление, которое базируется на личном опыте </w:t>
      </w:r>
      <w:r w:rsidRPr="00533733">
        <w:rPr>
          <w:color w:val="000000"/>
          <w:kern w:val="1"/>
          <w:sz w:val="28"/>
          <w:szCs w:val="28"/>
          <w:lang w:eastAsia="hi-IN" w:bidi="hi-IN"/>
        </w:rPr>
        <w:lastRenderedPageBreak/>
        <w:t>и проверенных фактах. Данная технология</w:t>
      </w:r>
      <w:r w:rsidRPr="00533733">
        <w:rPr>
          <w:rFonts w:eastAsia="SimSun" w:cs="Mangal"/>
          <w:color w:val="000000"/>
          <w:kern w:val="1"/>
          <w:sz w:val="28"/>
          <w:szCs w:val="28"/>
          <w:lang w:eastAsia="hi-IN" w:bidi="hi-IN"/>
        </w:rPr>
        <w:t xml:space="preserve">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способность самостоятельно заниматься своим обучением (академическая мобильность).</w:t>
      </w:r>
      <w:r w:rsidRPr="00533733">
        <w:rPr>
          <w:rFonts w:eastAsia="SimSun" w:cs="Mangal"/>
          <w:kern w:val="1"/>
          <w:sz w:val="28"/>
          <w:szCs w:val="28"/>
          <w:lang w:eastAsia="hi-IN" w:bidi="hi-IN"/>
        </w:rPr>
        <w:t xml:space="preserve"> </w:t>
      </w:r>
    </w:p>
    <w:p w:rsidR="00533733" w:rsidRPr="00533733" w:rsidRDefault="00533733" w:rsidP="00533733">
      <w:pPr>
        <w:widowControl w:val="0"/>
        <w:suppressAutoHyphens/>
        <w:overflowPunct w:val="0"/>
        <w:autoSpaceDE w:val="0"/>
        <w:spacing w:line="360" w:lineRule="auto"/>
        <w:ind w:firstLine="567"/>
        <w:jc w:val="both"/>
        <w:rPr>
          <w:color w:val="000000"/>
          <w:kern w:val="1"/>
          <w:sz w:val="28"/>
          <w:szCs w:val="28"/>
          <w:lang w:eastAsia="hi-IN" w:bidi="hi-IN"/>
        </w:rPr>
      </w:pPr>
      <w:r w:rsidRPr="00533733">
        <w:rPr>
          <w:b/>
          <w:bCs/>
          <w:kern w:val="1"/>
          <w:sz w:val="28"/>
          <w:szCs w:val="28"/>
          <w:lang w:eastAsia="hi-IN" w:bidi="hi-IN"/>
        </w:rPr>
        <w:t xml:space="preserve">   </w:t>
      </w:r>
      <w:r w:rsidRPr="00533733">
        <w:rPr>
          <w:color w:val="000000"/>
          <w:kern w:val="1"/>
          <w:sz w:val="28"/>
          <w:szCs w:val="28"/>
          <w:lang w:eastAsia="hi-IN" w:bidi="hi-IN"/>
        </w:rPr>
        <w:t>В качестве метода организации самостоятельной работы обучающихся выступает указание предполагаемой цели этой работы в рамках каждого определённого задания, а также круга рекомендуемой литературы. Предоставляется свобода поиска нужной информации с помощью сети Интернет. В качестве метода контроля выступает собеседование по результатам проделанной работы, в ходе которого оценивается количество и качество использованных информационных источников, степень успешности оперирования ими, уровень самостоятельных выводов и обобщений, ценность собственных суждений обучающегося, его умение использовать свой профессиональный опыт.</w:t>
      </w:r>
    </w:p>
    <w:p w:rsidR="00533733" w:rsidRPr="00533733" w:rsidRDefault="00533733" w:rsidP="00533733">
      <w:pPr>
        <w:widowControl w:val="0"/>
        <w:suppressAutoHyphens/>
        <w:overflowPunct w:val="0"/>
        <w:autoSpaceDE w:val="0"/>
        <w:spacing w:line="360" w:lineRule="auto"/>
        <w:ind w:firstLine="567"/>
        <w:contextualSpacing/>
        <w:jc w:val="both"/>
        <w:rPr>
          <w:kern w:val="1"/>
          <w:sz w:val="28"/>
          <w:szCs w:val="28"/>
          <w:lang w:eastAsia="hi-IN" w:bidi="hi-IN"/>
        </w:rPr>
      </w:pPr>
      <w:r w:rsidRPr="00533733">
        <w:rPr>
          <w:kern w:val="1"/>
          <w:sz w:val="28"/>
          <w:szCs w:val="28"/>
          <w:lang w:eastAsia="hi-IN" w:bidi="hi-IN"/>
        </w:rPr>
        <w:t xml:space="preserve">В процессе изучения концертного репертуара магистрантам рекомендуется проявлять самостоятельность и активность в освоении нового материала, как аудио-визуально, так и практически. При подготовке к зачету или текущему занятию следует использовать обширный список литературы по теме, пытаться самостоятельно проанализировать сложившиеся точки зрения по вопросу, обосновать современность и актуальность представленных позиций на сегодняшний день. Помимо подготовки к контрольно-аттестационным мероприятиям по данной дисциплине обучающемуся рекомендуется регулярно проводить самостоятельную работу.  Индивидуальная внеурочная работа учащихся может осуществляться по нескольким направлениям: посещение концертных выступлений исполнителей-пианистов, мастер-классов, музыкальных конкурсов, фестивалей и конференций, ознакомление с аудио- и </w:t>
      </w:r>
      <w:r w:rsidRPr="00533733">
        <w:rPr>
          <w:kern w:val="1"/>
          <w:sz w:val="28"/>
          <w:szCs w:val="28"/>
          <w:lang w:eastAsia="hi-IN" w:bidi="hi-IN"/>
        </w:rPr>
        <w:lastRenderedPageBreak/>
        <w:t>видеозаписями выдающихся пианистов, подготовка собственных концертных программ, изучение большого количества произведений, а также чтение специальной нотно-методической и исторической литературы.</w:t>
      </w:r>
    </w:p>
    <w:p w:rsidR="00533733" w:rsidRPr="00533733" w:rsidRDefault="00533733" w:rsidP="00533733">
      <w:pPr>
        <w:widowControl w:val="0"/>
        <w:suppressAutoHyphens/>
        <w:overflowPunct w:val="0"/>
        <w:autoSpaceDE w:val="0"/>
        <w:spacing w:line="360" w:lineRule="auto"/>
        <w:jc w:val="both"/>
        <w:rPr>
          <w:color w:val="000000"/>
          <w:kern w:val="1"/>
          <w:sz w:val="16"/>
          <w:szCs w:val="16"/>
          <w:lang w:eastAsia="hi-IN" w:bidi="hi-IN"/>
        </w:rPr>
      </w:pPr>
    </w:p>
    <w:tbl>
      <w:tblPr>
        <w:tblW w:w="0" w:type="auto"/>
        <w:jc w:val="center"/>
        <w:tblLayout w:type="fixed"/>
        <w:tblCellMar>
          <w:left w:w="180" w:type="dxa"/>
          <w:right w:w="180" w:type="dxa"/>
        </w:tblCellMar>
        <w:tblLook w:val="0000" w:firstRow="0" w:lastRow="0" w:firstColumn="0" w:lastColumn="0" w:noHBand="0" w:noVBand="0"/>
      </w:tblPr>
      <w:tblGrid>
        <w:gridCol w:w="4786"/>
        <w:gridCol w:w="4866"/>
      </w:tblGrid>
      <w:tr w:rsidR="00533733" w:rsidRPr="00533733" w:rsidTr="00533733">
        <w:trPr>
          <w:trHeight w:val="970"/>
          <w:jc w:val="center"/>
        </w:trPr>
        <w:tc>
          <w:tcPr>
            <w:tcW w:w="4786" w:type="dxa"/>
            <w:tcBorders>
              <w:top w:val="single" w:sz="8" w:space="0" w:color="000000"/>
              <w:left w:val="single" w:sz="8" w:space="0" w:color="000000"/>
              <w:bottom w:val="single" w:sz="8" w:space="0" w:color="000000"/>
            </w:tcBorders>
            <w:shd w:val="clear" w:color="auto" w:fill="auto"/>
          </w:tcPr>
          <w:p w:rsidR="00533733" w:rsidRPr="00533733" w:rsidRDefault="00533733" w:rsidP="00533733">
            <w:pPr>
              <w:widowControl w:val="0"/>
              <w:suppressAutoHyphens/>
              <w:overflowPunct w:val="0"/>
              <w:autoSpaceDE w:val="0"/>
              <w:snapToGrid w:val="0"/>
              <w:jc w:val="center"/>
              <w:rPr>
                <w:b/>
                <w:bCs/>
                <w:color w:val="000000"/>
                <w:kern w:val="1"/>
                <w:lang w:eastAsia="hi-IN" w:bidi="hi-IN"/>
              </w:rPr>
            </w:pPr>
            <w:r w:rsidRPr="00533733">
              <w:rPr>
                <w:b/>
                <w:bCs/>
                <w:color w:val="000000"/>
                <w:kern w:val="1"/>
                <w:lang w:eastAsia="hi-IN" w:bidi="hi-IN"/>
              </w:rPr>
              <w:t>Разделы и темы для самостоятельного изучения</w:t>
            </w:r>
          </w:p>
        </w:tc>
        <w:tc>
          <w:tcPr>
            <w:tcW w:w="4866" w:type="dxa"/>
            <w:tcBorders>
              <w:top w:val="single" w:sz="8" w:space="0" w:color="000000"/>
              <w:left w:val="single" w:sz="8" w:space="0" w:color="000000"/>
              <w:bottom w:val="single" w:sz="8" w:space="0" w:color="000000"/>
              <w:right w:val="single" w:sz="8" w:space="0" w:color="000000"/>
            </w:tcBorders>
            <w:shd w:val="clear" w:color="auto" w:fill="auto"/>
          </w:tcPr>
          <w:p w:rsidR="00533733" w:rsidRPr="00533733" w:rsidRDefault="00533733" w:rsidP="00533733">
            <w:pPr>
              <w:widowControl w:val="0"/>
              <w:suppressAutoHyphens/>
              <w:overflowPunct w:val="0"/>
              <w:autoSpaceDE w:val="0"/>
              <w:snapToGrid w:val="0"/>
              <w:jc w:val="center"/>
              <w:rPr>
                <w:b/>
                <w:bCs/>
                <w:color w:val="000000"/>
                <w:kern w:val="1"/>
                <w:lang w:eastAsia="hi-IN" w:bidi="hi-IN"/>
              </w:rPr>
            </w:pPr>
            <w:r w:rsidRPr="00533733">
              <w:rPr>
                <w:b/>
                <w:bCs/>
                <w:color w:val="000000"/>
                <w:kern w:val="1"/>
                <w:lang w:eastAsia="hi-IN" w:bidi="hi-IN"/>
              </w:rPr>
              <w:t>Виды и содержание самостоятельной работы</w:t>
            </w:r>
          </w:p>
        </w:tc>
      </w:tr>
      <w:tr w:rsidR="00533733" w:rsidRPr="00533733" w:rsidTr="00533733">
        <w:trPr>
          <w:trHeight w:val="430"/>
          <w:jc w:val="center"/>
        </w:trPr>
        <w:tc>
          <w:tcPr>
            <w:tcW w:w="4786" w:type="dxa"/>
            <w:tcBorders>
              <w:top w:val="single" w:sz="8" w:space="0" w:color="000000"/>
              <w:left w:val="single" w:sz="8" w:space="0" w:color="000000"/>
              <w:bottom w:val="single" w:sz="8" w:space="0" w:color="000000"/>
            </w:tcBorders>
            <w:shd w:val="clear" w:color="auto" w:fill="auto"/>
          </w:tcPr>
          <w:p w:rsidR="00533733" w:rsidRPr="00533733" w:rsidRDefault="00533733" w:rsidP="00533733">
            <w:pPr>
              <w:widowControl w:val="0"/>
              <w:suppressAutoHyphens/>
              <w:overflowPunct w:val="0"/>
              <w:autoSpaceDE w:val="0"/>
              <w:snapToGrid w:val="0"/>
              <w:spacing w:line="100" w:lineRule="atLeast"/>
              <w:rPr>
                <w:b/>
                <w:bCs/>
                <w:i/>
                <w:iCs/>
                <w:color w:val="000000"/>
                <w:kern w:val="1"/>
                <w:lang w:eastAsia="hi-IN" w:bidi="hi-IN"/>
              </w:rPr>
            </w:pPr>
            <w:r w:rsidRPr="00533733">
              <w:rPr>
                <w:color w:val="000000"/>
                <w:kern w:val="1"/>
                <w:lang w:eastAsia="hi-IN" w:bidi="hi-IN"/>
              </w:rPr>
              <w:t xml:space="preserve">Раздел 1. </w:t>
            </w:r>
            <w:r w:rsidRPr="00533733">
              <w:rPr>
                <w:b/>
                <w:bCs/>
                <w:i/>
                <w:iCs/>
                <w:color w:val="000000"/>
                <w:kern w:val="1"/>
                <w:lang w:eastAsia="hi-IN" w:bidi="hi-IN"/>
              </w:rPr>
              <w:t xml:space="preserve">Западно-европейская музыка 16 — 19 вв. </w:t>
            </w:r>
          </w:p>
          <w:p w:rsidR="00533733" w:rsidRPr="00533733" w:rsidRDefault="00533733" w:rsidP="00533733">
            <w:pPr>
              <w:widowControl w:val="0"/>
              <w:suppressAutoHyphens/>
              <w:overflowPunct w:val="0"/>
              <w:autoSpaceDE w:val="0"/>
              <w:snapToGrid w:val="0"/>
              <w:spacing w:line="100" w:lineRule="atLeast"/>
              <w:rPr>
                <w:color w:val="000000"/>
                <w:kern w:val="1"/>
                <w:lang w:eastAsia="hi-IN" w:bidi="hi-IN"/>
              </w:rPr>
            </w:pPr>
            <w:r w:rsidRPr="00533733">
              <w:rPr>
                <w:color w:val="000000"/>
                <w:kern w:val="1"/>
                <w:lang w:eastAsia="hi-IN" w:bidi="hi-IN"/>
              </w:rPr>
              <w:t>Музыка английских вёрджиналистов, клавирные школы Нидерландов, Испании.</w:t>
            </w:r>
          </w:p>
          <w:p w:rsidR="00533733" w:rsidRPr="00533733" w:rsidRDefault="00533733" w:rsidP="00533733">
            <w:pPr>
              <w:widowControl w:val="0"/>
              <w:suppressAutoHyphens/>
              <w:overflowPunct w:val="0"/>
              <w:autoSpaceDE w:val="0"/>
              <w:snapToGrid w:val="0"/>
              <w:spacing w:line="100" w:lineRule="atLeast"/>
              <w:rPr>
                <w:color w:val="000000"/>
                <w:kern w:val="1"/>
                <w:lang w:eastAsia="hi-IN" w:bidi="hi-IN"/>
              </w:rPr>
            </w:pPr>
            <w:r w:rsidRPr="00533733">
              <w:rPr>
                <w:color w:val="000000"/>
                <w:kern w:val="1"/>
                <w:lang w:eastAsia="hi-IN" w:bidi="hi-IN"/>
              </w:rPr>
              <w:t>Творчество М. Клементи, Д. Фильда, И. Гуммеля.</w:t>
            </w:r>
          </w:p>
          <w:p w:rsidR="00533733" w:rsidRPr="00533733" w:rsidRDefault="00533733" w:rsidP="00533733">
            <w:pPr>
              <w:widowControl w:val="0"/>
              <w:suppressAutoHyphens/>
              <w:overflowPunct w:val="0"/>
              <w:autoSpaceDE w:val="0"/>
              <w:snapToGrid w:val="0"/>
              <w:spacing w:line="100" w:lineRule="atLeast"/>
              <w:rPr>
                <w:color w:val="000000"/>
                <w:kern w:val="1"/>
                <w:lang w:eastAsia="hi-IN" w:bidi="hi-IN"/>
              </w:rPr>
            </w:pPr>
            <w:r w:rsidRPr="00533733">
              <w:rPr>
                <w:color w:val="000000"/>
                <w:kern w:val="1"/>
                <w:lang w:eastAsia="hi-IN" w:bidi="hi-IN"/>
              </w:rPr>
              <w:t xml:space="preserve">Творчество западно-славянских композиторов. </w:t>
            </w:r>
          </w:p>
          <w:p w:rsidR="00533733" w:rsidRPr="00533733" w:rsidRDefault="00533733" w:rsidP="00533733">
            <w:pPr>
              <w:widowControl w:val="0"/>
              <w:suppressAutoHyphens/>
              <w:overflowPunct w:val="0"/>
              <w:autoSpaceDE w:val="0"/>
              <w:snapToGrid w:val="0"/>
              <w:spacing w:line="100" w:lineRule="atLeast"/>
              <w:rPr>
                <w:color w:val="000000"/>
                <w:kern w:val="1"/>
                <w:lang w:eastAsia="hi-IN" w:bidi="hi-IN"/>
              </w:rPr>
            </w:pPr>
            <w:r w:rsidRPr="00533733">
              <w:rPr>
                <w:color w:val="000000"/>
                <w:kern w:val="1"/>
                <w:lang w:eastAsia="hi-IN" w:bidi="hi-IN"/>
              </w:rPr>
              <w:t>Произведения С. Тальберга, И. Мошелеса, А. Герца.</w:t>
            </w:r>
          </w:p>
          <w:p w:rsidR="00533733" w:rsidRPr="00533733" w:rsidRDefault="00533733" w:rsidP="00533733">
            <w:pPr>
              <w:widowControl w:val="0"/>
              <w:suppressAutoHyphens/>
              <w:overflowPunct w:val="0"/>
              <w:autoSpaceDE w:val="0"/>
              <w:snapToGrid w:val="0"/>
              <w:spacing w:line="100" w:lineRule="atLeast"/>
              <w:rPr>
                <w:color w:val="000000"/>
                <w:kern w:val="1"/>
                <w:lang w:eastAsia="hi-IN" w:bidi="hi-IN"/>
              </w:rPr>
            </w:pPr>
            <w:r w:rsidRPr="00533733">
              <w:rPr>
                <w:color w:val="000000"/>
                <w:kern w:val="1"/>
                <w:lang w:eastAsia="hi-IN" w:bidi="hi-IN"/>
              </w:rPr>
              <w:t>Фортепианные транскрипции Ф. Бузони, Л. Годовского.</w:t>
            </w:r>
          </w:p>
        </w:tc>
        <w:tc>
          <w:tcPr>
            <w:tcW w:w="4866" w:type="dxa"/>
            <w:tcBorders>
              <w:top w:val="single" w:sz="8" w:space="0" w:color="000000"/>
              <w:left w:val="single" w:sz="8" w:space="0" w:color="000000"/>
              <w:bottom w:val="single" w:sz="8" w:space="0" w:color="000000"/>
              <w:right w:val="single" w:sz="8" w:space="0" w:color="000000"/>
            </w:tcBorders>
            <w:shd w:val="clear" w:color="auto" w:fill="auto"/>
          </w:tcPr>
          <w:p w:rsidR="00533733" w:rsidRPr="00533733" w:rsidRDefault="00533733" w:rsidP="00533733">
            <w:pPr>
              <w:widowControl w:val="0"/>
              <w:suppressAutoHyphens/>
              <w:overflowPunct w:val="0"/>
              <w:autoSpaceDE w:val="0"/>
              <w:snapToGrid w:val="0"/>
              <w:spacing w:line="100" w:lineRule="atLeast"/>
              <w:rPr>
                <w:color w:val="000000"/>
                <w:kern w:val="1"/>
                <w:lang w:eastAsia="hi-IN" w:bidi="hi-IN"/>
              </w:rPr>
            </w:pPr>
            <w:r w:rsidRPr="00533733">
              <w:rPr>
                <w:color w:val="000000"/>
                <w:kern w:val="1"/>
                <w:lang w:eastAsia="hi-IN" w:bidi="hi-IN"/>
              </w:rPr>
              <w:t>Подготовка докладов по заданным темам. Сбор информации, систематизация материала,  подготовка музыкальных иллюстраций.</w:t>
            </w:r>
          </w:p>
          <w:p w:rsidR="00533733" w:rsidRPr="00533733" w:rsidRDefault="00533733" w:rsidP="00533733">
            <w:pPr>
              <w:widowControl w:val="0"/>
              <w:suppressAutoHyphens/>
              <w:overflowPunct w:val="0"/>
              <w:autoSpaceDE w:val="0"/>
              <w:snapToGrid w:val="0"/>
              <w:spacing w:line="100" w:lineRule="atLeast"/>
              <w:rPr>
                <w:color w:val="000000"/>
                <w:kern w:val="1"/>
                <w:lang w:eastAsia="hi-IN" w:bidi="hi-IN"/>
              </w:rPr>
            </w:pPr>
            <w:r w:rsidRPr="00533733">
              <w:rPr>
                <w:color w:val="000000"/>
                <w:kern w:val="1"/>
                <w:lang w:eastAsia="hi-IN" w:bidi="hi-IN"/>
              </w:rPr>
              <w:t>Прослушивание произведений композиторов, пройденных на лекционных занятиях.</w:t>
            </w:r>
          </w:p>
        </w:tc>
      </w:tr>
      <w:tr w:rsidR="00533733" w:rsidRPr="00533733" w:rsidTr="00533733">
        <w:trPr>
          <w:trHeight w:val="925"/>
          <w:jc w:val="center"/>
        </w:trPr>
        <w:tc>
          <w:tcPr>
            <w:tcW w:w="4786" w:type="dxa"/>
            <w:tcBorders>
              <w:top w:val="single" w:sz="8" w:space="0" w:color="000000"/>
              <w:left w:val="single" w:sz="8" w:space="0" w:color="000000"/>
              <w:bottom w:val="single" w:sz="8" w:space="0" w:color="000000"/>
            </w:tcBorders>
            <w:shd w:val="clear" w:color="auto" w:fill="auto"/>
          </w:tcPr>
          <w:p w:rsidR="00533733" w:rsidRDefault="00533733" w:rsidP="00533733">
            <w:pPr>
              <w:widowControl w:val="0"/>
              <w:suppressAutoHyphens/>
              <w:overflowPunct w:val="0"/>
              <w:autoSpaceDE w:val="0"/>
              <w:snapToGrid w:val="0"/>
              <w:spacing w:line="360" w:lineRule="auto"/>
              <w:rPr>
                <w:b/>
                <w:bCs/>
                <w:i/>
                <w:iCs/>
                <w:color w:val="000000"/>
                <w:kern w:val="1"/>
                <w:lang w:eastAsia="hi-IN" w:bidi="hi-IN"/>
              </w:rPr>
            </w:pPr>
            <w:r w:rsidRPr="00533733">
              <w:rPr>
                <w:color w:val="000000"/>
                <w:kern w:val="1"/>
                <w:lang w:eastAsia="hi-IN" w:bidi="hi-IN"/>
              </w:rPr>
              <w:t xml:space="preserve">Раздел 2. </w:t>
            </w:r>
            <w:r w:rsidRPr="00533733">
              <w:rPr>
                <w:b/>
                <w:bCs/>
                <w:i/>
                <w:iCs/>
                <w:color w:val="000000"/>
                <w:kern w:val="1"/>
                <w:lang w:eastAsia="hi-IN" w:bidi="hi-IN"/>
              </w:rPr>
              <w:t>Русская музыка</w:t>
            </w:r>
          </w:p>
          <w:p w:rsidR="00533733" w:rsidRPr="00533733" w:rsidRDefault="00533733" w:rsidP="00533733">
            <w:pPr>
              <w:widowControl w:val="0"/>
              <w:suppressAutoHyphens/>
              <w:overflowPunct w:val="0"/>
              <w:autoSpaceDE w:val="0"/>
              <w:snapToGrid w:val="0"/>
              <w:rPr>
                <w:b/>
                <w:bCs/>
                <w:i/>
                <w:iCs/>
                <w:color w:val="000000"/>
                <w:kern w:val="1"/>
                <w:lang w:eastAsia="hi-IN" w:bidi="hi-IN"/>
              </w:rPr>
            </w:pPr>
            <w:r w:rsidRPr="00533733">
              <w:rPr>
                <w:color w:val="000000"/>
                <w:kern w:val="1"/>
                <w:lang w:eastAsia="hi-IN" w:bidi="hi-IN"/>
              </w:rPr>
              <w:t>Фортепианные транскрипции П. А. Пабста, А. И. Зилоти.</w:t>
            </w:r>
          </w:p>
          <w:p w:rsidR="00533733" w:rsidRPr="00533733" w:rsidRDefault="00533733" w:rsidP="00533733">
            <w:pPr>
              <w:widowControl w:val="0"/>
              <w:suppressAutoHyphens/>
              <w:overflowPunct w:val="0"/>
              <w:autoSpaceDE w:val="0"/>
              <w:snapToGrid w:val="0"/>
              <w:rPr>
                <w:color w:val="000000"/>
                <w:kern w:val="1"/>
                <w:lang w:eastAsia="hi-IN" w:bidi="hi-IN"/>
              </w:rPr>
            </w:pPr>
            <w:r w:rsidRPr="00533733">
              <w:rPr>
                <w:color w:val="000000"/>
                <w:kern w:val="1"/>
                <w:lang w:eastAsia="hi-IN" w:bidi="hi-IN"/>
              </w:rPr>
              <w:t>Творчество С. И. Танеева, А. С. Аренского.</w:t>
            </w:r>
          </w:p>
          <w:p w:rsidR="00533733" w:rsidRPr="00533733" w:rsidRDefault="00533733" w:rsidP="00533733">
            <w:pPr>
              <w:widowControl w:val="0"/>
              <w:suppressAutoHyphens/>
              <w:overflowPunct w:val="0"/>
              <w:autoSpaceDE w:val="0"/>
              <w:snapToGrid w:val="0"/>
              <w:rPr>
                <w:color w:val="000000"/>
                <w:kern w:val="1"/>
                <w:lang w:eastAsia="hi-IN" w:bidi="hi-IN"/>
              </w:rPr>
            </w:pPr>
            <w:r w:rsidRPr="00533733">
              <w:rPr>
                <w:color w:val="000000"/>
                <w:kern w:val="1"/>
                <w:lang w:eastAsia="hi-IN" w:bidi="hi-IN"/>
              </w:rPr>
              <w:t>Музыкальное наследие Д. Б. Кабалевского,  Г. В. Свиридова, В. А. Гаврилина</w:t>
            </w:r>
          </w:p>
          <w:p w:rsidR="00533733" w:rsidRPr="00533733" w:rsidRDefault="00533733" w:rsidP="00533733">
            <w:pPr>
              <w:widowControl w:val="0"/>
              <w:suppressAutoHyphens/>
              <w:overflowPunct w:val="0"/>
              <w:autoSpaceDE w:val="0"/>
              <w:snapToGrid w:val="0"/>
              <w:rPr>
                <w:color w:val="000000"/>
                <w:kern w:val="1"/>
                <w:lang w:eastAsia="hi-IN" w:bidi="hi-IN"/>
              </w:rPr>
            </w:pPr>
            <w:r w:rsidRPr="00533733">
              <w:rPr>
                <w:color w:val="000000"/>
                <w:kern w:val="1"/>
                <w:lang w:eastAsia="hi-IN" w:bidi="hi-IN"/>
              </w:rPr>
              <w:t xml:space="preserve">Украинские композиторы: Н. В. Лысенко, Б. Н. Лятошинский. </w:t>
            </w:r>
          </w:p>
          <w:p w:rsidR="00533733" w:rsidRPr="00533733" w:rsidRDefault="00533733" w:rsidP="00533733">
            <w:pPr>
              <w:widowControl w:val="0"/>
              <w:suppressAutoHyphens/>
              <w:overflowPunct w:val="0"/>
              <w:autoSpaceDE w:val="0"/>
              <w:snapToGrid w:val="0"/>
              <w:rPr>
                <w:color w:val="000000"/>
                <w:kern w:val="1"/>
                <w:lang w:eastAsia="hi-IN" w:bidi="hi-IN"/>
              </w:rPr>
            </w:pPr>
            <w:r w:rsidRPr="00533733">
              <w:rPr>
                <w:color w:val="000000"/>
                <w:kern w:val="1"/>
                <w:lang w:eastAsia="hi-IN" w:bidi="hi-IN"/>
              </w:rPr>
              <w:t>Армянская музыка, А. И. Хачатурян.</w:t>
            </w:r>
          </w:p>
        </w:tc>
        <w:tc>
          <w:tcPr>
            <w:tcW w:w="4866" w:type="dxa"/>
            <w:tcBorders>
              <w:top w:val="single" w:sz="8" w:space="0" w:color="000000"/>
              <w:left w:val="single" w:sz="8" w:space="0" w:color="000000"/>
              <w:bottom w:val="single" w:sz="8" w:space="0" w:color="000000"/>
              <w:right w:val="single" w:sz="8" w:space="0" w:color="000000"/>
            </w:tcBorders>
            <w:shd w:val="clear" w:color="auto" w:fill="auto"/>
          </w:tcPr>
          <w:p w:rsidR="00533733" w:rsidRPr="00533733" w:rsidRDefault="00533733" w:rsidP="00533733">
            <w:pPr>
              <w:widowControl w:val="0"/>
              <w:suppressAutoHyphens/>
              <w:overflowPunct w:val="0"/>
              <w:autoSpaceDE w:val="0"/>
              <w:snapToGrid w:val="0"/>
              <w:spacing w:line="100" w:lineRule="atLeast"/>
              <w:jc w:val="both"/>
              <w:rPr>
                <w:color w:val="000000"/>
                <w:kern w:val="1"/>
                <w:lang w:eastAsia="hi-IN" w:bidi="hi-IN"/>
              </w:rPr>
            </w:pPr>
            <w:r w:rsidRPr="00533733">
              <w:rPr>
                <w:color w:val="000000"/>
                <w:kern w:val="1"/>
                <w:lang w:eastAsia="hi-IN" w:bidi="hi-IN"/>
              </w:rPr>
              <w:t>Подготовка докладов по заданным темам. Сбор информации, систематизация материала,  подготовка музыкальных иллюстраций.</w:t>
            </w:r>
          </w:p>
          <w:p w:rsidR="00533733" w:rsidRPr="00533733" w:rsidRDefault="00533733" w:rsidP="00533733">
            <w:pPr>
              <w:widowControl w:val="0"/>
              <w:suppressAutoHyphens/>
              <w:overflowPunct w:val="0"/>
              <w:autoSpaceDE w:val="0"/>
              <w:snapToGrid w:val="0"/>
              <w:spacing w:line="100" w:lineRule="atLeast"/>
              <w:jc w:val="both"/>
              <w:rPr>
                <w:color w:val="000000"/>
                <w:kern w:val="1"/>
                <w:lang w:eastAsia="hi-IN" w:bidi="hi-IN"/>
              </w:rPr>
            </w:pPr>
          </w:p>
          <w:p w:rsidR="00533733" w:rsidRPr="00533733" w:rsidRDefault="00533733" w:rsidP="00533733">
            <w:pPr>
              <w:widowControl w:val="0"/>
              <w:suppressAutoHyphens/>
              <w:overflowPunct w:val="0"/>
              <w:autoSpaceDE w:val="0"/>
              <w:snapToGrid w:val="0"/>
              <w:spacing w:line="100" w:lineRule="atLeast"/>
              <w:jc w:val="both"/>
              <w:rPr>
                <w:color w:val="000000"/>
                <w:kern w:val="1"/>
                <w:lang w:eastAsia="hi-IN" w:bidi="hi-IN"/>
              </w:rPr>
            </w:pPr>
            <w:r w:rsidRPr="00533733">
              <w:rPr>
                <w:color w:val="000000"/>
                <w:kern w:val="1"/>
                <w:lang w:eastAsia="hi-IN" w:bidi="hi-IN"/>
              </w:rPr>
              <w:t>Прослушивание произведений композиторов, пройденных на лекционных занятиях.</w:t>
            </w:r>
          </w:p>
        </w:tc>
      </w:tr>
      <w:tr w:rsidR="00533733" w:rsidRPr="00533733" w:rsidTr="00533733">
        <w:trPr>
          <w:trHeight w:val="925"/>
          <w:jc w:val="center"/>
        </w:trPr>
        <w:tc>
          <w:tcPr>
            <w:tcW w:w="4786" w:type="dxa"/>
            <w:tcBorders>
              <w:top w:val="single" w:sz="8" w:space="0" w:color="000000"/>
              <w:left w:val="single" w:sz="8" w:space="0" w:color="000000"/>
              <w:bottom w:val="single" w:sz="8" w:space="0" w:color="000000"/>
            </w:tcBorders>
            <w:shd w:val="clear" w:color="auto" w:fill="auto"/>
          </w:tcPr>
          <w:p w:rsidR="00533733" w:rsidRPr="00533733" w:rsidRDefault="00533733" w:rsidP="00533733">
            <w:pPr>
              <w:widowControl w:val="0"/>
              <w:suppressAutoHyphens/>
              <w:overflowPunct w:val="0"/>
              <w:autoSpaceDE w:val="0"/>
              <w:snapToGrid w:val="0"/>
              <w:spacing w:line="200" w:lineRule="atLeast"/>
              <w:rPr>
                <w:b/>
                <w:bCs/>
                <w:i/>
                <w:iCs/>
                <w:color w:val="000000"/>
                <w:kern w:val="1"/>
                <w:lang w:eastAsia="hi-IN" w:bidi="hi-IN"/>
              </w:rPr>
            </w:pPr>
            <w:r w:rsidRPr="00533733">
              <w:rPr>
                <w:color w:val="000000"/>
                <w:kern w:val="1"/>
                <w:lang w:eastAsia="hi-IN" w:bidi="hi-IN"/>
              </w:rPr>
              <w:t xml:space="preserve">Раздел 3. </w:t>
            </w:r>
            <w:r w:rsidRPr="00533733">
              <w:rPr>
                <w:b/>
                <w:bCs/>
                <w:i/>
                <w:iCs/>
                <w:color w:val="000000"/>
                <w:kern w:val="1"/>
                <w:lang w:eastAsia="hi-IN" w:bidi="hi-IN"/>
              </w:rPr>
              <w:t>Музыка 20 века</w:t>
            </w:r>
          </w:p>
          <w:p w:rsidR="00533733" w:rsidRPr="00533733" w:rsidRDefault="00533733" w:rsidP="00533733">
            <w:pPr>
              <w:widowControl w:val="0"/>
              <w:suppressAutoHyphens/>
              <w:overflowPunct w:val="0"/>
              <w:autoSpaceDE w:val="0"/>
              <w:snapToGrid w:val="0"/>
              <w:spacing w:line="200" w:lineRule="atLeast"/>
              <w:rPr>
                <w:color w:val="000000"/>
                <w:kern w:val="1"/>
                <w:lang w:eastAsia="hi-IN" w:bidi="hi-IN"/>
              </w:rPr>
            </w:pPr>
            <w:r w:rsidRPr="00533733">
              <w:rPr>
                <w:color w:val="000000"/>
                <w:kern w:val="1"/>
                <w:lang w:eastAsia="hi-IN" w:bidi="hi-IN"/>
              </w:rPr>
              <w:t>Испанское Ренасимьенто: И. Альбенис, Э. Гранадос, М. де Фалья.</w:t>
            </w:r>
          </w:p>
          <w:p w:rsidR="00533733" w:rsidRPr="00533733" w:rsidRDefault="00533733" w:rsidP="00533733">
            <w:pPr>
              <w:widowControl w:val="0"/>
              <w:suppressAutoHyphens/>
              <w:overflowPunct w:val="0"/>
              <w:autoSpaceDE w:val="0"/>
              <w:snapToGrid w:val="0"/>
              <w:spacing w:line="200" w:lineRule="atLeast"/>
              <w:rPr>
                <w:color w:val="000000"/>
                <w:kern w:val="1"/>
                <w:lang w:eastAsia="hi-IN" w:bidi="hi-IN"/>
              </w:rPr>
            </w:pPr>
            <w:r w:rsidRPr="00533733">
              <w:rPr>
                <w:color w:val="000000"/>
                <w:kern w:val="1"/>
                <w:lang w:eastAsia="hi-IN" w:bidi="hi-IN"/>
              </w:rPr>
              <w:t>Финская школа, Я. Сибелиус.</w:t>
            </w:r>
          </w:p>
          <w:p w:rsidR="00533733" w:rsidRPr="00533733" w:rsidRDefault="00533733" w:rsidP="00533733">
            <w:pPr>
              <w:widowControl w:val="0"/>
              <w:suppressAutoHyphens/>
              <w:overflowPunct w:val="0"/>
              <w:autoSpaceDE w:val="0"/>
              <w:snapToGrid w:val="0"/>
              <w:spacing w:line="200" w:lineRule="atLeast"/>
              <w:rPr>
                <w:color w:val="000000"/>
                <w:kern w:val="1"/>
                <w:lang w:eastAsia="hi-IN" w:bidi="hi-IN"/>
              </w:rPr>
            </w:pPr>
            <w:r w:rsidRPr="00533733">
              <w:rPr>
                <w:color w:val="000000"/>
                <w:kern w:val="1"/>
                <w:lang w:eastAsia="hi-IN" w:bidi="hi-IN"/>
              </w:rPr>
              <w:t xml:space="preserve">Музыка Румынии, Д. Энеску. </w:t>
            </w:r>
          </w:p>
          <w:p w:rsidR="00533733" w:rsidRPr="00533733" w:rsidRDefault="00533733" w:rsidP="00533733">
            <w:pPr>
              <w:widowControl w:val="0"/>
              <w:suppressAutoHyphens/>
              <w:overflowPunct w:val="0"/>
              <w:autoSpaceDE w:val="0"/>
              <w:snapToGrid w:val="0"/>
              <w:spacing w:line="200" w:lineRule="atLeast"/>
              <w:rPr>
                <w:color w:val="000000"/>
                <w:kern w:val="1"/>
                <w:lang w:eastAsia="hi-IN" w:bidi="hi-IN"/>
              </w:rPr>
            </w:pPr>
            <w:r w:rsidRPr="00533733">
              <w:rPr>
                <w:color w:val="000000"/>
                <w:kern w:val="1"/>
                <w:lang w:eastAsia="hi-IN" w:bidi="hi-IN"/>
              </w:rPr>
              <w:t>Чешские классики, Л. Яначек, Б. Мартину.</w:t>
            </w:r>
          </w:p>
          <w:p w:rsidR="00533733" w:rsidRPr="00533733" w:rsidRDefault="00533733" w:rsidP="00533733">
            <w:pPr>
              <w:widowControl w:val="0"/>
              <w:suppressAutoHyphens/>
              <w:overflowPunct w:val="0"/>
              <w:autoSpaceDE w:val="0"/>
              <w:snapToGrid w:val="0"/>
              <w:spacing w:line="200" w:lineRule="atLeast"/>
              <w:rPr>
                <w:color w:val="000000"/>
                <w:kern w:val="1"/>
                <w:lang w:eastAsia="hi-IN" w:bidi="hi-IN"/>
              </w:rPr>
            </w:pPr>
            <w:r w:rsidRPr="00533733">
              <w:rPr>
                <w:color w:val="000000"/>
                <w:kern w:val="1"/>
                <w:lang w:eastAsia="hi-IN" w:bidi="hi-IN"/>
              </w:rPr>
              <w:t>Латышская музыка, Я. Витол.</w:t>
            </w:r>
          </w:p>
          <w:p w:rsidR="00533733" w:rsidRPr="00533733" w:rsidRDefault="00533733" w:rsidP="00533733">
            <w:pPr>
              <w:widowControl w:val="0"/>
              <w:suppressAutoHyphens/>
              <w:overflowPunct w:val="0"/>
              <w:autoSpaceDE w:val="0"/>
              <w:snapToGrid w:val="0"/>
              <w:spacing w:line="200" w:lineRule="atLeast"/>
              <w:rPr>
                <w:color w:val="000000"/>
                <w:kern w:val="1"/>
                <w:lang w:eastAsia="hi-IN" w:bidi="hi-IN"/>
              </w:rPr>
            </w:pPr>
            <w:r w:rsidRPr="00533733">
              <w:rPr>
                <w:color w:val="000000"/>
                <w:kern w:val="1"/>
                <w:lang w:eastAsia="hi-IN" w:bidi="hi-IN"/>
              </w:rPr>
              <w:t>Литовская школа, произведения М. Чюрлёниса, Б. Дварионаса.</w:t>
            </w:r>
          </w:p>
          <w:p w:rsidR="00533733" w:rsidRPr="00533733" w:rsidRDefault="00533733" w:rsidP="00533733">
            <w:pPr>
              <w:widowControl w:val="0"/>
              <w:suppressAutoHyphens/>
              <w:overflowPunct w:val="0"/>
              <w:autoSpaceDE w:val="0"/>
              <w:snapToGrid w:val="0"/>
              <w:spacing w:line="200" w:lineRule="atLeast"/>
              <w:rPr>
                <w:color w:val="000000"/>
                <w:kern w:val="1"/>
                <w:lang w:eastAsia="hi-IN" w:bidi="hi-IN"/>
              </w:rPr>
            </w:pPr>
            <w:r w:rsidRPr="00533733">
              <w:rPr>
                <w:color w:val="000000"/>
                <w:kern w:val="1"/>
                <w:lang w:eastAsia="hi-IN" w:bidi="hi-IN"/>
              </w:rPr>
              <w:t>Музыка Ан. Александрова, С. Я. Фейнберга</w:t>
            </w:r>
          </w:p>
        </w:tc>
        <w:tc>
          <w:tcPr>
            <w:tcW w:w="4866" w:type="dxa"/>
            <w:tcBorders>
              <w:top w:val="single" w:sz="8" w:space="0" w:color="000000"/>
              <w:left w:val="single" w:sz="8" w:space="0" w:color="000000"/>
              <w:bottom w:val="single" w:sz="8" w:space="0" w:color="000000"/>
              <w:right w:val="single" w:sz="8" w:space="0" w:color="000000"/>
            </w:tcBorders>
            <w:shd w:val="clear" w:color="auto" w:fill="auto"/>
          </w:tcPr>
          <w:p w:rsidR="00533733" w:rsidRPr="00533733" w:rsidRDefault="00533733" w:rsidP="00533733">
            <w:pPr>
              <w:widowControl w:val="0"/>
              <w:suppressAutoHyphens/>
              <w:overflowPunct w:val="0"/>
              <w:autoSpaceDE w:val="0"/>
              <w:snapToGrid w:val="0"/>
              <w:spacing w:line="100" w:lineRule="atLeast"/>
              <w:jc w:val="both"/>
              <w:rPr>
                <w:color w:val="000000"/>
                <w:kern w:val="1"/>
                <w:lang w:eastAsia="hi-IN" w:bidi="hi-IN"/>
              </w:rPr>
            </w:pPr>
            <w:r w:rsidRPr="00533733">
              <w:rPr>
                <w:color w:val="000000"/>
                <w:kern w:val="1"/>
                <w:lang w:eastAsia="hi-IN" w:bidi="hi-IN"/>
              </w:rPr>
              <w:t>Подготовка докладов по заданным темам. Сбор информации, систематизация материала,  подготовка музыкальных иллюстраций.</w:t>
            </w:r>
          </w:p>
          <w:p w:rsidR="00533733" w:rsidRPr="00533733" w:rsidRDefault="00533733" w:rsidP="00533733">
            <w:pPr>
              <w:widowControl w:val="0"/>
              <w:suppressAutoHyphens/>
              <w:overflowPunct w:val="0"/>
              <w:autoSpaceDE w:val="0"/>
              <w:snapToGrid w:val="0"/>
              <w:spacing w:line="100" w:lineRule="atLeast"/>
              <w:jc w:val="both"/>
              <w:rPr>
                <w:color w:val="000000"/>
                <w:kern w:val="1"/>
                <w:lang w:eastAsia="hi-IN" w:bidi="hi-IN"/>
              </w:rPr>
            </w:pPr>
          </w:p>
          <w:p w:rsidR="00533733" w:rsidRPr="00533733" w:rsidRDefault="00533733" w:rsidP="00533733">
            <w:pPr>
              <w:widowControl w:val="0"/>
              <w:suppressAutoHyphens/>
              <w:overflowPunct w:val="0"/>
              <w:autoSpaceDE w:val="0"/>
              <w:snapToGrid w:val="0"/>
              <w:spacing w:line="100" w:lineRule="atLeast"/>
              <w:jc w:val="both"/>
              <w:rPr>
                <w:color w:val="000000"/>
                <w:kern w:val="1"/>
                <w:lang w:eastAsia="hi-IN" w:bidi="hi-IN"/>
              </w:rPr>
            </w:pPr>
            <w:r w:rsidRPr="00533733">
              <w:rPr>
                <w:color w:val="000000"/>
                <w:kern w:val="1"/>
                <w:lang w:eastAsia="hi-IN" w:bidi="hi-IN"/>
              </w:rPr>
              <w:t>Прослушивание произведений композиторов, пройденных на лекционных занятиях.</w:t>
            </w:r>
          </w:p>
        </w:tc>
      </w:tr>
      <w:tr w:rsidR="00533733" w:rsidRPr="00533733" w:rsidTr="00533733">
        <w:trPr>
          <w:trHeight w:val="1420"/>
          <w:jc w:val="center"/>
        </w:trPr>
        <w:tc>
          <w:tcPr>
            <w:tcW w:w="4786" w:type="dxa"/>
            <w:tcBorders>
              <w:top w:val="single" w:sz="8" w:space="0" w:color="000000"/>
              <w:left w:val="single" w:sz="8" w:space="0" w:color="000000"/>
              <w:bottom w:val="single" w:sz="8" w:space="0" w:color="000000"/>
            </w:tcBorders>
            <w:shd w:val="clear" w:color="auto" w:fill="auto"/>
          </w:tcPr>
          <w:p w:rsidR="00533733" w:rsidRPr="00533733" w:rsidRDefault="00533733" w:rsidP="00533733">
            <w:pPr>
              <w:widowControl w:val="0"/>
              <w:suppressAutoHyphens/>
              <w:overflowPunct w:val="0"/>
              <w:autoSpaceDE w:val="0"/>
              <w:snapToGrid w:val="0"/>
              <w:spacing w:line="200" w:lineRule="atLeast"/>
              <w:rPr>
                <w:b/>
                <w:bCs/>
                <w:i/>
                <w:iCs/>
                <w:color w:val="000000"/>
                <w:kern w:val="1"/>
                <w:lang w:eastAsia="hi-IN" w:bidi="hi-IN"/>
              </w:rPr>
            </w:pPr>
            <w:r w:rsidRPr="00533733">
              <w:rPr>
                <w:color w:val="000000"/>
                <w:kern w:val="1"/>
                <w:lang w:eastAsia="hi-IN" w:bidi="hi-IN"/>
              </w:rPr>
              <w:t xml:space="preserve">Раздел 4. </w:t>
            </w:r>
            <w:r w:rsidRPr="00533733">
              <w:rPr>
                <w:b/>
                <w:bCs/>
                <w:i/>
                <w:iCs/>
                <w:color w:val="000000"/>
                <w:kern w:val="1"/>
                <w:lang w:eastAsia="hi-IN" w:bidi="hi-IN"/>
              </w:rPr>
              <w:t>Общепрофессиональные</w:t>
            </w:r>
          </w:p>
          <w:p w:rsidR="00533733" w:rsidRPr="00533733" w:rsidRDefault="00533733" w:rsidP="00533733">
            <w:pPr>
              <w:widowControl w:val="0"/>
              <w:suppressAutoHyphens/>
              <w:overflowPunct w:val="0"/>
              <w:autoSpaceDE w:val="0"/>
              <w:snapToGrid w:val="0"/>
              <w:spacing w:line="200" w:lineRule="atLeast"/>
              <w:rPr>
                <w:b/>
                <w:bCs/>
                <w:i/>
                <w:iCs/>
                <w:color w:val="000000"/>
                <w:kern w:val="1"/>
                <w:lang w:eastAsia="hi-IN" w:bidi="hi-IN"/>
              </w:rPr>
            </w:pPr>
            <w:r w:rsidRPr="00533733">
              <w:rPr>
                <w:b/>
                <w:bCs/>
                <w:i/>
                <w:iCs/>
                <w:color w:val="000000"/>
                <w:kern w:val="1"/>
                <w:lang w:eastAsia="hi-IN" w:bidi="hi-IN"/>
              </w:rPr>
              <w:t>вопросы</w:t>
            </w:r>
          </w:p>
          <w:p w:rsidR="00533733" w:rsidRPr="00533733" w:rsidRDefault="00533733" w:rsidP="00533733">
            <w:pPr>
              <w:widowControl w:val="0"/>
              <w:suppressAutoHyphens/>
              <w:overflowPunct w:val="0"/>
              <w:autoSpaceDE w:val="0"/>
              <w:snapToGrid w:val="0"/>
              <w:spacing w:line="200" w:lineRule="atLeast"/>
              <w:rPr>
                <w:color w:val="000000"/>
                <w:kern w:val="1"/>
                <w:lang w:eastAsia="hi-IN" w:bidi="hi-IN"/>
              </w:rPr>
            </w:pPr>
            <w:r w:rsidRPr="00533733">
              <w:rPr>
                <w:color w:val="000000"/>
                <w:kern w:val="1"/>
                <w:lang w:eastAsia="hi-IN" w:bidi="hi-IN"/>
              </w:rPr>
              <w:t>Примеры программ известных исполнителей. Знаковые концерты великих пианистов.</w:t>
            </w:r>
          </w:p>
          <w:p w:rsidR="00533733" w:rsidRPr="00533733" w:rsidRDefault="00533733" w:rsidP="00533733">
            <w:pPr>
              <w:widowControl w:val="0"/>
              <w:suppressAutoHyphens/>
              <w:overflowPunct w:val="0"/>
              <w:autoSpaceDE w:val="0"/>
              <w:snapToGrid w:val="0"/>
              <w:spacing w:line="200" w:lineRule="atLeast"/>
              <w:rPr>
                <w:color w:val="000000"/>
                <w:kern w:val="1"/>
                <w:lang w:eastAsia="hi-IN" w:bidi="hi-IN"/>
              </w:rPr>
            </w:pPr>
            <w:r w:rsidRPr="00533733">
              <w:rPr>
                <w:color w:val="000000"/>
                <w:kern w:val="1"/>
                <w:lang w:eastAsia="hi-IN" w:bidi="hi-IN"/>
              </w:rPr>
              <w:t>Знаменитые лауреаты международных и всероссийских конкурсов.</w:t>
            </w:r>
          </w:p>
        </w:tc>
        <w:tc>
          <w:tcPr>
            <w:tcW w:w="4866" w:type="dxa"/>
            <w:tcBorders>
              <w:top w:val="single" w:sz="8" w:space="0" w:color="000000"/>
              <w:left w:val="single" w:sz="8" w:space="0" w:color="000000"/>
              <w:bottom w:val="single" w:sz="8" w:space="0" w:color="000000"/>
              <w:right w:val="single" w:sz="8" w:space="0" w:color="000000"/>
            </w:tcBorders>
            <w:shd w:val="clear" w:color="auto" w:fill="auto"/>
          </w:tcPr>
          <w:p w:rsidR="00533733" w:rsidRPr="00533733" w:rsidRDefault="00533733" w:rsidP="00533733">
            <w:pPr>
              <w:widowControl w:val="0"/>
              <w:suppressAutoHyphens/>
              <w:overflowPunct w:val="0"/>
              <w:autoSpaceDE w:val="0"/>
              <w:snapToGrid w:val="0"/>
              <w:spacing w:line="100" w:lineRule="atLeast"/>
              <w:rPr>
                <w:color w:val="000000"/>
                <w:kern w:val="1"/>
                <w:lang w:eastAsia="hi-IN" w:bidi="hi-IN"/>
              </w:rPr>
            </w:pPr>
            <w:r w:rsidRPr="00533733">
              <w:rPr>
                <w:color w:val="000000"/>
                <w:kern w:val="1"/>
                <w:lang w:eastAsia="hi-IN" w:bidi="hi-IN"/>
              </w:rPr>
              <w:t>Подготовка докладов по заданным темам. Сбор информации, систематизация материала.</w:t>
            </w:r>
          </w:p>
        </w:tc>
      </w:tr>
    </w:tbl>
    <w:p w:rsidR="00533733" w:rsidRPr="00533733" w:rsidRDefault="00533733" w:rsidP="002D6449">
      <w:pPr>
        <w:widowControl w:val="0"/>
        <w:suppressAutoHyphens/>
        <w:overflowPunct w:val="0"/>
        <w:autoSpaceDE w:val="0"/>
        <w:jc w:val="center"/>
        <w:rPr>
          <w:color w:val="000000"/>
          <w:kern w:val="1"/>
          <w:sz w:val="28"/>
          <w:szCs w:val="28"/>
          <w:lang w:eastAsia="hi-IN" w:bidi="hi-IN"/>
        </w:rPr>
      </w:pPr>
      <w:bookmarkStart w:id="2" w:name="_GoBack"/>
      <w:bookmarkEnd w:id="1"/>
      <w:bookmarkEnd w:id="2"/>
    </w:p>
    <w:sectPr w:rsidR="00533733" w:rsidRPr="00533733" w:rsidSect="00CE1C18">
      <w:footerReference w:type="default" r:id="rId11"/>
      <w:pgSz w:w="11906" w:h="16838"/>
      <w:pgMar w:top="1134" w:right="850" w:bottom="1134" w:left="1418"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03" w:rsidRDefault="00D14803" w:rsidP="005A12BD">
      <w:r>
        <w:separator/>
      </w:r>
    </w:p>
  </w:endnote>
  <w:endnote w:type="continuationSeparator" w:id="0">
    <w:p w:rsidR="00D14803" w:rsidRDefault="00D14803"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charset w:val="CC"/>
    <w:family w:val="script"/>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361698"/>
      <w:docPartObj>
        <w:docPartGallery w:val="Page Numbers (Bottom of Page)"/>
        <w:docPartUnique/>
      </w:docPartObj>
    </w:sdtPr>
    <w:sdtEndPr/>
    <w:sdtContent>
      <w:p w:rsidR="00CE1C18" w:rsidRDefault="00CE1C18">
        <w:pPr>
          <w:pStyle w:val="af"/>
          <w:jc w:val="right"/>
        </w:pPr>
        <w:r>
          <w:fldChar w:fldCharType="begin"/>
        </w:r>
        <w:r>
          <w:instrText>PAGE   \* MERGEFORMAT</w:instrText>
        </w:r>
        <w:r>
          <w:fldChar w:fldCharType="separate"/>
        </w:r>
        <w:r w:rsidR="002D6449">
          <w:rPr>
            <w:noProof/>
          </w:rPr>
          <w:t>19</w:t>
        </w:r>
        <w:r>
          <w:fldChar w:fldCharType="end"/>
        </w:r>
      </w:p>
    </w:sdtContent>
  </w:sdt>
  <w:p w:rsidR="00CE1C18" w:rsidRDefault="00CE1C1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03" w:rsidRDefault="00D14803" w:rsidP="005A12BD">
      <w:r>
        <w:separator/>
      </w:r>
    </w:p>
  </w:footnote>
  <w:footnote w:type="continuationSeparator" w:id="0">
    <w:p w:rsidR="00D14803" w:rsidRDefault="00D14803"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585DC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18C73ACB"/>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9D4124"/>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0"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3"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6A2F2B"/>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15:restartNumberingAfterBreak="0">
    <w:nsid w:val="49E75FA3"/>
    <w:multiLevelType w:val="hybridMultilevel"/>
    <w:tmpl w:val="5E4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0" w15:restartNumberingAfterBreak="0">
    <w:nsid w:val="5052102E"/>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33E34D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54290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98105F0"/>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DD01F23"/>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D33B1"/>
    <w:multiLevelType w:val="hybridMultilevel"/>
    <w:tmpl w:val="93C4562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8" w15:restartNumberingAfterBreak="0">
    <w:nsid w:val="7B2C209C"/>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FC314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B23192"/>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9"/>
  </w:num>
  <w:num w:numId="3">
    <w:abstractNumId w:val="8"/>
  </w:num>
  <w:num w:numId="4">
    <w:abstractNumId w:val="40"/>
  </w:num>
  <w:num w:numId="5">
    <w:abstractNumId w:val="12"/>
  </w:num>
  <w:num w:numId="6">
    <w:abstractNumId w:val="23"/>
  </w:num>
  <w:num w:numId="7">
    <w:abstractNumId w:val="36"/>
  </w:num>
  <w:num w:numId="8">
    <w:abstractNumId w:val="24"/>
  </w:num>
  <w:num w:numId="9">
    <w:abstractNumId w:val="32"/>
  </w:num>
  <w:num w:numId="10">
    <w:abstractNumId w:val="28"/>
  </w:num>
  <w:num w:numId="11">
    <w:abstractNumId w:val="11"/>
  </w:num>
  <w:num w:numId="12">
    <w:abstractNumId w:val="26"/>
  </w:num>
  <w:num w:numId="13">
    <w:abstractNumId w:val="21"/>
  </w:num>
  <w:num w:numId="14">
    <w:abstractNumId w:val="7"/>
  </w:num>
  <w:num w:numId="15">
    <w:abstractNumId w:val="10"/>
  </w:num>
  <w:num w:numId="16">
    <w:abstractNumId w:val="20"/>
  </w:num>
  <w:num w:numId="17">
    <w:abstractNumId w:val="22"/>
  </w:num>
  <w:num w:numId="18">
    <w:abstractNumId w:val="14"/>
  </w:num>
  <w:num w:numId="19">
    <w:abstractNumId w:val="29"/>
  </w:num>
  <w:num w:numId="20">
    <w:abstractNumId w:val="18"/>
  </w:num>
  <w:num w:numId="21">
    <w:abstractNumId w:val="34"/>
  </w:num>
  <w:num w:numId="22">
    <w:abstractNumId w:val="9"/>
  </w:num>
  <w:num w:numId="23">
    <w:abstractNumId w:val="38"/>
  </w:num>
  <w:num w:numId="24">
    <w:abstractNumId w:val="35"/>
  </w:num>
  <w:num w:numId="25">
    <w:abstractNumId w:val="39"/>
  </w:num>
  <w:num w:numId="26">
    <w:abstractNumId w:val="31"/>
  </w:num>
  <w:num w:numId="27">
    <w:abstractNumId w:val="33"/>
  </w:num>
  <w:num w:numId="28">
    <w:abstractNumId w:val="30"/>
  </w:num>
  <w:num w:numId="29">
    <w:abstractNumId w:val="25"/>
  </w:num>
  <w:num w:numId="30">
    <w:abstractNumId w:val="13"/>
  </w:num>
  <w:num w:numId="31">
    <w:abstractNumId w:val="17"/>
  </w:num>
  <w:num w:numId="32">
    <w:abstractNumId w:val="41"/>
  </w:num>
  <w:num w:numId="33">
    <w:abstractNumId w:val="15"/>
  </w:num>
  <w:num w:numId="34">
    <w:abstractNumId w:val="37"/>
  </w:num>
  <w:num w:numId="35">
    <w:abstractNumId w:val="0"/>
  </w:num>
  <w:num w:numId="36">
    <w:abstractNumId w:val="1"/>
  </w:num>
  <w:num w:numId="37">
    <w:abstractNumId w:val="2"/>
  </w:num>
  <w:num w:numId="38">
    <w:abstractNumId w:val="27"/>
  </w:num>
  <w:num w:numId="39">
    <w:abstractNumId w:val="3"/>
  </w:num>
  <w:num w:numId="40">
    <w:abstractNumId w:val="4"/>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95009"/>
    <w:rsid w:val="0009563D"/>
    <w:rsid w:val="000A244D"/>
    <w:rsid w:val="000A6F71"/>
    <w:rsid w:val="000A7517"/>
    <w:rsid w:val="000A7D82"/>
    <w:rsid w:val="000B096D"/>
    <w:rsid w:val="000B1FD5"/>
    <w:rsid w:val="000B2951"/>
    <w:rsid w:val="000B63BF"/>
    <w:rsid w:val="000C103D"/>
    <w:rsid w:val="000C436A"/>
    <w:rsid w:val="000E5728"/>
    <w:rsid w:val="001045E6"/>
    <w:rsid w:val="001401BE"/>
    <w:rsid w:val="00147E18"/>
    <w:rsid w:val="00196906"/>
    <w:rsid w:val="001B41A9"/>
    <w:rsid w:val="00204225"/>
    <w:rsid w:val="0021294B"/>
    <w:rsid w:val="00225405"/>
    <w:rsid w:val="00227EC4"/>
    <w:rsid w:val="00252E3B"/>
    <w:rsid w:val="0027603B"/>
    <w:rsid w:val="00281080"/>
    <w:rsid w:val="002A1DFD"/>
    <w:rsid w:val="002A68F3"/>
    <w:rsid w:val="002B3BE1"/>
    <w:rsid w:val="002B7FAC"/>
    <w:rsid w:val="002C1523"/>
    <w:rsid w:val="002D1F77"/>
    <w:rsid w:val="002D3FB7"/>
    <w:rsid w:val="002D6449"/>
    <w:rsid w:val="002D7AEA"/>
    <w:rsid w:val="002E2153"/>
    <w:rsid w:val="00343B26"/>
    <w:rsid w:val="003C52F9"/>
    <w:rsid w:val="003D76D3"/>
    <w:rsid w:val="003E7C3D"/>
    <w:rsid w:val="003F5121"/>
    <w:rsid w:val="00420FC7"/>
    <w:rsid w:val="00432A32"/>
    <w:rsid w:val="00442228"/>
    <w:rsid w:val="00443098"/>
    <w:rsid w:val="004677E1"/>
    <w:rsid w:val="0047628F"/>
    <w:rsid w:val="0048558B"/>
    <w:rsid w:val="004C70E7"/>
    <w:rsid w:val="004D26F5"/>
    <w:rsid w:val="004D411C"/>
    <w:rsid w:val="004E0082"/>
    <w:rsid w:val="00521CD3"/>
    <w:rsid w:val="00533733"/>
    <w:rsid w:val="00553ED0"/>
    <w:rsid w:val="005818EE"/>
    <w:rsid w:val="0058681F"/>
    <w:rsid w:val="0059351B"/>
    <w:rsid w:val="005A12BD"/>
    <w:rsid w:val="005E7D34"/>
    <w:rsid w:val="005F6043"/>
    <w:rsid w:val="00603708"/>
    <w:rsid w:val="00620CD1"/>
    <w:rsid w:val="0063754E"/>
    <w:rsid w:val="00647CB8"/>
    <w:rsid w:val="00665078"/>
    <w:rsid w:val="00685057"/>
    <w:rsid w:val="006968D3"/>
    <w:rsid w:val="006B0C3C"/>
    <w:rsid w:val="006C4AA0"/>
    <w:rsid w:val="006F1547"/>
    <w:rsid w:val="006F2A15"/>
    <w:rsid w:val="006F6FA8"/>
    <w:rsid w:val="006F782F"/>
    <w:rsid w:val="00715D40"/>
    <w:rsid w:val="007266D9"/>
    <w:rsid w:val="007379FF"/>
    <w:rsid w:val="0075086C"/>
    <w:rsid w:val="007C1E48"/>
    <w:rsid w:val="007D4D7C"/>
    <w:rsid w:val="007D62AE"/>
    <w:rsid w:val="007D685F"/>
    <w:rsid w:val="007E0580"/>
    <w:rsid w:val="00805684"/>
    <w:rsid w:val="00814357"/>
    <w:rsid w:val="008229A4"/>
    <w:rsid w:val="00826FC3"/>
    <w:rsid w:val="00830EFA"/>
    <w:rsid w:val="00837D06"/>
    <w:rsid w:val="00847F8D"/>
    <w:rsid w:val="0086346D"/>
    <w:rsid w:val="00875A3D"/>
    <w:rsid w:val="008A2BC9"/>
    <w:rsid w:val="008B164E"/>
    <w:rsid w:val="008B457C"/>
    <w:rsid w:val="008B4A02"/>
    <w:rsid w:val="008C4C26"/>
    <w:rsid w:val="008D77C2"/>
    <w:rsid w:val="00947C5E"/>
    <w:rsid w:val="00985173"/>
    <w:rsid w:val="0099380D"/>
    <w:rsid w:val="00A129AD"/>
    <w:rsid w:val="00A50B77"/>
    <w:rsid w:val="00A754EE"/>
    <w:rsid w:val="00A764B7"/>
    <w:rsid w:val="00AA137A"/>
    <w:rsid w:val="00AB1467"/>
    <w:rsid w:val="00AC1BBC"/>
    <w:rsid w:val="00AD45BF"/>
    <w:rsid w:val="00AD4D20"/>
    <w:rsid w:val="00AE0E53"/>
    <w:rsid w:val="00AE6FCA"/>
    <w:rsid w:val="00B00311"/>
    <w:rsid w:val="00B029FB"/>
    <w:rsid w:val="00B10E6F"/>
    <w:rsid w:val="00B33C9E"/>
    <w:rsid w:val="00B35F59"/>
    <w:rsid w:val="00B429BD"/>
    <w:rsid w:val="00B6073B"/>
    <w:rsid w:val="00B76754"/>
    <w:rsid w:val="00B8043D"/>
    <w:rsid w:val="00B82F0C"/>
    <w:rsid w:val="00B92981"/>
    <w:rsid w:val="00B92A69"/>
    <w:rsid w:val="00BD7678"/>
    <w:rsid w:val="00C06E43"/>
    <w:rsid w:val="00C10C85"/>
    <w:rsid w:val="00C13338"/>
    <w:rsid w:val="00C13DD7"/>
    <w:rsid w:val="00C22962"/>
    <w:rsid w:val="00C32250"/>
    <w:rsid w:val="00C4225A"/>
    <w:rsid w:val="00CC57A4"/>
    <w:rsid w:val="00CE1C18"/>
    <w:rsid w:val="00CF1F9A"/>
    <w:rsid w:val="00CF7D59"/>
    <w:rsid w:val="00D00536"/>
    <w:rsid w:val="00D14803"/>
    <w:rsid w:val="00D20036"/>
    <w:rsid w:val="00D42B54"/>
    <w:rsid w:val="00D87E39"/>
    <w:rsid w:val="00D915A2"/>
    <w:rsid w:val="00D91CC6"/>
    <w:rsid w:val="00DA0B74"/>
    <w:rsid w:val="00DD17F5"/>
    <w:rsid w:val="00DE47D7"/>
    <w:rsid w:val="00DF1305"/>
    <w:rsid w:val="00E104F9"/>
    <w:rsid w:val="00E1736B"/>
    <w:rsid w:val="00E2044E"/>
    <w:rsid w:val="00E26E49"/>
    <w:rsid w:val="00E32A29"/>
    <w:rsid w:val="00E33C34"/>
    <w:rsid w:val="00E83443"/>
    <w:rsid w:val="00E84C2B"/>
    <w:rsid w:val="00E85FB0"/>
    <w:rsid w:val="00E86B2B"/>
    <w:rsid w:val="00EB623B"/>
    <w:rsid w:val="00EC6C69"/>
    <w:rsid w:val="00ED56EC"/>
    <w:rsid w:val="00EF05CF"/>
    <w:rsid w:val="00EF22FC"/>
    <w:rsid w:val="00F0603B"/>
    <w:rsid w:val="00F15446"/>
    <w:rsid w:val="00F17EC6"/>
    <w:rsid w:val="00F2116D"/>
    <w:rsid w:val="00F36D96"/>
    <w:rsid w:val="00F41156"/>
    <w:rsid w:val="00F71F93"/>
    <w:rsid w:val="00F9509F"/>
    <w:rsid w:val="00FB1AC1"/>
    <w:rsid w:val="00FC044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E252"/>
  <w15:docId w15:val="{AD9067A6-2B7D-4624-8CB1-C53DD9A6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rsid w:val="00533733"/>
    <w:pPr>
      <w:widowControl w:val="0"/>
      <w:suppressAutoHyphens/>
      <w:spacing w:after="200"/>
      <w:ind w:left="720"/>
    </w:pPr>
    <w:rPr>
      <w:rFonts w:eastAsia="SimSun" w:cs="Mangal"/>
      <w:kern w:val="1"/>
      <w:lang w:eastAsia="hi-IN" w:bidi="hi-IN"/>
    </w:rPr>
  </w:style>
  <w:style w:type="character" w:customStyle="1" w:styleId="311">
    <w:name w:val="Заголовок №3 + 11"/>
    <w:aliases w:val="5 pt"/>
    <w:basedOn w:val="a0"/>
    <w:rsid w:val="002D6449"/>
    <w:rPr>
      <w:spacing w:val="0"/>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lanbook.com/book/63276" TargetMode="External"/><Relationship Id="rId4" Type="http://schemas.openxmlformats.org/officeDocument/2006/relationships/settings" Target="settings.xml"/><Relationship Id="rId9" Type="http://schemas.openxmlformats.org/officeDocument/2006/relationships/hyperlink" Target="http://e.lanbook.com/book/76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C93B-228B-41CE-8037-4ACE6720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19</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70</cp:revision>
  <dcterms:created xsi:type="dcterms:W3CDTF">2016-10-31T06:56:00Z</dcterms:created>
  <dcterms:modified xsi:type="dcterms:W3CDTF">2019-05-22T14:39:00Z</dcterms:modified>
</cp:coreProperties>
</file>