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A2" w:rsidRDefault="00D915A2" w:rsidP="007C115F">
      <w:pPr>
        <w:pStyle w:val="a5"/>
        <w:spacing w:line="360" w:lineRule="auto"/>
        <w:rPr>
          <w:sz w:val="28"/>
        </w:rPr>
      </w:pPr>
      <w:r>
        <w:rPr>
          <w:sz w:val="28"/>
        </w:rPr>
        <w:t>Министерство культуры Российской Федерации</w:t>
      </w:r>
    </w:p>
    <w:p w:rsidR="00D915A2" w:rsidRDefault="004D411C" w:rsidP="007C115F">
      <w:pPr>
        <w:spacing w:line="360" w:lineRule="auto"/>
        <w:jc w:val="center"/>
        <w:rPr>
          <w:sz w:val="28"/>
        </w:rPr>
      </w:pPr>
      <w:r>
        <w:rPr>
          <w:sz w:val="28"/>
        </w:rPr>
        <w:t xml:space="preserve">ФГБОУ </w:t>
      </w:r>
      <w:proofErr w:type="gramStart"/>
      <w:r>
        <w:rPr>
          <w:sz w:val="28"/>
        </w:rPr>
        <w:t>В</w:t>
      </w:r>
      <w:r w:rsidR="00D915A2">
        <w:rPr>
          <w:sz w:val="28"/>
        </w:rPr>
        <w:t>О</w:t>
      </w:r>
      <w:proofErr w:type="gramEnd"/>
      <w:r w:rsidR="00D915A2">
        <w:rPr>
          <w:sz w:val="28"/>
        </w:rPr>
        <w:t xml:space="preserve"> «Астраханска</w:t>
      </w:r>
      <w:r>
        <w:rPr>
          <w:sz w:val="28"/>
        </w:rPr>
        <w:t>я государственная консерватория»</w:t>
      </w:r>
    </w:p>
    <w:p w:rsidR="00D915A2" w:rsidRDefault="00D915A2" w:rsidP="007C115F">
      <w:pPr>
        <w:pStyle w:val="3"/>
        <w:spacing w:line="360" w:lineRule="auto"/>
        <w:jc w:val="center"/>
      </w:pPr>
      <w:r>
        <w:t>Кафедра специального фортепиано</w:t>
      </w:r>
    </w:p>
    <w:p w:rsidR="00D915A2" w:rsidRDefault="00D915A2" w:rsidP="00D915A2">
      <w:pPr>
        <w:rPr>
          <w:sz w:val="28"/>
        </w:rPr>
      </w:pPr>
    </w:p>
    <w:p w:rsidR="00D915A2" w:rsidRDefault="00D915A2" w:rsidP="00D915A2">
      <w:pPr>
        <w:rPr>
          <w:sz w:val="28"/>
        </w:rPr>
      </w:pPr>
    </w:p>
    <w:tbl>
      <w:tblPr>
        <w:tblW w:w="0" w:type="auto"/>
        <w:tblLook w:val="0000" w:firstRow="0" w:lastRow="0" w:firstColumn="0" w:lastColumn="0" w:noHBand="0" w:noVBand="0"/>
      </w:tblPr>
      <w:tblGrid>
        <w:gridCol w:w="4785"/>
        <w:gridCol w:w="4786"/>
      </w:tblGrid>
      <w:tr w:rsidR="007C115F" w:rsidTr="00AB1467">
        <w:tc>
          <w:tcPr>
            <w:tcW w:w="4785" w:type="dxa"/>
          </w:tcPr>
          <w:p w:rsidR="007C115F" w:rsidRDefault="007C115F" w:rsidP="00FF225E">
            <w:pPr>
              <w:tabs>
                <w:tab w:val="left" w:pos="142"/>
                <w:tab w:val="left" w:pos="284"/>
              </w:tabs>
              <w:spacing w:line="360" w:lineRule="auto"/>
              <w:rPr>
                <w:sz w:val="28"/>
                <w:szCs w:val="28"/>
              </w:rPr>
            </w:pPr>
            <w:r>
              <w:rPr>
                <w:sz w:val="28"/>
                <w:szCs w:val="28"/>
              </w:rPr>
              <w:t>Принято Ученым советом АГК</w:t>
            </w:r>
          </w:p>
          <w:p w:rsidR="007C115F" w:rsidRDefault="007C115F" w:rsidP="00FF225E">
            <w:pPr>
              <w:tabs>
                <w:tab w:val="left" w:pos="0"/>
              </w:tabs>
              <w:spacing w:line="360" w:lineRule="auto"/>
              <w:rPr>
                <w:sz w:val="28"/>
                <w:szCs w:val="28"/>
              </w:rPr>
            </w:pPr>
            <w:r>
              <w:rPr>
                <w:sz w:val="28"/>
                <w:szCs w:val="28"/>
              </w:rPr>
              <w:t>Протокол №1 от 1 сентября 2018г.</w:t>
            </w:r>
            <w:r>
              <w:rPr>
                <w:noProof/>
                <w:sz w:val="28"/>
                <w:szCs w:val="28"/>
              </w:rPr>
              <w:t xml:space="preserve"> </w:t>
            </w:r>
          </w:p>
          <w:p w:rsidR="007C115F" w:rsidRDefault="007C115F" w:rsidP="00FF225E">
            <w:pPr>
              <w:tabs>
                <w:tab w:val="left" w:pos="0"/>
              </w:tabs>
              <w:spacing w:line="360" w:lineRule="auto"/>
              <w:rPr>
                <w:sz w:val="28"/>
                <w:szCs w:val="28"/>
              </w:rPr>
            </w:pPr>
          </w:p>
        </w:tc>
        <w:tc>
          <w:tcPr>
            <w:tcW w:w="4786" w:type="dxa"/>
          </w:tcPr>
          <w:p w:rsidR="007C115F" w:rsidRDefault="007C115F" w:rsidP="00FF225E">
            <w:pPr>
              <w:spacing w:line="360" w:lineRule="auto"/>
              <w:jc w:val="center"/>
              <w:rPr>
                <w:sz w:val="28"/>
                <w:szCs w:val="28"/>
              </w:rPr>
            </w:pPr>
            <w:r>
              <w:rPr>
                <w:noProof/>
                <w:sz w:val="28"/>
                <w:szCs w:val="28"/>
              </w:rPr>
              <w:drawing>
                <wp:inline distT="0" distB="0" distL="0" distR="0" wp14:anchorId="4884C261" wp14:editId="2821D762">
                  <wp:extent cx="2790825" cy="2495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2495550"/>
                          </a:xfrm>
                          <a:prstGeom prst="rect">
                            <a:avLst/>
                          </a:prstGeom>
                          <a:noFill/>
                          <a:ln>
                            <a:noFill/>
                          </a:ln>
                        </pic:spPr>
                      </pic:pic>
                    </a:graphicData>
                  </a:graphic>
                </wp:inline>
              </w:drawing>
            </w:r>
          </w:p>
        </w:tc>
      </w:tr>
    </w:tbl>
    <w:p w:rsidR="00D915A2" w:rsidRDefault="00D915A2" w:rsidP="00D915A2">
      <w:pPr>
        <w:jc w:val="center"/>
        <w:rPr>
          <w:sz w:val="28"/>
        </w:rPr>
      </w:pPr>
    </w:p>
    <w:p w:rsidR="00D915A2" w:rsidRDefault="00D915A2" w:rsidP="00D915A2">
      <w:pPr>
        <w:jc w:val="center"/>
        <w:rPr>
          <w:sz w:val="28"/>
        </w:rPr>
      </w:pPr>
    </w:p>
    <w:p w:rsidR="00D915A2" w:rsidRDefault="00D915A2" w:rsidP="00D915A2">
      <w:pPr>
        <w:jc w:val="center"/>
      </w:pPr>
    </w:p>
    <w:p w:rsidR="005A12BD" w:rsidRDefault="005A12BD" w:rsidP="00D915A2">
      <w:pPr>
        <w:jc w:val="center"/>
      </w:pPr>
    </w:p>
    <w:p w:rsidR="005A12BD" w:rsidRDefault="005A12BD" w:rsidP="00D915A2">
      <w:pPr>
        <w:jc w:val="center"/>
      </w:pPr>
    </w:p>
    <w:p w:rsidR="00D915A2" w:rsidRDefault="00D915A2" w:rsidP="00D915A2">
      <w:pPr>
        <w:pStyle w:val="31"/>
        <w:shd w:val="clear" w:color="auto" w:fill="auto"/>
        <w:spacing w:before="0" w:after="0" w:line="240" w:lineRule="auto"/>
        <w:ind w:firstLine="0"/>
        <w:rPr>
          <w:rStyle w:val="3115pt"/>
          <w:sz w:val="28"/>
          <w:szCs w:val="18"/>
        </w:rPr>
      </w:pPr>
    </w:p>
    <w:p w:rsidR="00D915A2" w:rsidRDefault="00E32A29" w:rsidP="005A12BD">
      <w:pPr>
        <w:pStyle w:val="ac"/>
        <w:spacing w:line="360" w:lineRule="auto"/>
        <w:ind w:firstLine="709"/>
        <w:jc w:val="center"/>
        <w:rPr>
          <w:b/>
          <w:bCs/>
          <w:sz w:val="28"/>
          <w:szCs w:val="28"/>
        </w:rPr>
      </w:pPr>
      <w:r w:rsidRPr="00173E0C">
        <w:rPr>
          <w:b/>
          <w:bCs/>
          <w:sz w:val="28"/>
          <w:szCs w:val="28"/>
        </w:rPr>
        <w:t>Рабоча</w:t>
      </w:r>
      <w:r w:rsidR="001D388A">
        <w:rPr>
          <w:b/>
          <w:bCs/>
          <w:sz w:val="28"/>
          <w:szCs w:val="28"/>
        </w:rPr>
        <w:t xml:space="preserve">я программа </w:t>
      </w:r>
    </w:p>
    <w:p w:rsidR="000B2951" w:rsidRPr="005A12BD" w:rsidRDefault="00061DBD" w:rsidP="005A12BD">
      <w:pPr>
        <w:pStyle w:val="4"/>
        <w:spacing w:line="360" w:lineRule="auto"/>
        <w:rPr>
          <w:caps/>
          <w:sz w:val="28"/>
        </w:rPr>
      </w:pPr>
      <w:r>
        <w:rPr>
          <w:caps/>
          <w:sz w:val="28"/>
        </w:rPr>
        <w:t>«</w:t>
      </w:r>
      <w:r w:rsidR="001D388A">
        <w:rPr>
          <w:caps/>
          <w:sz w:val="28"/>
        </w:rPr>
        <w:t>государственная итоговая аттестация</w:t>
      </w:r>
      <w:r>
        <w:rPr>
          <w:caps/>
          <w:sz w:val="28"/>
        </w:rPr>
        <w:t>»</w:t>
      </w:r>
      <w:bookmarkStart w:id="0" w:name="_GoBack"/>
      <w:bookmarkEnd w:id="0"/>
    </w:p>
    <w:p w:rsidR="00061DBD" w:rsidRPr="00061DBD" w:rsidRDefault="00061DBD" w:rsidP="00061DBD">
      <w:pPr>
        <w:pStyle w:val="Style3"/>
        <w:spacing w:line="360" w:lineRule="auto"/>
        <w:jc w:val="center"/>
        <w:rPr>
          <w:rStyle w:val="3115pt"/>
          <w:sz w:val="28"/>
          <w:szCs w:val="18"/>
        </w:rPr>
      </w:pPr>
      <w:r w:rsidRPr="00061DBD">
        <w:rPr>
          <w:rStyle w:val="3115pt"/>
          <w:sz w:val="28"/>
          <w:szCs w:val="18"/>
        </w:rPr>
        <w:t>Направление подготовки</w:t>
      </w:r>
    </w:p>
    <w:p w:rsidR="00061DBD" w:rsidRPr="00061DBD" w:rsidRDefault="00061DBD" w:rsidP="00061DBD">
      <w:pPr>
        <w:pStyle w:val="Style3"/>
        <w:spacing w:line="360" w:lineRule="auto"/>
        <w:jc w:val="center"/>
        <w:rPr>
          <w:rStyle w:val="3115pt"/>
          <w:b/>
          <w:sz w:val="28"/>
          <w:szCs w:val="18"/>
        </w:rPr>
      </w:pPr>
      <w:r w:rsidRPr="00061DBD">
        <w:rPr>
          <w:rStyle w:val="3115pt"/>
          <w:b/>
          <w:sz w:val="28"/>
          <w:szCs w:val="18"/>
        </w:rPr>
        <w:t>53.04.01 – Музыкальн</w:t>
      </w:r>
      <w:proofErr w:type="gramStart"/>
      <w:r w:rsidRPr="00061DBD">
        <w:rPr>
          <w:rStyle w:val="3115pt"/>
          <w:b/>
          <w:sz w:val="28"/>
          <w:szCs w:val="18"/>
        </w:rPr>
        <w:t>о-</w:t>
      </w:r>
      <w:proofErr w:type="gramEnd"/>
      <w:r w:rsidRPr="00061DBD">
        <w:rPr>
          <w:rStyle w:val="3115pt"/>
          <w:b/>
          <w:sz w:val="28"/>
          <w:szCs w:val="18"/>
        </w:rPr>
        <w:t xml:space="preserve"> инструментальное искусство</w:t>
      </w:r>
    </w:p>
    <w:p w:rsidR="00061DBD" w:rsidRDefault="00061DBD" w:rsidP="00061DBD">
      <w:pPr>
        <w:pStyle w:val="Style3"/>
        <w:widowControl/>
        <w:spacing w:line="360" w:lineRule="auto"/>
        <w:jc w:val="center"/>
        <w:rPr>
          <w:rStyle w:val="3115pt"/>
          <w:sz w:val="28"/>
          <w:szCs w:val="18"/>
        </w:rPr>
      </w:pPr>
      <w:r w:rsidRPr="00061DBD">
        <w:rPr>
          <w:rStyle w:val="3115pt"/>
          <w:sz w:val="28"/>
          <w:szCs w:val="18"/>
        </w:rPr>
        <w:t xml:space="preserve"> (уровень магистратуры)</w:t>
      </w:r>
    </w:p>
    <w:p w:rsidR="000B2951" w:rsidRPr="00061DBD" w:rsidRDefault="00061DBD" w:rsidP="00061DBD">
      <w:pPr>
        <w:pStyle w:val="Style3"/>
        <w:widowControl/>
        <w:spacing w:line="360" w:lineRule="auto"/>
        <w:jc w:val="center"/>
        <w:rPr>
          <w:rStyle w:val="FontStyle28"/>
          <w:b w:val="0"/>
          <w:sz w:val="28"/>
          <w:szCs w:val="28"/>
        </w:rPr>
      </w:pPr>
      <w:r w:rsidRPr="00061DBD">
        <w:rPr>
          <w:rStyle w:val="FontStyle28"/>
          <w:b w:val="0"/>
          <w:sz w:val="28"/>
          <w:szCs w:val="28"/>
        </w:rPr>
        <w:t>П</w:t>
      </w:r>
      <w:r w:rsidR="000B2951" w:rsidRPr="00061DBD">
        <w:rPr>
          <w:rStyle w:val="FontStyle28"/>
          <w:b w:val="0"/>
          <w:sz w:val="28"/>
          <w:szCs w:val="28"/>
        </w:rPr>
        <w:t>рофиль</w:t>
      </w:r>
      <w:r w:rsidRPr="00061DBD">
        <w:rPr>
          <w:rStyle w:val="FontStyle28"/>
          <w:b w:val="0"/>
          <w:sz w:val="28"/>
          <w:szCs w:val="28"/>
        </w:rPr>
        <w:t>:</w:t>
      </w:r>
      <w:r w:rsidR="000B2951" w:rsidRPr="00061DBD">
        <w:rPr>
          <w:rStyle w:val="FontStyle28"/>
          <w:b w:val="0"/>
          <w:sz w:val="28"/>
          <w:szCs w:val="28"/>
        </w:rPr>
        <w:t xml:space="preserve"> Ф</w:t>
      </w:r>
      <w:r w:rsidRPr="00061DBD">
        <w:rPr>
          <w:rStyle w:val="FontStyle28"/>
          <w:b w:val="0"/>
          <w:sz w:val="28"/>
          <w:szCs w:val="28"/>
        </w:rPr>
        <w:t xml:space="preserve">ортепиано </w:t>
      </w:r>
    </w:p>
    <w:p w:rsidR="005A12BD" w:rsidRDefault="005A12BD" w:rsidP="005A12BD">
      <w:pPr>
        <w:pStyle w:val="Style3"/>
        <w:widowControl/>
        <w:spacing w:line="360" w:lineRule="auto"/>
        <w:jc w:val="center"/>
        <w:rPr>
          <w:rStyle w:val="FontStyle28"/>
        </w:rPr>
      </w:pPr>
    </w:p>
    <w:p w:rsidR="005A12BD" w:rsidRDefault="005A12BD" w:rsidP="000B2951">
      <w:pPr>
        <w:pStyle w:val="Style3"/>
        <w:widowControl/>
        <w:jc w:val="center"/>
        <w:rPr>
          <w:rStyle w:val="FontStyle28"/>
        </w:rPr>
      </w:pPr>
    </w:p>
    <w:p w:rsidR="005A12BD" w:rsidRDefault="005A12BD" w:rsidP="000B2951">
      <w:pPr>
        <w:pStyle w:val="Style3"/>
        <w:widowControl/>
        <w:jc w:val="center"/>
        <w:rPr>
          <w:rStyle w:val="FontStyle28"/>
        </w:rPr>
      </w:pPr>
    </w:p>
    <w:p w:rsidR="005A12BD" w:rsidRDefault="005A12BD" w:rsidP="000B2951">
      <w:pPr>
        <w:pStyle w:val="Style3"/>
        <w:widowControl/>
        <w:jc w:val="center"/>
        <w:rPr>
          <w:rStyle w:val="FontStyle28"/>
        </w:rPr>
      </w:pPr>
    </w:p>
    <w:p w:rsidR="005A12BD" w:rsidRDefault="005A12BD" w:rsidP="000B2951">
      <w:pPr>
        <w:pStyle w:val="Style3"/>
        <w:widowControl/>
        <w:jc w:val="center"/>
        <w:rPr>
          <w:rStyle w:val="FontStyle28"/>
        </w:rPr>
      </w:pPr>
    </w:p>
    <w:p w:rsidR="005A12BD" w:rsidRDefault="005A12BD" w:rsidP="000B2951">
      <w:pPr>
        <w:pStyle w:val="Style3"/>
        <w:widowControl/>
        <w:jc w:val="center"/>
        <w:rPr>
          <w:rStyle w:val="FontStyle28"/>
        </w:rPr>
      </w:pPr>
    </w:p>
    <w:p w:rsidR="005A12BD" w:rsidRDefault="005A12BD" w:rsidP="000B2951">
      <w:pPr>
        <w:pStyle w:val="Style3"/>
        <w:widowControl/>
        <w:jc w:val="center"/>
        <w:rPr>
          <w:rStyle w:val="FontStyle28"/>
        </w:rPr>
      </w:pPr>
    </w:p>
    <w:p w:rsidR="005A12BD" w:rsidRDefault="005A12BD" w:rsidP="000B2951">
      <w:pPr>
        <w:pStyle w:val="Style3"/>
        <w:widowControl/>
        <w:jc w:val="center"/>
        <w:rPr>
          <w:rStyle w:val="FontStyle28"/>
        </w:rPr>
      </w:pPr>
    </w:p>
    <w:p w:rsidR="005A12BD" w:rsidRDefault="005A12BD" w:rsidP="000B2951">
      <w:pPr>
        <w:pStyle w:val="Style3"/>
        <w:widowControl/>
        <w:jc w:val="center"/>
        <w:rPr>
          <w:rStyle w:val="FontStyle28"/>
        </w:rPr>
      </w:pPr>
    </w:p>
    <w:p w:rsidR="007C115F" w:rsidRDefault="007C115F" w:rsidP="00DE47D7">
      <w:pPr>
        <w:spacing w:line="360" w:lineRule="auto"/>
        <w:jc w:val="center"/>
        <w:rPr>
          <w:sz w:val="28"/>
        </w:rPr>
      </w:pPr>
      <w:r>
        <w:rPr>
          <w:sz w:val="28"/>
        </w:rPr>
        <w:t>Астрахань</w:t>
      </w:r>
    </w:p>
    <w:p w:rsidR="007C115F" w:rsidRDefault="00DE47D7" w:rsidP="00DE47D7">
      <w:pPr>
        <w:spacing w:line="360" w:lineRule="auto"/>
        <w:jc w:val="center"/>
        <w:rPr>
          <w:sz w:val="28"/>
        </w:rPr>
      </w:pPr>
      <w:r>
        <w:rPr>
          <w:sz w:val="28"/>
        </w:rPr>
        <w:t>201</w:t>
      </w:r>
      <w:r w:rsidR="00ED7EAD">
        <w:rPr>
          <w:sz w:val="28"/>
        </w:rPr>
        <w:t>8</w:t>
      </w:r>
      <w:r w:rsidR="007C115F">
        <w:rPr>
          <w:sz w:val="28"/>
        </w:rPr>
        <w:br w:type="page"/>
      </w:r>
    </w:p>
    <w:p w:rsidR="00D915A2" w:rsidRPr="00DE47D7" w:rsidRDefault="00D915A2" w:rsidP="00D915A2">
      <w:pPr>
        <w:pStyle w:val="2"/>
        <w:ind w:left="3098" w:firstLine="442"/>
        <w:jc w:val="left"/>
        <w:rPr>
          <w:b/>
          <w:iCs/>
          <w:sz w:val="24"/>
        </w:rPr>
      </w:pPr>
      <w:r w:rsidRPr="00DE47D7">
        <w:rPr>
          <w:b/>
          <w:iCs/>
          <w:sz w:val="24"/>
        </w:rPr>
        <w:lastRenderedPageBreak/>
        <w:t>Содержание</w:t>
      </w:r>
    </w:p>
    <w:p w:rsidR="008A2BC9" w:rsidRPr="008A2BC9" w:rsidRDefault="008A2BC9" w:rsidP="008A2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7724"/>
        <w:gridCol w:w="1051"/>
      </w:tblGrid>
      <w:tr w:rsidR="00D915A2" w:rsidTr="00AB1467">
        <w:trPr>
          <w:cantSplit/>
        </w:trPr>
        <w:tc>
          <w:tcPr>
            <w:tcW w:w="8520" w:type="dxa"/>
            <w:gridSpan w:val="2"/>
          </w:tcPr>
          <w:p w:rsidR="00D915A2" w:rsidRDefault="00D915A2" w:rsidP="00AB1467">
            <w:pPr>
              <w:pStyle w:val="a3"/>
              <w:jc w:val="center"/>
            </w:pPr>
            <w:r>
              <w:t>Наименование раздела</w:t>
            </w:r>
          </w:p>
        </w:tc>
        <w:tc>
          <w:tcPr>
            <w:tcW w:w="1051" w:type="dxa"/>
          </w:tcPr>
          <w:p w:rsidR="00D915A2" w:rsidRPr="000A244D" w:rsidRDefault="00D915A2" w:rsidP="00AB1467">
            <w:pPr>
              <w:pStyle w:val="a3"/>
              <w:rPr>
                <w:bCs/>
              </w:rPr>
            </w:pPr>
            <w:r w:rsidRPr="000A244D">
              <w:rPr>
                <w:bCs/>
              </w:rPr>
              <w:t>№ Стр.</w:t>
            </w:r>
          </w:p>
        </w:tc>
      </w:tr>
      <w:tr w:rsidR="00D915A2" w:rsidTr="00AB1467">
        <w:tc>
          <w:tcPr>
            <w:tcW w:w="796" w:type="dxa"/>
          </w:tcPr>
          <w:p w:rsidR="00D915A2" w:rsidRPr="000A244D" w:rsidRDefault="00DE47D7" w:rsidP="00AB1467">
            <w:pPr>
              <w:pStyle w:val="a3"/>
              <w:rPr>
                <w:bCs/>
              </w:rPr>
            </w:pPr>
            <w:r w:rsidRPr="000A244D">
              <w:rPr>
                <w:bCs/>
              </w:rPr>
              <w:t>1.</w:t>
            </w:r>
          </w:p>
        </w:tc>
        <w:tc>
          <w:tcPr>
            <w:tcW w:w="7724" w:type="dxa"/>
          </w:tcPr>
          <w:p w:rsidR="00D915A2" w:rsidRDefault="00DE47D7" w:rsidP="00AB1467">
            <w:pPr>
              <w:pStyle w:val="a3"/>
              <w:rPr>
                <w:bCs/>
              </w:rPr>
            </w:pPr>
            <w:r>
              <w:rPr>
                <w:bCs/>
              </w:rPr>
              <w:t>Пояснительная записка</w:t>
            </w:r>
          </w:p>
          <w:p w:rsidR="00EC6C69" w:rsidRPr="001401BE" w:rsidRDefault="00EC6C69" w:rsidP="00AB1467">
            <w:pPr>
              <w:pStyle w:val="a3"/>
              <w:rPr>
                <w:bCs/>
              </w:rPr>
            </w:pPr>
          </w:p>
        </w:tc>
        <w:tc>
          <w:tcPr>
            <w:tcW w:w="1051" w:type="dxa"/>
          </w:tcPr>
          <w:p w:rsidR="00D915A2" w:rsidRPr="00AB1467" w:rsidRDefault="00D915A2" w:rsidP="00AB1467">
            <w:pPr>
              <w:pStyle w:val="a3"/>
              <w:jc w:val="center"/>
            </w:pPr>
          </w:p>
        </w:tc>
      </w:tr>
      <w:tr w:rsidR="00EC6C69" w:rsidTr="00AB1467">
        <w:tc>
          <w:tcPr>
            <w:tcW w:w="796" w:type="dxa"/>
          </w:tcPr>
          <w:p w:rsidR="00EC6C69" w:rsidRPr="000A244D" w:rsidRDefault="00EC6C69" w:rsidP="00AB1467">
            <w:pPr>
              <w:pStyle w:val="a3"/>
              <w:rPr>
                <w:bCs/>
              </w:rPr>
            </w:pPr>
            <w:r w:rsidRPr="000A244D">
              <w:rPr>
                <w:bCs/>
              </w:rPr>
              <w:t>2.</w:t>
            </w:r>
          </w:p>
        </w:tc>
        <w:tc>
          <w:tcPr>
            <w:tcW w:w="7724" w:type="dxa"/>
          </w:tcPr>
          <w:p w:rsidR="00EC6C69" w:rsidRDefault="00EC6C69" w:rsidP="00AB1467">
            <w:pPr>
              <w:pStyle w:val="a3"/>
            </w:pPr>
            <w:r>
              <w:t>Ц</w:t>
            </w:r>
            <w:r w:rsidR="00EA3CC0">
              <w:t>ель и задачи государственной итоговой аттестации</w:t>
            </w:r>
          </w:p>
          <w:p w:rsidR="00EC6C69" w:rsidRDefault="00EC6C69" w:rsidP="00AB1467">
            <w:pPr>
              <w:pStyle w:val="a3"/>
              <w:rPr>
                <w:bCs/>
              </w:rPr>
            </w:pPr>
          </w:p>
        </w:tc>
        <w:tc>
          <w:tcPr>
            <w:tcW w:w="1051" w:type="dxa"/>
          </w:tcPr>
          <w:p w:rsidR="00EC6C69" w:rsidRPr="00AB1467" w:rsidRDefault="00EC6C69" w:rsidP="00AB1467">
            <w:pPr>
              <w:pStyle w:val="a3"/>
              <w:jc w:val="center"/>
            </w:pPr>
          </w:p>
        </w:tc>
      </w:tr>
      <w:tr w:rsidR="00DE47D7" w:rsidTr="00AB1467">
        <w:tc>
          <w:tcPr>
            <w:tcW w:w="796" w:type="dxa"/>
          </w:tcPr>
          <w:p w:rsidR="00DE47D7" w:rsidRPr="000A244D" w:rsidRDefault="00EC6C69" w:rsidP="00DE47D7">
            <w:pPr>
              <w:pStyle w:val="a3"/>
              <w:rPr>
                <w:bCs/>
              </w:rPr>
            </w:pPr>
            <w:r w:rsidRPr="000A244D">
              <w:rPr>
                <w:bCs/>
              </w:rPr>
              <w:t>3.</w:t>
            </w:r>
          </w:p>
        </w:tc>
        <w:tc>
          <w:tcPr>
            <w:tcW w:w="7724" w:type="dxa"/>
          </w:tcPr>
          <w:p w:rsidR="00DE47D7" w:rsidRDefault="00DE47D7" w:rsidP="00DE47D7">
            <w:pPr>
              <w:pStyle w:val="a3"/>
              <w:rPr>
                <w:bCs/>
              </w:rPr>
            </w:pPr>
            <w:r w:rsidRPr="001401BE">
              <w:rPr>
                <w:bCs/>
              </w:rPr>
              <w:t>Требования</w:t>
            </w:r>
            <w:r w:rsidR="00EC6C69">
              <w:rPr>
                <w:bCs/>
              </w:rPr>
              <w:t xml:space="preserve"> к результатам освоения рабочей программы</w:t>
            </w:r>
          </w:p>
          <w:p w:rsidR="00EC6C69" w:rsidRPr="001401BE" w:rsidRDefault="00EC6C69" w:rsidP="00DE47D7">
            <w:pPr>
              <w:pStyle w:val="a3"/>
              <w:rPr>
                <w:bCs/>
              </w:rPr>
            </w:pPr>
          </w:p>
        </w:tc>
        <w:tc>
          <w:tcPr>
            <w:tcW w:w="1051" w:type="dxa"/>
          </w:tcPr>
          <w:p w:rsidR="00DE47D7" w:rsidRPr="00AB1467" w:rsidRDefault="00DE47D7" w:rsidP="00DE47D7">
            <w:pPr>
              <w:pStyle w:val="a3"/>
              <w:jc w:val="center"/>
            </w:pPr>
          </w:p>
        </w:tc>
      </w:tr>
      <w:tr w:rsidR="00DE47D7" w:rsidTr="00AB1467">
        <w:tc>
          <w:tcPr>
            <w:tcW w:w="796" w:type="dxa"/>
          </w:tcPr>
          <w:p w:rsidR="00DE47D7" w:rsidRPr="000A244D" w:rsidRDefault="00EC6C69" w:rsidP="00AB1467">
            <w:pPr>
              <w:pStyle w:val="a3"/>
            </w:pPr>
            <w:r w:rsidRPr="000A244D">
              <w:t>4.</w:t>
            </w:r>
          </w:p>
        </w:tc>
        <w:tc>
          <w:tcPr>
            <w:tcW w:w="7724" w:type="dxa"/>
          </w:tcPr>
          <w:p w:rsidR="00DE47D7" w:rsidRDefault="00EA3CC0" w:rsidP="00AB1467">
            <w:pPr>
              <w:pStyle w:val="a3"/>
              <w:rPr>
                <w:b/>
                <w:bCs/>
              </w:rPr>
            </w:pPr>
            <w:r>
              <w:t>Объем учебной работы по подготовке к государственной итоговой аттестации</w:t>
            </w:r>
          </w:p>
        </w:tc>
        <w:tc>
          <w:tcPr>
            <w:tcW w:w="1051" w:type="dxa"/>
          </w:tcPr>
          <w:p w:rsidR="00DE47D7" w:rsidRPr="001401BE" w:rsidRDefault="00DE47D7" w:rsidP="00AB1467">
            <w:pPr>
              <w:pStyle w:val="a3"/>
              <w:jc w:val="center"/>
            </w:pPr>
          </w:p>
        </w:tc>
      </w:tr>
      <w:tr w:rsidR="00DE47D7" w:rsidTr="00AB1467">
        <w:tc>
          <w:tcPr>
            <w:tcW w:w="796" w:type="dxa"/>
          </w:tcPr>
          <w:p w:rsidR="00DE47D7" w:rsidRPr="000A244D" w:rsidRDefault="00EC6C69" w:rsidP="00AB1467">
            <w:pPr>
              <w:pStyle w:val="a3"/>
              <w:rPr>
                <w:bCs/>
              </w:rPr>
            </w:pPr>
            <w:r w:rsidRPr="000A244D">
              <w:rPr>
                <w:bCs/>
              </w:rPr>
              <w:t>5.</w:t>
            </w:r>
          </w:p>
        </w:tc>
        <w:tc>
          <w:tcPr>
            <w:tcW w:w="7724" w:type="dxa"/>
          </w:tcPr>
          <w:p w:rsidR="00EC6C69" w:rsidRPr="00EA3CC0" w:rsidRDefault="00EA3CC0" w:rsidP="00AB1467">
            <w:pPr>
              <w:pStyle w:val="a3"/>
            </w:pPr>
            <w:r>
              <w:t>Организация и с</w:t>
            </w:r>
            <w:r w:rsidR="00EC6C69">
              <w:t xml:space="preserve">одержание </w:t>
            </w:r>
            <w:r>
              <w:t>учебной работы по подготовке к государственной итоговой аттестации</w:t>
            </w:r>
          </w:p>
        </w:tc>
        <w:tc>
          <w:tcPr>
            <w:tcW w:w="1051" w:type="dxa"/>
          </w:tcPr>
          <w:p w:rsidR="00DE47D7" w:rsidRPr="00AB1467" w:rsidRDefault="00DE47D7" w:rsidP="00DE47D7">
            <w:pPr>
              <w:pStyle w:val="a3"/>
            </w:pPr>
          </w:p>
        </w:tc>
      </w:tr>
      <w:tr w:rsidR="00DE47D7" w:rsidTr="00AB1467">
        <w:tc>
          <w:tcPr>
            <w:tcW w:w="796" w:type="dxa"/>
          </w:tcPr>
          <w:p w:rsidR="00DE47D7" w:rsidRPr="000A244D" w:rsidRDefault="00EC6C69" w:rsidP="00AB1467">
            <w:pPr>
              <w:pStyle w:val="a3"/>
            </w:pPr>
            <w:r w:rsidRPr="000A244D">
              <w:t>6.</w:t>
            </w:r>
          </w:p>
        </w:tc>
        <w:tc>
          <w:tcPr>
            <w:tcW w:w="7724" w:type="dxa"/>
          </w:tcPr>
          <w:p w:rsidR="00DE47D7" w:rsidRDefault="00EC6C69" w:rsidP="00AB1467">
            <w:pPr>
              <w:pStyle w:val="a3"/>
            </w:pPr>
            <w:r w:rsidRPr="001401BE">
              <w:t>Учебно-методическое  и инфор</w:t>
            </w:r>
            <w:r w:rsidR="00EA3CC0">
              <w:t xml:space="preserve">мационное обеспечение </w:t>
            </w:r>
          </w:p>
          <w:p w:rsidR="00EC6C69" w:rsidRDefault="00EC6C69" w:rsidP="00AB1467">
            <w:pPr>
              <w:pStyle w:val="a3"/>
            </w:pPr>
          </w:p>
        </w:tc>
        <w:tc>
          <w:tcPr>
            <w:tcW w:w="1051" w:type="dxa"/>
          </w:tcPr>
          <w:p w:rsidR="00DE47D7" w:rsidRPr="00AB1467" w:rsidRDefault="00DE47D7" w:rsidP="00AB1467">
            <w:pPr>
              <w:pStyle w:val="a3"/>
              <w:jc w:val="center"/>
            </w:pPr>
          </w:p>
        </w:tc>
      </w:tr>
      <w:tr w:rsidR="00DE47D7" w:rsidTr="00AB1467">
        <w:tc>
          <w:tcPr>
            <w:tcW w:w="796" w:type="dxa"/>
          </w:tcPr>
          <w:p w:rsidR="00DE47D7" w:rsidRPr="000A244D" w:rsidRDefault="00EC6C69" w:rsidP="00AB1467">
            <w:pPr>
              <w:pStyle w:val="a3"/>
              <w:rPr>
                <w:bCs/>
              </w:rPr>
            </w:pPr>
            <w:r w:rsidRPr="000A244D">
              <w:rPr>
                <w:bCs/>
              </w:rPr>
              <w:t>7.</w:t>
            </w:r>
          </w:p>
        </w:tc>
        <w:tc>
          <w:tcPr>
            <w:tcW w:w="7724" w:type="dxa"/>
          </w:tcPr>
          <w:p w:rsidR="00EC6C69" w:rsidRPr="001401BE" w:rsidRDefault="00EA3CC0" w:rsidP="00EA3CC0">
            <w:pPr>
              <w:pStyle w:val="a3"/>
            </w:pPr>
            <w:r w:rsidRPr="00EC6C69">
              <w:t>Методические рекомендации преподавателю и методические указания по организации самостоятельной работы магистрантов</w:t>
            </w:r>
          </w:p>
        </w:tc>
        <w:tc>
          <w:tcPr>
            <w:tcW w:w="1051" w:type="dxa"/>
          </w:tcPr>
          <w:p w:rsidR="00DE47D7" w:rsidRPr="001401BE" w:rsidRDefault="00DE47D7" w:rsidP="00AB1467">
            <w:pPr>
              <w:pStyle w:val="a3"/>
              <w:jc w:val="center"/>
            </w:pPr>
          </w:p>
        </w:tc>
      </w:tr>
      <w:tr w:rsidR="00EC6C69" w:rsidTr="00AB1467">
        <w:tc>
          <w:tcPr>
            <w:tcW w:w="796" w:type="dxa"/>
          </w:tcPr>
          <w:p w:rsidR="00EC6C69" w:rsidRPr="000A244D" w:rsidRDefault="00EC6C69" w:rsidP="00AB1467">
            <w:pPr>
              <w:pStyle w:val="a3"/>
              <w:rPr>
                <w:bCs/>
              </w:rPr>
            </w:pPr>
            <w:r w:rsidRPr="000A244D">
              <w:rPr>
                <w:bCs/>
              </w:rPr>
              <w:t>8.</w:t>
            </w:r>
          </w:p>
        </w:tc>
        <w:tc>
          <w:tcPr>
            <w:tcW w:w="7724" w:type="dxa"/>
          </w:tcPr>
          <w:p w:rsidR="00EA3CC0" w:rsidRDefault="00EA3CC0" w:rsidP="00EA3CC0">
            <w:pPr>
              <w:pStyle w:val="a3"/>
            </w:pPr>
            <w:r w:rsidRPr="001401BE">
              <w:t>Материально-тех</w:t>
            </w:r>
            <w:r>
              <w:t xml:space="preserve">ническое обеспечение </w:t>
            </w:r>
          </w:p>
          <w:p w:rsidR="00EC6C69" w:rsidRPr="00EC6C69" w:rsidRDefault="00EC6C69" w:rsidP="00EA3CC0">
            <w:pPr>
              <w:pStyle w:val="a3"/>
            </w:pPr>
          </w:p>
        </w:tc>
        <w:tc>
          <w:tcPr>
            <w:tcW w:w="1051" w:type="dxa"/>
          </w:tcPr>
          <w:p w:rsidR="00EC6C69" w:rsidRPr="001401BE" w:rsidRDefault="00EC6C69" w:rsidP="00AB1467">
            <w:pPr>
              <w:pStyle w:val="a3"/>
              <w:jc w:val="center"/>
            </w:pPr>
          </w:p>
        </w:tc>
      </w:tr>
    </w:tbl>
    <w:p w:rsidR="00A754EE" w:rsidRDefault="00A754EE" w:rsidP="00D915A2">
      <w:pPr>
        <w:jc w:val="center"/>
        <w:rPr>
          <w:b/>
          <w:bCs/>
          <w:szCs w:val="30"/>
        </w:rPr>
      </w:pPr>
    </w:p>
    <w:p w:rsidR="00A754EE" w:rsidRDefault="00A754EE" w:rsidP="00D915A2">
      <w:pPr>
        <w:jc w:val="center"/>
        <w:rPr>
          <w:b/>
          <w:bCs/>
          <w:szCs w:val="30"/>
        </w:rPr>
      </w:pPr>
    </w:p>
    <w:p w:rsidR="00A754EE" w:rsidRDefault="00A754EE"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DE47D7" w:rsidRDefault="00DE47D7" w:rsidP="00D915A2">
      <w:pPr>
        <w:jc w:val="center"/>
        <w:rPr>
          <w:b/>
          <w:bCs/>
          <w:szCs w:val="30"/>
        </w:rPr>
      </w:pPr>
    </w:p>
    <w:p w:rsidR="00A754EE" w:rsidRDefault="00A754EE" w:rsidP="00D915A2">
      <w:pPr>
        <w:jc w:val="center"/>
        <w:rPr>
          <w:b/>
          <w:bCs/>
          <w:szCs w:val="30"/>
        </w:rPr>
      </w:pPr>
    </w:p>
    <w:p w:rsidR="003F5121" w:rsidRDefault="003F5121" w:rsidP="00D915A2">
      <w:pPr>
        <w:jc w:val="center"/>
        <w:rPr>
          <w:b/>
          <w:bCs/>
          <w:szCs w:val="30"/>
        </w:rPr>
      </w:pPr>
    </w:p>
    <w:p w:rsidR="00DE47D7" w:rsidRDefault="00DE47D7" w:rsidP="00D915A2">
      <w:pPr>
        <w:jc w:val="center"/>
        <w:rPr>
          <w:b/>
          <w:bCs/>
          <w:szCs w:val="30"/>
        </w:rPr>
      </w:pPr>
    </w:p>
    <w:p w:rsidR="003F5121" w:rsidRDefault="003F5121"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EC6C69" w:rsidRDefault="00EC6C69" w:rsidP="00D915A2">
      <w:pPr>
        <w:jc w:val="center"/>
        <w:rPr>
          <w:b/>
          <w:bCs/>
          <w:szCs w:val="30"/>
        </w:rPr>
      </w:pPr>
    </w:p>
    <w:p w:rsidR="003A1781" w:rsidRDefault="003A1781" w:rsidP="00D915A2">
      <w:pPr>
        <w:jc w:val="center"/>
        <w:rPr>
          <w:b/>
          <w:bCs/>
          <w:szCs w:val="30"/>
        </w:rPr>
      </w:pPr>
    </w:p>
    <w:p w:rsidR="003A1781" w:rsidRDefault="003A1781" w:rsidP="00D915A2">
      <w:pPr>
        <w:jc w:val="center"/>
        <w:rPr>
          <w:b/>
          <w:bCs/>
          <w:szCs w:val="30"/>
        </w:rPr>
      </w:pPr>
    </w:p>
    <w:p w:rsidR="003A1781" w:rsidRDefault="003A1781" w:rsidP="00D915A2">
      <w:pPr>
        <w:jc w:val="center"/>
        <w:rPr>
          <w:b/>
          <w:bCs/>
          <w:szCs w:val="30"/>
        </w:rPr>
      </w:pPr>
    </w:p>
    <w:p w:rsidR="003A1781" w:rsidRDefault="003A1781" w:rsidP="00D915A2">
      <w:pPr>
        <w:jc w:val="center"/>
        <w:rPr>
          <w:b/>
          <w:bCs/>
          <w:szCs w:val="30"/>
        </w:rPr>
      </w:pPr>
    </w:p>
    <w:p w:rsidR="00EC6C69" w:rsidRDefault="00EC6C69" w:rsidP="00D915A2">
      <w:pPr>
        <w:jc w:val="center"/>
        <w:rPr>
          <w:b/>
          <w:bCs/>
          <w:szCs w:val="30"/>
        </w:rPr>
      </w:pPr>
    </w:p>
    <w:p w:rsidR="00A754EE" w:rsidRDefault="00A754EE" w:rsidP="00D915A2">
      <w:pPr>
        <w:jc w:val="center"/>
        <w:rPr>
          <w:b/>
          <w:bCs/>
          <w:szCs w:val="30"/>
        </w:rPr>
      </w:pPr>
    </w:p>
    <w:p w:rsidR="00D915A2" w:rsidRPr="003F5121" w:rsidRDefault="003F5121" w:rsidP="003F5121">
      <w:pPr>
        <w:spacing w:line="360" w:lineRule="auto"/>
        <w:jc w:val="center"/>
        <w:rPr>
          <w:b/>
          <w:bCs/>
          <w:sz w:val="28"/>
          <w:szCs w:val="28"/>
        </w:rPr>
      </w:pPr>
      <w:r w:rsidRPr="003F5121">
        <w:rPr>
          <w:b/>
          <w:bCs/>
          <w:sz w:val="28"/>
          <w:szCs w:val="28"/>
        </w:rPr>
        <w:lastRenderedPageBreak/>
        <w:t xml:space="preserve">1. </w:t>
      </w:r>
      <w:r w:rsidR="005A12BD" w:rsidRPr="003F5121">
        <w:rPr>
          <w:b/>
          <w:bCs/>
          <w:sz w:val="28"/>
          <w:szCs w:val="28"/>
        </w:rPr>
        <w:t>Пояснительная записка</w:t>
      </w:r>
    </w:p>
    <w:p w:rsidR="00A754EE" w:rsidRDefault="00A754EE" w:rsidP="003F5121">
      <w:pPr>
        <w:jc w:val="center"/>
        <w:rPr>
          <w:b/>
          <w:bCs/>
          <w:szCs w:val="30"/>
        </w:rPr>
      </w:pPr>
    </w:p>
    <w:p w:rsidR="000A7D82" w:rsidRDefault="000A7D82" w:rsidP="003F5121">
      <w:pPr>
        <w:spacing w:line="360" w:lineRule="auto"/>
        <w:ind w:firstLine="567"/>
        <w:jc w:val="both"/>
        <w:rPr>
          <w:rStyle w:val="FontStyle27"/>
          <w:sz w:val="28"/>
          <w:szCs w:val="28"/>
        </w:rPr>
      </w:pPr>
      <w:r>
        <w:rPr>
          <w:sz w:val="28"/>
        </w:rPr>
        <w:t xml:space="preserve">Рабочая программа составлена в соответствии с федеральным  государственным образовательным стандартом высшего образования, </w:t>
      </w:r>
      <w:r w:rsidRPr="001401BE">
        <w:rPr>
          <w:rStyle w:val="FontStyle27"/>
          <w:sz w:val="28"/>
          <w:szCs w:val="28"/>
        </w:rPr>
        <w:t>утвержденным Приказом Министерства образования и науки</w:t>
      </w:r>
      <w:r>
        <w:rPr>
          <w:rStyle w:val="FontStyle27"/>
          <w:sz w:val="28"/>
          <w:szCs w:val="28"/>
        </w:rPr>
        <w:t xml:space="preserve"> </w:t>
      </w:r>
      <w:r w:rsidRPr="001401BE">
        <w:rPr>
          <w:rStyle w:val="FontStyle27"/>
          <w:sz w:val="28"/>
          <w:szCs w:val="28"/>
        </w:rPr>
        <w:t xml:space="preserve">Российской Федерации </w:t>
      </w:r>
      <w:r>
        <w:rPr>
          <w:rStyle w:val="FontStyle27"/>
          <w:sz w:val="28"/>
          <w:szCs w:val="28"/>
        </w:rPr>
        <w:t>от 11</w:t>
      </w:r>
      <w:r w:rsidRPr="001401BE">
        <w:rPr>
          <w:rStyle w:val="FontStyle27"/>
          <w:sz w:val="28"/>
          <w:szCs w:val="28"/>
        </w:rPr>
        <w:t xml:space="preserve"> </w:t>
      </w:r>
      <w:r>
        <w:rPr>
          <w:rStyle w:val="FontStyle27"/>
          <w:sz w:val="28"/>
          <w:szCs w:val="28"/>
        </w:rPr>
        <w:t>августа 2016 г. № 984</w:t>
      </w:r>
      <w:r w:rsidR="008C4C26">
        <w:rPr>
          <w:rStyle w:val="FontStyle27"/>
          <w:sz w:val="28"/>
          <w:szCs w:val="28"/>
        </w:rPr>
        <w:t>.</w:t>
      </w:r>
    </w:p>
    <w:p w:rsidR="008C4C26" w:rsidRDefault="004F1AE9" w:rsidP="004F1AE9">
      <w:pPr>
        <w:spacing w:line="360" w:lineRule="auto"/>
        <w:ind w:firstLine="567"/>
        <w:jc w:val="both"/>
        <w:rPr>
          <w:rStyle w:val="FontStyle27"/>
          <w:sz w:val="28"/>
          <w:szCs w:val="28"/>
        </w:rPr>
      </w:pPr>
      <w:r>
        <w:rPr>
          <w:rStyle w:val="FontStyle27"/>
          <w:sz w:val="28"/>
          <w:szCs w:val="28"/>
        </w:rPr>
        <w:t xml:space="preserve">Подготовка к Государственной итоговой аттестации осуществляется в 4 семестре. </w:t>
      </w:r>
      <w:r w:rsidR="00E0040F">
        <w:rPr>
          <w:rStyle w:val="FontStyle27"/>
          <w:sz w:val="28"/>
          <w:szCs w:val="28"/>
        </w:rPr>
        <w:t xml:space="preserve">Трудоемкость </w:t>
      </w:r>
      <w:r w:rsidR="008C4C26">
        <w:rPr>
          <w:rStyle w:val="FontStyle27"/>
          <w:sz w:val="28"/>
          <w:szCs w:val="28"/>
        </w:rPr>
        <w:t>составля</w:t>
      </w:r>
      <w:r w:rsidR="00E0040F">
        <w:rPr>
          <w:rStyle w:val="FontStyle27"/>
          <w:sz w:val="28"/>
          <w:szCs w:val="28"/>
        </w:rPr>
        <w:t>ет 216 часов, в зачетных единицах – 6</w:t>
      </w:r>
      <w:r w:rsidR="008C4C26">
        <w:rPr>
          <w:rStyle w:val="FontStyle27"/>
          <w:sz w:val="28"/>
          <w:szCs w:val="28"/>
        </w:rPr>
        <w:t>.</w:t>
      </w:r>
    </w:p>
    <w:p w:rsidR="008C4C26" w:rsidRPr="001401BE" w:rsidRDefault="008C4C26" w:rsidP="003F5121">
      <w:pPr>
        <w:spacing w:line="360" w:lineRule="auto"/>
        <w:ind w:firstLine="567"/>
        <w:jc w:val="both"/>
        <w:rPr>
          <w:rStyle w:val="FontStyle27"/>
          <w:sz w:val="28"/>
          <w:szCs w:val="28"/>
        </w:rPr>
      </w:pPr>
      <w:r>
        <w:rPr>
          <w:rStyle w:val="FontStyle27"/>
          <w:sz w:val="28"/>
          <w:szCs w:val="28"/>
        </w:rPr>
        <w:t xml:space="preserve">Программа разработана </w:t>
      </w:r>
      <w:r w:rsidR="003F5121">
        <w:rPr>
          <w:rStyle w:val="FontStyle27"/>
          <w:sz w:val="28"/>
          <w:szCs w:val="28"/>
        </w:rPr>
        <w:t>заведующей кафедрой специального фортепиано, профессором Л.Б. Леонтьевой, профессором Е.С. Винокуровой.</w:t>
      </w:r>
    </w:p>
    <w:p w:rsidR="003F5121" w:rsidRDefault="003F5121" w:rsidP="000A7D82">
      <w:pPr>
        <w:spacing w:line="360" w:lineRule="auto"/>
        <w:jc w:val="both"/>
        <w:rPr>
          <w:b/>
          <w:bCs/>
          <w:szCs w:val="30"/>
        </w:rPr>
      </w:pPr>
    </w:p>
    <w:p w:rsidR="003F5121" w:rsidRDefault="001D388A" w:rsidP="003F5121">
      <w:pPr>
        <w:spacing w:line="360" w:lineRule="auto"/>
        <w:jc w:val="center"/>
        <w:rPr>
          <w:b/>
          <w:bCs/>
          <w:sz w:val="28"/>
          <w:szCs w:val="28"/>
        </w:rPr>
      </w:pPr>
      <w:r>
        <w:rPr>
          <w:b/>
          <w:bCs/>
          <w:sz w:val="28"/>
          <w:szCs w:val="28"/>
        </w:rPr>
        <w:t>2. Цель и задачи государственной итоговой аттестации</w:t>
      </w:r>
    </w:p>
    <w:p w:rsidR="00C13338" w:rsidRDefault="00C13338" w:rsidP="001D388A">
      <w:pPr>
        <w:pStyle w:val="1"/>
        <w:shd w:val="clear" w:color="auto" w:fill="auto"/>
        <w:tabs>
          <w:tab w:val="left" w:pos="298"/>
        </w:tabs>
        <w:spacing w:before="0" w:line="270" w:lineRule="exact"/>
        <w:ind w:firstLine="0"/>
        <w:jc w:val="left"/>
        <w:rPr>
          <w:b/>
          <w:bCs/>
          <w:sz w:val="28"/>
          <w:szCs w:val="20"/>
        </w:rPr>
      </w:pPr>
    </w:p>
    <w:p w:rsidR="001D388A" w:rsidRPr="00FA4254" w:rsidRDefault="00332B25" w:rsidP="001D388A">
      <w:pPr>
        <w:pStyle w:val="Style18"/>
        <w:widowControl/>
        <w:spacing w:line="360" w:lineRule="auto"/>
        <w:ind w:firstLine="567"/>
        <w:jc w:val="both"/>
        <w:rPr>
          <w:rStyle w:val="FontStyle27"/>
          <w:sz w:val="28"/>
          <w:szCs w:val="28"/>
        </w:rPr>
      </w:pPr>
      <w:r>
        <w:rPr>
          <w:rStyle w:val="FontStyle27"/>
          <w:sz w:val="28"/>
          <w:szCs w:val="28"/>
        </w:rPr>
        <w:t>Г</w:t>
      </w:r>
      <w:r w:rsidR="001D388A" w:rsidRPr="00FA4254">
        <w:rPr>
          <w:rStyle w:val="FontStyle27"/>
          <w:sz w:val="28"/>
          <w:szCs w:val="28"/>
        </w:rPr>
        <w:t xml:space="preserve">осударственная </w:t>
      </w:r>
      <w:r>
        <w:rPr>
          <w:rStyle w:val="FontStyle27"/>
          <w:sz w:val="28"/>
          <w:szCs w:val="28"/>
        </w:rPr>
        <w:t xml:space="preserve">итоговая </w:t>
      </w:r>
      <w:r w:rsidR="001D388A" w:rsidRPr="00FA4254">
        <w:rPr>
          <w:rStyle w:val="FontStyle27"/>
          <w:sz w:val="28"/>
          <w:szCs w:val="28"/>
        </w:rPr>
        <w:t>аттестация направлена на установление соответствия уровня профессиональной подготовки</w:t>
      </w:r>
      <w:r w:rsidR="00A0212A">
        <w:rPr>
          <w:rStyle w:val="FontStyle27"/>
          <w:sz w:val="28"/>
          <w:szCs w:val="28"/>
        </w:rPr>
        <w:t xml:space="preserve"> выпускников требованиям ФГОС </w:t>
      </w:r>
      <w:proofErr w:type="gramStart"/>
      <w:r w:rsidR="00A0212A">
        <w:rPr>
          <w:rStyle w:val="FontStyle27"/>
          <w:sz w:val="28"/>
          <w:szCs w:val="28"/>
        </w:rPr>
        <w:t>В</w:t>
      </w:r>
      <w:r w:rsidR="001D388A" w:rsidRPr="00FA4254">
        <w:rPr>
          <w:rStyle w:val="FontStyle27"/>
          <w:sz w:val="28"/>
          <w:szCs w:val="28"/>
        </w:rPr>
        <w:t>О</w:t>
      </w:r>
      <w:proofErr w:type="gramEnd"/>
      <w:r w:rsidR="001D388A" w:rsidRPr="00FA4254">
        <w:rPr>
          <w:rStyle w:val="FontStyle27"/>
          <w:sz w:val="28"/>
          <w:szCs w:val="28"/>
        </w:rPr>
        <w:t>.</w:t>
      </w:r>
    </w:p>
    <w:p w:rsidR="001D388A" w:rsidRDefault="001D388A" w:rsidP="00332B25">
      <w:pPr>
        <w:pStyle w:val="Style16"/>
        <w:widowControl/>
        <w:spacing w:line="360" w:lineRule="auto"/>
        <w:ind w:firstLine="567"/>
        <w:jc w:val="both"/>
        <w:rPr>
          <w:rStyle w:val="FontStyle27"/>
          <w:sz w:val="28"/>
          <w:szCs w:val="28"/>
        </w:rPr>
      </w:pPr>
      <w:r>
        <w:rPr>
          <w:rStyle w:val="FontStyle27"/>
          <w:sz w:val="28"/>
          <w:szCs w:val="28"/>
        </w:rPr>
        <w:t>По решению Ученого совета Астраханско</w:t>
      </w:r>
      <w:r w:rsidR="00A0212A">
        <w:rPr>
          <w:rStyle w:val="FontStyle27"/>
          <w:sz w:val="28"/>
          <w:szCs w:val="28"/>
        </w:rPr>
        <w:t>й государственной консерватории Г</w:t>
      </w:r>
      <w:r w:rsidRPr="00FA4254">
        <w:rPr>
          <w:rStyle w:val="FontStyle27"/>
          <w:sz w:val="28"/>
          <w:szCs w:val="28"/>
        </w:rPr>
        <w:t xml:space="preserve">осударственная </w:t>
      </w:r>
      <w:r w:rsidR="00A0212A">
        <w:rPr>
          <w:rStyle w:val="FontStyle27"/>
          <w:sz w:val="28"/>
          <w:szCs w:val="28"/>
        </w:rPr>
        <w:t xml:space="preserve">итоговая </w:t>
      </w:r>
      <w:r w:rsidRPr="00FA4254">
        <w:rPr>
          <w:rStyle w:val="FontStyle27"/>
          <w:sz w:val="28"/>
          <w:szCs w:val="28"/>
        </w:rPr>
        <w:t xml:space="preserve">аттестация </w:t>
      </w:r>
      <w:r>
        <w:rPr>
          <w:rStyle w:val="FontStyle27"/>
          <w:sz w:val="28"/>
          <w:szCs w:val="28"/>
        </w:rPr>
        <w:t>по направлению подготовки 53.04.01</w:t>
      </w:r>
      <w:r w:rsidRPr="004E0082">
        <w:rPr>
          <w:rStyle w:val="FontStyle27"/>
          <w:sz w:val="28"/>
          <w:szCs w:val="28"/>
        </w:rPr>
        <w:t xml:space="preserve"> </w:t>
      </w:r>
      <w:r>
        <w:rPr>
          <w:rStyle w:val="FontStyle27"/>
          <w:sz w:val="28"/>
          <w:szCs w:val="28"/>
        </w:rPr>
        <w:t>«</w:t>
      </w:r>
      <w:r w:rsidRPr="004E0082">
        <w:rPr>
          <w:rStyle w:val="FontStyle27"/>
          <w:sz w:val="28"/>
          <w:szCs w:val="28"/>
        </w:rPr>
        <w:t xml:space="preserve">Музыкально-инструментальное искусство </w:t>
      </w:r>
      <w:r w:rsidR="00A0212A">
        <w:rPr>
          <w:rStyle w:val="FontStyle27"/>
          <w:sz w:val="28"/>
          <w:szCs w:val="28"/>
        </w:rPr>
        <w:t>(уровень магистратуры</w:t>
      </w:r>
      <w:r>
        <w:rPr>
          <w:rStyle w:val="FontStyle27"/>
          <w:sz w:val="28"/>
          <w:szCs w:val="28"/>
        </w:rPr>
        <w:t>)</w:t>
      </w:r>
      <w:r w:rsidR="00A0212A">
        <w:rPr>
          <w:rStyle w:val="FontStyle27"/>
          <w:sz w:val="28"/>
          <w:szCs w:val="28"/>
        </w:rPr>
        <w:t>»: Фортепиано</w:t>
      </w:r>
      <w:r>
        <w:rPr>
          <w:rStyle w:val="FontStyle27"/>
          <w:sz w:val="28"/>
          <w:szCs w:val="28"/>
        </w:rPr>
        <w:t xml:space="preserve"> </w:t>
      </w:r>
      <w:r w:rsidR="00490417">
        <w:rPr>
          <w:rStyle w:val="FontStyle27"/>
          <w:sz w:val="28"/>
          <w:szCs w:val="28"/>
        </w:rPr>
        <w:t>включает защиту выпускной квали</w:t>
      </w:r>
      <w:r w:rsidRPr="00FA4254">
        <w:rPr>
          <w:rStyle w:val="FontStyle27"/>
          <w:sz w:val="28"/>
          <w:szCs w:val="28"/>
        </w:rPr>
        <w:t>фикационной работы</w:t>
      </w:r>
      <w:r w:rsidR="00490417">
        <w:rPr>
          <w:rStyle w:val="FontStyle27"/>
          <w:sz w:val="28"/>
          <w:szCs w:val="28"/>
        </w:rPr>
        <w:t xml:space="preserve"> </w:t>
      </w:r>
      <w:r>
        <w:rPr>
          <w:rStyle w:val="FontStyle27"/>
          <w:sz w:val="28"/>
          <w:szCs w:val="28"/>
        </w:rPr>
        <w:t>(магистерской диссертации)</w:t>
      </w:r>
      <w:r w:rsidRPr="00FA4254">
        <w:rPr>
          <w:rStyle w:val="FontStyle27"/>
          <w:sz w:val="28"/>
          <w:szCs w:val="28"/>
        </w:rPr>
        <w:t>, а также государственный экзамен</w:t>
      </w:r>
      <w:r>
        <w:rPr>
          <w:rStyle w:val="FontStyle27"/>
          <w:sz w:val="28"/>
          <w:szCs w:val="28"/>
        </w:rPr>
        <w:t xml:space="preserve"> «Концертное исполнение сольной программы».</w:t>
      </w:r>
    </w:p>
    <w:p w:rsidR="001D388A" w:rsidRDefault="001D388A" w:rsidP="00332B25">
      <w:pPr>
        <w:suppressAutoHyphens/>
        <w:spacing w:line="360" w:lineRule="auto"/>
        <w:ind w:firstLine="567"/>
        <w:jc w:val="both"/>
        <w:rPr>
          <w:sz w:val="28"/>
        </w:rPr>
      </w:pPr>
      <w:r>
        <w:rPr>
          <w:sz w:val="28"/>
        </w:rPr>
        <w:t>Государстве</w:t>
      </w:r>
      <w:r w:rsidR="00332B25">
        <w:rPr>
          <w:sz w:val="28"/>
        </w:rPr>
        <w:t>нный экзамен в рамках Г</w:t>
      </w:r>
      <w:r>
        <w:rPr>
          <w:sz w:val="28"/>
        </w:rPr>
        <w:t xml:space="preserve">осударственной </w:t>
      </w:r>
      <w:r w:rsidR="00332B25">
        <w:rPr>
          <w:sz w:val="28"/>
        </w:rPr>
        <w:t xml:space="preserve">итоговой </w:t>
      </w:r>
      <w:r>
        <w:rPr>
          <w:sz w:val="28"/>
        </w:rPr>
        <w:t>аттестации имеет целью проверку результатов освоения знаний, умений и навыков, полученных за два года обучения в магистратуре.</w:t>
      </w:r>
      <w:r>
        <w:t xml:space="preserve"> </w:t>
      </w:r>
      <w:r>
        <w:rPr>
          <w:sz w:val="28"/>
        </w:rPr>
        <w:t xml:space="preserve">Аттестация должна выявить уровень профессиональной подготовки и готовность выпускника к самостоятельной  исполнительской  деятельности. </w:t>
      </w:r>
    </w:p>
    <w:p w:rsidR="001D388A" w:rsidRPr="00D317A2" w:rsidRDefault="001D388A" w:rsidP="00332B25">
      <w:pPr>
        <w:pStyle w:val="32"/>
        <w:spacing w:after="0" w:line="360" w:lineRule="auto"/>
        <w:ind w:firstLine="567"/>
        <w:contextualSpacing/>
        <w:jc w:val="both"/>
        <w:rPr>
          <w:sz w:val="28"/>
          <w:szCs w:val="28"/>
        </w:rPr>
      </w:pPr>
      <w:r w:rsidRPr="00D317A2">
        <w:rPr>
          <w:sz w:val="28"/>
          <w:szCs w:val="28"/>
        </w:rPr>
        <w:t>Задача  итоговой аттестации по специальности  заключается в выявлении музыкально-текстологической культуры выпускника, уровня его художественно-эстетического кругозора, чувства стиля, артистизма, и</w:t>
      </w:r>
      <w:r w:rsidR="00490417">
        <w:rPr>
          <w:sz w:val="28"/>
          <w:szCs w:val="28"/>
        </w:rPr>
        <w:t xml:space="preserve">сполнительской воли и техники, </w:t>
      </w:r>
      <w:r w:rsidRPr="00D317A2">
        <w:rPr>
          <w:sz w:val="28"/>
          <w:szCs w:val="28"/>
        </w:rPr>
        <w:t xml:space="preserve">способности выпускника к углубленному </w:t>
      </w:r>
      <w:r w:rsidRPr="00D317A2">
        <w:rPr>
          <w:sz w:val="28"/>
          <w:szCs w:val="28"/>
        </w:rPr>
        <w:lastRenderedPageBreak/>
        <w:t xml:space="preserve">прочтению и расшифровке авторского </w:t>
      </w:r>
      <w:r w:rsidR="00490417">
        <w:rPr>
          <w:sz w:val="28"/>
          <w:szCs w:val="28"/>
        </w:rPr>
        <w:t xml:space="preserve">(редакторского) нотного текста </w:t>
      </w:r>
      <w:r w:rsidRPr="00D317A2">
        <w:rPr>
          <w:sz w:val="28"/>
          <w:szCs w:val="28"/>
        </w:rPr>
        <w:t xml:space="preserve">в условиях публичного исполнения концертных программ. </w:t>
      </w:r>
    </w:p>
    <w:p w:rsidR="001D388A" w:rsidRDefault="001D388A" w:rsidP="00332B25">
      <w:pPr>
        <w:pStyle w:val="1"/>
        <w:shd w:val="clear" w:color="auto" w:fill="auto"/>
        <w:tabs>
          <w:tab w:val="left" w:pos="298"/>
        </w:tabs>
        <w:spacing w:before="0" w:line="270" w:lineRule="exact"/>
        <w:ind w:firstLine="0"/>
        <w:jc w:val="left"/>
        <w:rPr>
          <w:b/>
          <w:bCs/>
          <w:caps/>
          <w:sz w:val="28"/>
        </w:rPr>
      </w:pPr>
    </w:p>
    <w:p w:rsidR="006F2A15" w:rsidRDefault="006F2A15" w:rsidP="00C13338">
      <w:pPr>
        <w:pStyle w:val="1"/>
        <w:shd w:val="clear" w:color="auto" w:fill="auto"/>
        <w:tabs>
          <w:tab w:val="left" w:pos="298"/>
        </w:tabs>
        <w:spacing w:before="0" w:line="270" w:lineRule="exact"/>
        <w:ind w:firstLine="0"/>
        <w:rPr>
          <w:b/>
          <w:bCs/>
          <w:caps/>
          <w:sz w:val="28"/>
        </w:rPr>
      </w:pPr>
    </w:p>
    <w:p w:rsidR="006F2A15" w:rsidRPr="006F2A15" w:rsidRDefault="00EF05CF" w:rsidP="006F2A15">
      <w:pPr>
        <w:pStyle w:val="1"/>
        <w:shd w:val="clear" w:color="auto" w:fill="auto"/>
        <w:tabs>
          <w:tab w:val="left" w:pos="298"/>
        </w:tabs>
        <w:spacing w:before="0" w:line="240" w:lineRule="auto"/>
        <w:ind w:firstLine="0"/>
        <w:rPr>
          <w:b/>
          <w:sz w:val="28"/>
        </w:rPr>
      </w:pPr>
      <w:r>
        <w:rPr>
          <w:b/>
          <w:sz w:val="28"/>
        </w:rPr>
        <w:t>3. Требования к результатам освоения рабочей программы</w:t>
      </w:r>
    </w:p>
    <w:p w:rsidR="006F2A15" w:rsidRDefault="006F2A15" w:rsidP="006F2A15">
      <w:pPr>
        <w:pStyle w:val="1"/>
        <w:shd w:val="clear" w:color="auto" w:fill="auto"/>
        <w:tabs>
          <w:tab w:val="left" w:pos="298"/>
        </w:tabs>
        <w:spacing w:before="0" w:line="240" w:lineRule="auto"/>
        <w:ind w:firstLine="0"/>
        <w:jc w:val="both"/>
        <w:rPr>
          <w:sz w:val="28"/>
        </w:rPr>
      </w:pPr>
    </w:p>
    <w:p w:rsidR="005507B3" w:rsidRPr="005507B3" w:rsidRDefault="00985173" w:rsidP="005507B3">
      <w:pPr>
        <w:pStyle w:val="31"/>
        <w:shd w:val="clear" w:color="auto" w:fill="auto"/>
        <w:spacing w:before="0" w:after="0" w:line="360" w:lineRule="auto"/>
        <w:ind w:firstLine="709"/>
        <w:contextualSpacing/>
        <w:jc w:val="both"/>
        <w:rPr>
          <w:rStyle w:val="FontStyle27"/>
          <w:b/>
          <w:sz w:val="28"/>
          <w:szCs w:val="28"/>
        </w:rPr>
      </w:pPr>
      <w:bookmarkStart w:id="1" w:name="bookmark23"/>
      <w:r>
        <w:rPr>
          <w:rStyle w:val="FontStyle27"/>
          <w:sz w:val="28"/>
          <w:szCs w:val="28"/>
        </w:rPr>
        <w:t xml:space="preserve">В </w:t>
      </w:r>
      <w:r w:rsidRPr="00985173">
        <w:rPr>
          <w:rStyle w:val="34"/>
          <w:rFonts w:eastAsia="Calibri"/>
          <w:b w:val="0"/>
          <w:bCs w:val="0"/>
          <w:sz w:val="28"/>
          <w:szCs w:val="28"/>
        </w:rPr>
        <w:t xml:space="preserve">результате освоения дисциплины </w:t>
      </w:r>
      <w:r w:rsidR="00FE565D">
        <w:rPr>
          <w:rStyle w:val="34"/>
          <w:rFonts w:eastAsia="Calibri"/>
          <w:b w:val="0"/>
          <w:bCs w:val="0"/>
          <w:sz w:val="28"/>
          <w:szCs w:val="28"/>
        </w:rPr>
        <w:t xml:space="preserve">магистр </w:t>
      </w:r>
      <w:r w:rsidRPr="00985173">
        <w:rPr>
          <w:rStyle w:val="FontStyle27"/>
          <w:sz w:val="28"/>
          <w:szCs w:val="28"/>
        </w:rPr>
        <w:t>должен обладать следующими</w:t>
      </w:r>
      <w:r w:rsidR="005507B3">
        <w:rPr>
          <w:rStyle w:val="FontStyle27"/>
          <w:sz w:val="28"/>
          <w:szCs w:val="28"/>
        </w:rPr>
        <w:t xml:space="preserve"> </w:t>
      </w:r>
      <w:r w:rsidR="005507B3" w:rsidRPr="005507B3">
        <w:rPr>
          <w:rStyle w:val="FontStyle27"/>
          <w:b/>
          <w:sz w:val="28"/>
          <w:szCs w:val="28"/>
        </w:rPr>
        <w:t>общекультурными компетенциями:</w:t>
      </w:r>
      <w:r w:rsidRPr="005507B3">
        <w:rPr>
          <w:rStyle w:val="FontStyle27"/>
          <w:b/>
          <w:sz w:val="28"/>
          <w:szCs w:val="28"/>
        </w:rPr>
        <w:t xml:space="preserve"> </w:t>
      </w:r>
      <w:bookmarkStart w:id="2" w:name="bookmark24"/>
      <w:bookmarkEnd w:id="1"/>
    </w:p>
    <w:p w:rsidR="005507B3" w:rsidRDefault="005507B3" w:rsidP="005507B3">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использовать на практике знания и навыки в организации исследовательских работ, в управлении коллективом (</w:t>
      </w:r>
      <w:proofErr w:type="gramStart"/>
      <w:r>
        <w:rPr>
          <w:rStyle w:val="FontStyle27"/>
          <w:sz w:val="28"/>
          <w:szCs w:val="28"/>
        </w:rPr>
        <w:t>ОК</w:t>
      </w:r>
      <w:proofErr w:type="gramEnd"/>
      <w:r>
        <w:rPr>
          <w:rStyle w:val="FontStyle27"/>
          <w:sz w:val="28"/>
          <w:szCs w:val="28"/>
        </w:rPr>
        <w:t xml:space="preserve"> - 2);</w:t>
      </w:r>
    </w:p>
    <w:p w:rsidR="005507B3" w:rsidRDefault="00490417" w:rsidP="005507B3">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w:t>
      </w:r>
      <w:r w:rsidR="005507B3">
        <w:rPr>
          <w:rStyle w:val="FontStyle27"/>
          <w:sz w:val="28"/>
          <w:szCs w:val="28"/>
        </w:rPr>
        <w:t xml:space="preserve">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профессиональной деятельности (</w:t>
      </w:r>
      <w:proofErr w:type="gramStart"/>
      <w:r w:rsidR="005507B3">
        <w:rPr>
          <w:rStyle w:val="FontStyle27"/>
          <w:sz w:val="28"/>
          <w:szCs w:val="28"/>
        </w:rPr>
        <w:t>ОК</w:t>
      </w:r>
      <w:proofErr w:type="gramEnd"/>
      <w:r w:rsidR="005507B3">
        <w:rPr>
          <w:rStyle w:val="FontStyle27"/>
          <w:sz w:val="28"/>
          <w:szCs w:val="28"/>
        </w:rPr>
        <w:t xml:space="preserve"> – 3);</w:t>
      </w:r>
    </w:p>
    <w:p w:rsidR="005507B3" w:rsidRDefault="005507B3" w:rsidP="005507B3">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w:t>
      </w:r>
      <w:proofErr w:type="gramStart"/>
      <w:r>
        <w:rPr>
          <w:rStyle w:val="FontStyle27"/>
          <w:sz w:val="28"/>
          <w:szCs w:val="28"/>
        </w:rPr>
        <w:t>ОК</w:t>
      </w:r>
      <w:proofErr w:type="gramEnd"/>
      <w:r>
        <w:rPr>
          <w:rStyle w:val="FontStyle27"/>
          <w:sz w:val="28"/>
          <w:szCs w:val="28"/>
        </w:rPr>
        <w:t xml:space="preserve"> – 6);</w:t>
      </w:r>
    </w:p>
    <w:p w:rsidR="005507B3" w:rsidRDefault="005507B3" w:rsidP="005507B3">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xml:space="preserve"> - использовать основные методы, способы и средства получения, хранения, переработки и представления информации (</w:t>
      </w:r>
      <w:proofErr w:type="gramStart"/>
      <w:r>
        <w:rPr>
          <w:rStyle w:val="FontStyle27"/>
          <w:sz w:val="28"/>
          <w:szCs w:val="28"/>
        </w:rPr>
        <w:t>ОК</w:t>
      </w:r>
      <w:proofErr w:type="gramEnd"/>
      <w:r>
        <w:rPr>
          <w:rStyle w:val="FontStyle27"/>
          <w:sz w:val="28"/>
          <w:szCs w:val="28"/>
        </w:rPr>
        <w:t xml:space="preserve"> – 7);</w:t>
      </w:r>
    </w:p>
    <w:p w:rsidR="005507B3" w:rsidRDefault="005507B3" w:rsidP="005507B3">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использовать современные информационные и коммуникационные технологии в области профессиональной деятельности (</w:t>
      </w:r>
      <w:proofErr w:type="gramStart"/>
      <w:r>
        <w:rPr>
          <w:rStyle w:val="FontStyle27"/>
          <w:sz w:val="28"/>
          <w:szCs w:val="28"/>
        </w:rPr>
        <w:t>ОК</w:t>
      </w:r>
      <w:proofErr w:type="gramEnd"/>
      <w:r>
        <w:rPr>
          <w:rStyle w:val="FontStyle27"/>
          <w:sz w:val="28"/>
          <w:szCs w:val="28"/>
        </w:rPr>
        <w:t xml:space="preserve"> – 8);</w:t>
      </w:r>
    </w:p>
    <w:p w:rsidR="005507B3" w:rsidRPr="004677E1" w:rsidRDefault="00490417" w:rsidP="005507B3">
      <w:pPr>
        <w:pStyle w:val="31"/>
        <w:shd w:val="clear" w:color="auto" w:fill="auto"/>
        <w:spacing w:before="0" w:after="0" w:line="360" w:lineRule="auto"/>
        <w:ind w:firstLine="709"/>
        <w:contextualSpacing/>
        <w:jc w:val="both"/>
        <w:rPr>
          <w:rStyle w:val="FontStyle27"/>
          <w:sz w:val="28"/>
          <w:szCs w:val="28"/>
        </w:rPr>
      </w:pPr>
      <w:r>
        <w:rPr>
          <w:rStyle w:val="FontStyle27"/>
          <w:b/>
          <w:sz w:val="28"/>
          <w:szCs w:val="28"/>
        </w:rPr>
        <w:t>общепрофессиональные компе</w:t>
      </w:r>
      <w:r w:rsidR="005507B3">
        <w:rPr>
          <w:rStyle w:val="FontStyle27"/>
          <w:b/>
          <w:sz w:val="28"/>
          <w:szCs w:val="28"/>
        </w:rPr>
        <w:t>тенции</w:t>
      </w:r>
      <w:r w:rsidR="005507B3" w:rsidRPr="004677E1">
        <w:rPr>
          <w:rStyle w:val="FontStyle27"/>
          <w:sz w:val="28"/>
          <w:szCs w:val="28"/>
        </w:rPr>
        <w:t xml:space="preserve"> </w:t>
      </w:r>
      <w:r w:rsidR="005507B3" w:rsidRPr="00252E3B">
        <w:rPr>
          <w:rStyle w:val="FontStyle27"/>
          <w:b/>
          <w:sz w:val="28"/>
          <w:szCs w:val="28"/>
        </w:rPr>
        <w:t>(</w:t>
      </w:r>
      <w:r w:rsidR="005507B3">
        <w:rPr>
          <w:rStyle w:val="FontStyle27"/>
          <w:b/>
          <w:sz w:val="28"/>
          <w:szCs w:val="28"/>
        </w:rPr>
        <w:t>О</w:t>
      </w:r>
      <w:r w:rsidR="005507B3" w:rsidRPr="00252E3B">
        <w:rPr>
          <w:rStyle w:val="FontStyle27"/>
          <w:b/>
          <w:sz w:val="28"/>
          <w:szCs w:val="28"/>
        </w:rPr>
        <w:t>ПК)</w:t>
      </w:r>
      <w:r w:rsidR="005507B3" w:rsidRPr="004677E1">
        <w:rPr>
          <w:rStyle w:val="FontStyle27"/>
          <w:sz w:val="28"/>
          <w:szCs w:val="28"/>
        </w:rPr>
        <w:t xml:space="preserve">: </w:t>
      </w:r>
    </w:p>
    <w:p w:rsidR="005507B3" w:rsidRPr="004677E1" w:rsidRDefault="005507B3" w:rsidP="005507B3">
      <w:pPr>
        <w:pStyle w:val="Style19"/>
        <w:widowControl/>
        <w:spacing w:line="360" w:lineRule="auto"/>
        <w:ind w:firstLine="709"/>
        <w:contextualSpacing/>
        <w:jc w:val="both"/>
        <w:rPr>
          <w:rStyle w:val="FontStyle27"/>
          <w:sz w:val="28"/>
          <w:szCs w:val="28"/>
        </w:rPr>
      </w:pPr>
      <w:r>
        <w:rPr>
          <w:rStyle w:val="FontStyle27"/>
          <w:sz w:val="28"/>
          <w:szCs w:val="28"/>
        </w:rPr>
        <w:t>- самостоятельно осваивать новые методы научного исследования, при необходимости изменять научный и научно-производственный профиль своей профессиональной деятельности</w:t>
      </w:r>
      <w:r w:rsidRPr="004677E1">
        <w:rPr>
          <w:rStyle w:val="FontStyle27"/>
          <w:sz w:val="28"/>
          <w:szCs w:val="28"/>
        </w:rPr>
        <w:t xml:space="preserve"> (</w:t>
      </w:r>
      <w:r>
        <w:rPr>
          <w:rStyle w:val="FontStyle27"/>
          <w:sz w:val="28"/>
          <w:szCs w:val="28"/>
        </w:rPr>
        <w:t>О</w:t>
      </w:r>
      <w:r w:rsidRPr="004677E1">
        <w:rPr>
          <w:rStyle w:val="FontStyle27"/>
          <w:sz w:val="28"/>
          <w:szCs w:val="28"/>
        </w:rPr>
        <w:t>ПК-1);</w:t>
      </w:r>
    </w:p>
    <w:p w:rsidR="005507B3" w:rsidRDefault="005507B3" w:rsidP="005507B3">
      <w:pPr>
        <w:pStyle w:val="Style19"/>
        <w:widowControl/>
        <w:spacing w:line="360" w:lineRule="auto"/>
        <w:ind w:firstLine="709"/>
        <w:contextualSpacing/>
        <w:jc w:val="both"/>
        <w:rPr>
          <w:rStyle w:val="FontStyle27"/>
          <w:b/>
          <w:sz w:val="28"/>
          <w:szCs w:val="28"/>
        </w:rPr>
      </w:pPr>
      <w:r>
        <w:rPr>
          <w:rStyle w:val="FontStyle27"/>
          <w:b/>
          <w:sz w:val="28"/>
          <w:szCs w:val="28"/>
        </w:rPr>
        <w:t>п</w:t>
      </w:r>
      <w:r w:rsidRPr="00E45723">
        <w:rPr>
          <w:rStyle w:val="FontStyle27"/>
          <w:b/>
          <w:sz w:val="28"/>
          <w:szCs w:val="28"/>
        </w:rPr>
        <w:t xml:space="preserve">рофессиональные компетенции (ПК): </w:t>
      </w:r>
    </w:p>
    <w:p w:rsidR="00501002" w:rsidRPr="00501002" w:rsidRDefault="00501002" w:rsidP="00501002">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 – 1);</w:t>
      </w:r>
    </w:p>
    <w:p w:rsidR="005507B3" w:rsidRPr="003B30C1" w:rsidRDefault="005507B3" w:rsidP="005507B3">
      <w:pPr>
        <w:pStyle w:val="Style19"/>
        <w:widowControl/>
        <w:spacing w:line="360" w:lineRule="auto"/>
        <w:ind w:firstLine="709"/>
        <w:contextualSpacing/>
        <w:jc w:val="both"/>
        <w:rPr>
          <w:sz w:val="28"/>
          <w:szCs w:val="28"/>
        </w:rPr>
      </w:pPr>
      <w:r>
        <w:rPr>
          <w:rStyle w:val="FontStyle27"/>
          <w:sz w:val="28"/>
          <w:szCs w:val="28"/>
        </w:rPr>
        <w:t>- разрабатывать новые образовательные программы и дисциплины (модули) и создавать условия для их внедрения в практику</w:t>
      </w:r>
      <w:r>
        <w:rPr>
          <w:sz w:val="28"/>
          <w:szCs w:val="28"/>
        </w:rPr>
        <w:t xml:space="preserve"> (ПК - 7</w:t>
      </w:r>
      <w:r w:rsidRPr="003B30C1">
        <w:rPr>
          <w:sz w:val="28"/>
          <w:szCs w:val="28"/>
        </w:rPr>
        <w:t>);</w:t>
      </w:r>
    </w:p>
    <w:p w:rsidR="005507B3" w:rsidRDefault="005507B3" w:rsidP="005507B3">
      <w:pPr>
        <w:pStyle w:val="Style19"/>
        <w:widowControl/>
        <w:spacing w:line="360" w:lineRule="auto"/>
        <w:ind w:firstLine="709"/>
        <w:contextualSpacing/>
        <w:jc w:val="both"/>
        <w:rPr>
          <w:rStyle w:val="FontStyle27"/>
          <w:sz w:val="28"/>
          <w:szCs w:val="28"/>
        </w:rPr>
      </w:pPr>
      <w:r>
        <w:rPr>
          <w:rStyle w:val="FontStyle27"/>
          <w:sz w:val="28"/>
          <w:szCs w:val="28"/>
        </w:rPr>
        <w:lastRenderedPageBreak/>
        <w:t>- проводить мониторинги, организовывать и проводить научно-практические конференции, семинары, мастер-классы  (ПК-8);</w:t>
      </w:r>
    </w:p>
    <w:p w:rsidR="005507B3" w:rsidRDefault="005507B3" w:rsidP="005507B3">
      <w:pPr>
        <w:pStyle w:val="Style19"/>
        <w:widowControl/>
        <w:spacing w:line="360" w:lineRule="auto"/>
        <w:ind w:firstLine="709"/>
        <w:contextualSpacing/>
        <w:jc w:val="both"/>
        <w:rPr>
          <w:sz w:val="28"/>
          <w:szCs w:val="28"/>
        </w:rPr>
      </w:pPr>
      <w:r>
        <w:rPr>
          <w:rStyle w:val="FontStyle27"/>
          <w:sz w:val="28"/>
          <w:szCs w:val="28"/>
        </w:rPr>
        <w:t xml:space="preserve">- </w:t>
      </w:r>
      <w:r>
        <w:rPr>
          <w:sz w:val="28"/>
          <w:szCs w:val="28"/>
        </w:rPr>
        <w:t>выполнять научные исследования в области музыкально-инструментального искусства, культуры и музыкального образования (ПК - 9</w:t>
      </w:r>
      <w:r w:rsidRPr="003B30C1">
        <w:rPr>
          <w:sz w:val="28"/>
          <w:szCs w:val="28"/>
        </w:rPr>
        <w:t>);</w:t>
      </w:r>
    </w:p>
    <w:p w:rsidR="00501002" w:rsidRPr="003B30C1" w:rsidRDefault="00501002" w:rsidP="00501002">
      <w:pPr>
        <w:pStyle w:val="31"/>
        <w:shd w:val="clear" w:color="auto" w:fill="auto"/>
        <w:spacing w:before="0" w:after="0" w:line="360" w:lineRule="auto"/>
        <w:ind w:firstLine="709"/>
        <w:contextualSpacing/>
        <w:jc w:val="both"/>
        <w:rPr>
          <w:sz w:val="28"/>
          <w:szCs w:val="28"/>
        </w:rPr>
      </w:pPr>
      <w:r>
        <w:rPr>
          <w:rStyle w:val="FontStyle27"/>
          <w:sz w:val="28"/>
          <w:szCs w:val="28"/>
        </w:rPr>
        <w:t>- руководить отдельными этапами (разделами) НИР обучающихся, составлять научные тексты на иностранном языке (ПК – 10);</w:t>
      </w:r>
    </w:p>
    <w:p w:rsidR="005507B3" w:rsidRDefault="005507B3" w:rsidP="00501002">
      <w:pPr>
        <w:pStyle w:val="Style19"/>
        <w:widowControl/>
        <w:spacing w:line="360" w:lineRule="auto"/>
        <w:ind w:firstLine="709"/>
        <w:contextualSpacing/>
        <w:jc w:val="both"/>
        <w:rPr>
          <w:rStyle w:val="FontStyle27"/>
          <w:sz w:val="28"/>
          <w:szCs w:val="28"/>
        </w:rPr>
      </w:pPr>
      <w:r>
        <w:rPr>
          <w:rStyle w:val="FontStyle27"/>
          <w:sz w:val="28"/>
          <w:szCs w:val="28"/>
        </w:rPr>
        <w:t>-  владеть методологией научной исследовательской деятельности в области музыкально-инструментального искусства и музыкального образования (ПК-11).</w:t>
      </w:r>
    </w:p>
    <w:p w:rsidR="00501002" w:rsidRPr="00FA27A6" w:rsidRDefault="00501002" w:rsidP="00501002">
      <w:pPr>
        <w:pStyle w:val="Style22"/>
        <w:widowControl/>
        <w:spacing w:line="360" w:lineRule="auto"/>
        <w:ind w:firstLine="567"/>
        <w:contextualSpacing/>
        <w:jc w:val="both"/>
        <w:rPr>
          <w:rStyle w:val="FontStyle26"/>
          <w:sz w:val="28"/>
          <w:szCs w:val="28"/>
        </w:rPr>
      </w:pPr>
      <w:r w:rsidRPr="00FA27A6">
        <w:rPr>
          <w:rStyle w:val="FontStyle29"/>
          <w:sz w:val="28"/>
          <w:szCs w:val="28"/>
        </w:rPr>
        <w:t xml:space="preserve">В результате изучения базовой части цикла </w:t>
      </w:r>
      <w:r>
        <w:rPr>
          <w:rStyle w:val="FontStyle29"/>
          <w:sz w:val="28"/>
          <w:szCs w:val="28"/>
        </w:rPr>
        <w:t xml:space="preserve">выпускник </w:t>
      </w:r>
      <w:r w:rsidRPr="00FA27A6">
        <w:rPr>
          <w:rStyle w:val="FontStyle29"/>
          <w:sz w:val="28"/>
          <w:szCs w:val="28"/>
        </w:rPr>
        <w:t xml:space="preserve">должен: </w:t>
      </w:r>
      <w:r w:rsidRPr="00FA27A6">
        <w:rPr>
          <w:rStyle w:val="FontStyle26"/>
          <w:sz w:val="28"/>
          <w:szCs w:val="28"/>
        </w:rPr>
        <w:t>знать:</w:t>
      </w:r>
    </w:p>
    <w:p w:rsidR="00501002" w:rsidRDefault="00490417" w:rsidP="00501002">
      <w:pPr>
        <w:pStyle w:val="Style22"/>
        <w:widowControl/>
        <w:numPr>
          <w:ilvl w:val="0"/>
          <w:numId w:val="22"/>
        </w:numPr>
        <w:spacing w:line="360" w:lineRule="auto"/>
        <w:contextualSpacing/>
        <w:jc w:val="both"/>
        <w:rPr>
          <w:rStyle w:val="FontStyle29"/>
          <w:sz w:val="28"/>
          <w:szCs w:val="28"/>
        </w:rPr>
      </w:pPr>
      <w:proofErr w:type="gramStart"/>
      <w:r>
        <w:rPr>
          <w:rStyle w:val="FontStyle29"/>
          <w:sz w:val="28"/>
          <w:szCs w:val="28"/>
        </w:rPr>
        <w:t>значительный сольный репер</w:t>
      </w:r>
      <w:r w:rsidR="00501002" w:rsidRPr="00FA27A6">
        <w:rPr>
          <w:rStyle w:val="FontStyle29"/>
          <w:sz w:val="28"/>
          <w:szCs w:val="28"/>
        </w:rPr>
        <w:t>туар, включающий произведения разных эпох, жанров и стилей, в том числе, сочинения крупной формы (сонаты, вариации, концер</w:t>
      </w:r>
      <w:r w:rsidR="00501002" w:rsidRPr="00FA27A6">
        <w:rPr>
          <w:rStyle w:val="FontStyle29"/>
          <w:sz w:val="28"/>
          <w:szCs w:val="28"/>
        </w:rPr>
        <w:softHyphen/>
        <w:t>ты), полифонические произведе</w:t>
      </w:r>
      <w:r w:rsidR="00501002" w:rsidRPr="00FA27A6">
        <w:rPr>
          <w:rStyle w:val="FontStyle29"/>
          <w:sz w:val="28"/>
          <w:szCs w:val="28"/>
        </w:rPr>
        <w:softHyphen/>
        <w:t>ния, виртуозные пьесы и этюды, сочинения малых форм, произве</w:t>
      </w:r>
      <w:r w:rsidR="00501002" w:rsidRPr="00FA27A6">
        <w:rPr>
          <w:rStyle w:val="FontStyle29"/>
          <w:sz w:val="28"/>
          <w:szCs w:val="28"/>
        </w:rPr>
        <w:softHyphen/>
        <w:t>дения композиторов - классиков, романтиков, импрессионистов, экспрессионистов, неоклассиков, композиторов второй половины XX века, разных стран и народов;</w:t>
      </w:r>
      <w:proofErr w:type="gramEnd"/>
    </w:p>
    <w:p w:rsidR="00501002" w:rsidRPr="00501002" w:rsidRDefault="00501002" w:rsidP="00501002">
      <w:pPr>
        <w:pStyle w:val="Style22"/>
        <w:widowControl/>
        <w:numPr>
          <w:ilvl w:val="0"/>
          <w:numId w:val="22"/>
        </w:numPr>
        <w:spacing w:line="360" w:lineRule="auto"/>
        <w:contextualSpacing/>
        <w:jc w:val="both"/>
        <w:rPr>
          <w:rStyle w:val="FontStyle29"/>
          <w:sz w:val="28"/>
          <w:szCs w:val="28"/>
        </w:rPr>
      </w:pPr>
      <w:r w:rsidRPr="00501002">
        <w:rPr>
          <w:sz w:val="28"/>
          <w:szCs w:val="20"/>
        </w:rPr>
        <w:t>характерные черты стилистики сочинений, принадлежащих к различным  композиторским стилям;  особенности подготовки к концертному выступлению;</w:t>
      </w:r>
      <w:r w:rsidRPr="00501002">
        <w:rPr>
          <w:rStyle w:val="FontStyle29"/>
          <w:sz w:val="28"/>
          <w:szCs w:val="28"/>
        </w:rPr>
        <w:t xml:space="preserve"> </w:t>
      </w:r>
    </w:p>
    <w:p w:rsidR="00501002" w:rsidRPr="00FA27A6" w:rsidRDefault="00501002" w:rsidP="00501002">
      <w:pPr>
        <w:pStyle w:val="Style22"/>
        <w:widowControl/>
        <w:spacing w:line="360" w:lineRule="auto"/>
        <w:ind w:firstLine="709"/>
        <w:contextualSpacing/>
        <w:jc w:val="both"/>
        <w:rPr>
          <w:rStyle w:val="FontStyle26"/>
          <w:sz w:val="28"/>
          <w:szCs w:val="28"/>
        </w:rPr>
      </w:pPr>
      <w:r w:rsidRPr="00FA27A6">
        <w:rPr>
          <w:rStyle w:val="FontStyle26"/>
          <w:sz w:val="28"/>
          <w:szCs w:val="28"/>
        </w:rPr>
        <w:t>уметь:</w:t>
      </w:r>
    </w:p>
    <w:p w:rsidR="00501002" w:rsidRDefault="00501002" w:rsidP="00501002">
      <w:pPr>
        <w:pStyle w:val="Style22"/>
        <w:widowControl/>
        <w:numPr>
          <w:ilvl w:val="0"/>
          <w:numId w:val="23"/>
        </w:numPr>
        <w:spacing w:line="360" w:lineRule="auto"/>
        <w:ind w:left="709" w:hanging="425"/>
        <w:contextualSpacing/>
        <w:jc w:val="both"/>
        <w:rPr>
          <w:rStyle w:val="FontStyle29"/>
          <w:sz w:val="28"/>
          <w:szCs w:val="28"/>
        </w:rPr>
      </w:pPr>
      <w:r w:rsidRPr="00FA27A6">
        <w:rPr>
          <w:rStyle w:val="FontStyle29"/>
          <w:sz w:val="28"/>
          <w:szCs w:val="28"/>
        </w:rPr>
        <w:t>свободно читать с листа музы</w:t>
      </w:r>
      <w:r w:rsidRPr="00FA27A6">
        <w:rPr>
          <w:rStyle w:val="FontStyle29"/>
          <w:sz w:val="28"/>
          <w:szCs w:val="28"/>
        </w:rPr>
        <w:softHyphen/>
        <w:t>кальную литературу (любых сти</w:t>
      </w:r>
      <w:r w:rsidRPr="00FA27A6">
        <w:rPr>
          <w:rStyle w:val="FontStyle29"/>
          <w:sz w:val="28"/>
          <w:szCs w:val="28"/>
        </w:rPr>
        <w:softHyphen/>
        <w:t>лей, направлений, эпох);</w:t>
      </w:r>
    </w:p>
    <w:p w:rsidR="00501002" w:rsidRDefault="00501002" w:rsidP="00501002">
      <w:pPr>
        <w:pStyle w:val="Style22"/>
        <w:widowControl/>
        <w:numPr>
          <w:ilvl w:val="0"/>
          <w:numId w:val="23"/>
        </w:numPr>
        <w:spacing w:line="360" w:lineRule="auto"/>
        <w:ind w:left="709" w:hanging="425"/>
        <w:contextualSpacing/>
        <w:jc w:val="both"/>
        <w:rPr>
          <w:rStyle w:val="FontStyle29"/>
          <w:sz w:val="28"/>
          <w:szCs w:val="28"/>
        </w:rPr>
      </w:pPr>
      <w:r w:rsidRPr="00501002">
        <w:rPr>
          <w:rStyle w:val="FontStyle29"/>
          <w:sz w:val="28"/>
          <w:szCs w:val="28"/>
        </w:rPr>
        <w:t>анализировать, изучать произве</w:t>
      </w:r>
      <w:r w:rsidRPr="00501002">
        <w:rPr>
          <w:rStyle w:val="FontStyle29"/>
          <w:sz w:val="28"/>
          <w:szCs w:val="28"/>
        </w:rPr>
        <w:softHyphen/>
        <w:t>дения, предназначенны</w:t>
      </w:r>
      <w:r>
        <w:rPr>
          <w:rStyle w:val="FontStyle29"/>
          <w:sz w:val="28"/>
          <w:szCs w:val="28"/>
        </w:rPr>
        <w:t>е для ис</w:t>
      </w:r>
      <w:r>
        <w:rPr>
          <w:rStyle w:val="FontStyle29"/>
          <w:sz w:val="28"/>
          <w:szCs w:val="28"/>
        </w:rPr>
        <w:softHyphen/>
        <w:t>полнения;</w:t>
      </w:r>
    </w:p>
    <w:p w:rsidR="00501002" w:rsidRDefault="00490417" w:rsidP="00501002">
      <w:pPr>
        <w:pStyle w:val="Style22"/>
        <w:widowControl/>
        <w:numPr>
          <w:ilvl w:val="0"/>
          <w:numId w:val="23"/>
        </w:numPr>
        <w:spacing w:line="360" w:lineRule="auto"/>
        <w:ind w:left="709" w:hanging="425"/>
        <w:contextualSpacing/>
        <w:jc w:val="both"/>
        <w:rPr>
          <w:rStyle w:val="FontStyle29"/>
          <w:sz w:val="28"/>
          <w:szCs w:val="28"/>
        </w:rPr>
      </w:pPr>
      <w:r>
        <w:rPr>
          <w:rStyle w:val="FontStyle29"/>
          <w:sz w:val="28"/>
          <w:szCs w:val="28"/>
        </w:rPr>
        <w:t>проводить сравнитель</w:t>
      </w:r>
      <w:r w:rsidR="00501002" w:rsidRPr="00501002">
        <w:rPr>
          <w:rStyle w:val="FontStyle29"/>
          <w:sz w:val="28"/>
          <w:szCs w:val="28"/>
        </w:rPr>
        <w:t>ный анализ исполнительских ин</w:t>
      </w:r>
      <w:r w:rsidR="00501002" w:rsidRPr="00501002">
        <w:rPr>
          <w:rStyle w:val="FontStyle29"/>
          <w:sz w:val="28"/>
          <w:szCs w:val="28"/>
        </w:rPr>
        <w:softHyphen/>
        <w:t>терпретаций;</w:t>
      </w:r>
    </w:p>
    <w:p w:rsidR="00501002" w:rsidRDefault="00501002" w:rsidP="00501002">
      <w:pPr>
        <w:pStyle w:val="Style22"/>
        <w:widowControl/>
        <w:numPr>
          <w:ilvl w:val="0"/>
          <w:numId w:val="23"/>
        </w:numPr>
        <w:spacing w:line="360" w:lineRule="auto"/>
        <w:ind w:left="709" w:hanging="425"/>
        <w:contextualSpacing/>
        <w:jc w:val="both"/>
        <w:rPr>
          <w:rStyle w:val="FontStyle29"/>
          <w:sz w:val="28"/>
          <w:szCs w:val="28"/>
        </w:rPr>
      </w:pPr>
      <w:r w:rsidRPr="00501002">
        <w:rPr>
          <w:rStyle w:val="FontStyle29"/>
          <w:sz w:val="28"/>
          <w:szCs w:val="28"/>
        </w:rPr>
        <w:t>быстро адаптироваться к игре в разных ансамблях, на высоком ху</w:t>
      </w:r>
      <w:r w:rsidRPr="00501002">
        <w:rPr>
          <w:rStyle w:val="FontStyle29"/>
          <w:sz w:val="28"/>
          <w:szCs w:val="28"/>
        </w:rPr>
        <w:softHyphen/>
        <w:t>дожественном уровне исполнять произведения разных стилей и жанров для различных ансамбле</w:t>
      </w:r>
      <w:r w:rsidRPr="00501002">
        <w:rPr>
          <w:rStyle w:val="FontStyle29"/>
          <w:sz w:val="28"/>
          <w:szCs w:val="28"/>
        </w:rPr>
        <w:softHyphen/>
        <w:t>вых составов;</w:t>
      </w:r>
    </w:p>
    <w:p w:rsidR="00501002" w:rsidRPr="00501002" w:rsidRDefault="00501002" w:rsidP="00501002">
      <w:pPr>
        <w:pStyle w:val="Style22"/>
        <w:widowControl/>
        <w:numPr>
          <w:ilvl w:val="0"/>
          <w:numId w:val="23"/>
        </w:numPr>
        <w:spacing w:line="360" w:lineRule="auto"/>
        <w:ind w:left="709" w:hanging="425"/>
        <w:contextualSpacing/>
        <w:jc w:val="both"/>
        <w:rPr>
          <w:sz w:val="28"/>
          <w:szCs w:val="28"/>
        </w:rPr>
      </w:pPr>
      <w:r w:rsidRPr="00501002">
        <w:rPr>
          <w:sz w:val="28"/>
          <w:szCs w:val="20"/>
        </w:rPr>
        <w:t xml:space="preserve">раскрывать художественное содержание исполняемого музыкального произведения, создавать собственную интерпретацию музыкального </w:t>
      </w:r>
      <w:r w:rsidRPr="00501002">
        <w:rPr>
          <w:sz w:val="28"/>
          <w:szCs w:val="20"/>
        </w:rPr>
        <w:lastRenderedPageBreak/>
        <w:t>произведения, исполнять концертную программу   на необходимом артистическом, эмоциональном и техническом уровне;</w:t>
      </w:r>
    </w:p>
    <w:p w:rsidR="00501002" w:rsidRPr="00FA27A6" w:rsidRDefault="00501002" w:rsidP="00501002">
      <w:pPr>
        <w:pStyle w:val="Style13"/>
        <w:widowControl/>
        <w:spacing w:line="360" w:lineRule="auto"/>
        <w:ind w:firstLine="709"/>
        <w:contextualSpacing/>
        <w:jc w:val="both"/>
        <w:rPr>
          <w:rStyle w:val="FontStyle26"/>
          <w:sz w:val="28"/>
          <w:szCs w:val="28"/>
        </w:rPr>
      </w:pPr>
      <w:r w:rsidRPr="00FA27A6">
        <w:rPr>
          <w:rStyle w:val="FontStyle26"/>
          <w:sz w:val="28"/>
          <w:szCs w:val="28"/>
        </w:rPr>
        <w:t>владеть:</w:t>
      </w:r>
    </w:p>
    <w:p w:rsidR="00501002" w:rsidRDefault="00501002" w:rsidP="00501002">
      <w:pPr>
        <w:pStyle w:val="Style22"/>
        <w:widowControl/>
        <w:numPr>
          <w:ilvl w:val="0"/>
          <w:numId w:val="24"/>
        </w:numPr>
        <w:spacing w:line="360" w:lineRule="auto"/>
        <w:contextualSpacing/>
        <w:jc w:val="both"/>
        <w:rPr>
          <w:rStyle w:val="FontStyle29"/>
          <w:sz w:val="28"/>
          <w:szCs w:val="28"/>
        </w:rPr>
      </w:pPr>
      <w:r w:rsidRPr="00FA27A6">
        <w:rPr>
          <w:rStyle w:val="FontStyle29"/>
          <w:sz w:val="28"/>
          <w:szCs w:val="28"/>
        </w:rPr>
        <w:t>способностью к активному уча</w:t>
      </w:r>
      <w:r w:rsidRPr="00FA27A6">
        <w:rPr>
          <w:rStyle w:val="FontStyle29"/>
          <w:sz w:val="28"/>
          <w:szCs w:val="28"/>
        </w:rPr>
        <w:softHyphen/>
        <w:t>стию в культурной жизни обще</w:t>
      </w:r>
      <w:r w:rsidRPr="00FA27A6">
        <w:rPr>
          <w:rStyle w:val="FontStyle29"/>
          <w:sz w:val="28"/>
          <w:szCs w:val="28"/>
        </w:rPr>
        <w:softHyphen/>
        <w:t>ства, создавая художественно-творческую   и   образовательную</w:t>
      </w:r>
      <w:r>
        <w:rPr>
          <w:rStyle w:val="FontStyle29"/>
          <w:sz w:val="28"/>
          <w:szCs w:val="28"/>
        </w:rPr>
        <w:t xml:space="preserve"> </w:t>
      </w:r>
      <w:r w:rsidRPr="00FA27A6">
        <w:rPr>
          <w:rStyle w:val="FontStyle29"/>
          <w:sz w:val="28"/>
          <w:szCs w:val="28"/>
        </w:rPr>
        <w:t>среду;</w:t>
      </w:r>
    </w:p>
    <w:p w:rsidR="00501002" w:rsidRDefault="00501002" w:rsidP="00501002">
      <w:pPr>
        <w:pStyle w:val="Style22"/>
        <w:widowControl/>
        <w:numPr>
          <w:ilvl w:val="0"/>
          <w:numId w:val="24"/>
        </w:numPr>
        <w:spacing w:line="360" w:lineRule="auto"/>
        <w:contextualSpacing/>
        <w:jc w:val="both"/>
        <w:rPr>
          <w:rStyle w:val="FontStyle29"/>
          <w:sz w:val="28"/>
          <w:szCs w:val="28"/>
        </w:rPr>
      </w:pPr>
      <w:r w:rsidRPr="00501002">
        <w:rPr>
          <w:rStyle w:val="FontStyle29"/>
          <w:sz w:val="28"/>
          <w:szCs w:val="28"/>
        </w:rPr>
        <w:t>арсеналом художественно-выразительных средств игры</w:t>
      </w:r>
      <w:r w:rsidR="00490417">
        <w:rPr>
          <w:rStyle w:val="FontStyle29"/>
          <w:sz w:val="28"/>
          <w:szCs w:val="28"/>
        </w:rPr>
        <w:t xml:space="preserve"> на инструменте для ведения кон</w:t>
      </w:r>
      <w:r w:rsidRPr="00501002">
        <w:rPr>
          <w:rStyle w:val="FontStyle29"/>
          <w:sz w:val="28"/>
          <w:szCs w:val="28"/>
        </w:rPr>
        <w:t>цертной деятельности;</w:t>
      </w:r>
    </w:p>
    <w:p w:rsidR="00501002" w:rsidRPr="00501002" w:rsidRDefault="00501002" w:rsidP="00501002">
      <w:pPr>
        <w:pStyle w:val="Style22"/>
        <w:widowControl/>
        <w:numPr>
          <w:ilvl w:val="0"/>
          <w:numId w:val="24"/>
        </w:numPr>
        <w:spacing w:line="360" w:lineRule="auto"/>
        <w:contextualSpacing/>
        <w:jc w:val="both"/>
        <w:rPr>
          <w:sz w:val="28"/>
          <w:szCs w:val="28"/>
        </w:rPr>
      </w:pPr>
      <w:r w:rsidRPr="00501002">
        <w:rPr>
          <w:sz w:val="28"/>
          <w:szCs w:val="20"/>
        </w:rPr>
        <w:t>художественно-выразительными средствами (разнообразной звуковой палитрой и другими средствами исп</w:t>
      </w:r>
      <w:r w:rsidR="00490417">
        <w:rPr>
          <w:sz w:val="28"/>
          <w:szCs w:val="20"/>
        </w:rPr>
        <w:t xml:space="preserve">олнительской выразительности), </w:t>
      </w:r>
      <w:r w:rsidRPr="00501002">
        <w:rPr>
          <w:sz w:val="28"/>
          <w:szCs w:val="20"/>
        </w:rPr>
        <w:t xml:space="preserve">навыками самостоятельной подготовки к концертному исполнению музыкальных произведений различных стилей и жанров, приемами психической </w:t>
      </w:r>
      <w:proofErr w:type="spellStart"/>
      <w:r w:rsidRPr="00501002">
        <w:rPr>
          <w:sz w:val="28"/>
          <w:szCs w:val="20"/>
        </w:rPr>
        <w:t>саморегуляции</w:t>
      </w:r>
      <w:proofErr w:type="spellEnd"/>
      <w:r w:rsidRPr="00501002">
        <w:rPr>
          <w:sz w:val="28"/>
          <w:szCs w:val="20"/>
        </w:rPr>
        <w:t xml:space="preserve">. </w:t>
      </w:r>
    </w:p>
    <w:p w:rsidR="00501002" w:rsidRDefault="00501002" w:rsidP="007D62AE">
      <w:pPr>
        <w:pStyle w:val="Style22"/>
        <w:widowControl/>
        <w:contextualSpacing/>
        <w:jc w:val="center"/>
        <w:rPr>
          <w:rStyle w:val="FontStyle29"/>
          <w:b/>
          <w:sz w:val="28"/>
          <w:szCs w:val="28"/>
        </w:rPr>
      </w:pPr>
    </w:p>
    <w:p w:rsidR="00501002" w:rsidRDefault="00501002" w:rsidP="008A6DF6">
      <w:pPr>
        <w:pStyle w:val="Style22"/>
        <w:widowControl/>
        <w:contextualSpacing/>
        <w:rPr>
          <w:rStyle w:val="FontStyle29"/>
          <w:b/>
          <w:sz w:val="28"/>
          <w:szCs w:val="28"/>
        </w:rPr>
      </w:pPr>
    </w:p>
    <w:p w:rsidR="00E0040F" w:rsidRDefault="00501002" w:rsidP="00501002">
      <w:pPr>
        <w:pStyle w:val="Style22"/>
        <w:widowControl/>
        <w:contextualSpacing/>
        <w:jc w:val="center"/>
        <w:rPr>
          <w:rStyle w:val="FontStyle29"/>
          <w:b/>
          <w:sz w:val="28"/>
          <w:szCs w:val="28"/>
        </w:rPr>
      </w:pPr>
      <w:r>
        <w:rPr>
          <w:rStyle w:val="FontStyle29"/>
          <w:b/>
          <w:sz w:val="28"/>
          <w:szCs w:val="28"/>
        </w:rPr>
        <w:t xml:space="preserve">4. Объем  </w:t>
      </w:r>
      <w:r w:rsidR="007D62AE" w:rsidRPr="007D62AE">
        <w:rPr>
          <w:rStyle w:val="FontStyle29"/>
          <w:b/>
          <w:sz w:val="28"/>
          <w:szCs w:val="28"/>
        </w:rPr>
        <w:t xml:space="preserve">учебной работы </w:t>
      </w:r>
      <w:r>
        <w:rPr>
          <w:rStyle w:val="FontStyle29"/>
          <w:b/>
          <w:sz w:val="28"/>
          <w:szCs w:val="28"/>
        </w:rPr>
        <w:t xml:space="preserve">по подготовке </w:t>
      </w:r>
      <w:proofErr w:type="gramStart"/>
      <w:r>
        <w:rPr>
          <w:rStyle w:val="FontStyle29"/>
          <w:b/>
          <w:sz w:val="28"/>
          <w:szCs w:val="28"/>
        </w:rPr>
        <w:t>к</w:t>
      </w:r>
      <w:proofErr w:type="gramEnd"/>
      <w:r>
        <w:rPr>
          <w:rStyle w:val="FontStyle29"/>
          <w:b/>
          <w:sz w:val="28"/>
          <w:szCs w:val="28"/>
        </w:rPr>
        <w:t xml:space="preserve"> Государственной </w:t>
      </w:r>
    </w:p>
    <w:p w:rsidR="0009563D" w:rsidRPr="007D62AE" w:rsidRDefault="00501002" w:rsidP="00501002">
      <w:pPr>
        <w:pStyle w:val="Style22"/>
        <w:widowControl/>
        <w:contextualSpacing/>
        <w:jc w:val="center"/>
        <w:rPr>
          <w:rStyle w:val="FontStyle29"/>
          <w:b/>
          <w:sz w:val="28"/>
          <w:szCs w:val="28"/>
        </w:rPr>
      </w:pPr>
      <w:r>
        <w:rPr>
          <w:rStyle w:val="FontStyle29"/>
          <w:b/>
          <w:sz w:val="28"/>
          <w:szCs w:val="28"/>
        </w:rPr>
        <w:t>итоговой аттестации</w:t>
      </w:r>
    </w:p>
    <w:p w:rsidR="00281080" w:rsidRDefault="00281080" w:rsidP="00281080">
      <w:pPr>
        <w:tabs>
          <w:tab w:val="left" w:pos="939"/>
        </w:tabs>
      </w:pPr>
    </w:p>
    <w:p w:rsidR="00281080" w:rsidRDefault="00281080" w:rsidP="00281080"/>
    <w:tbl>
      <w:tblPr>
        <w:tblW w:w="0" w:type="auto"/>
        <w:jc w:val="center"/>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rsidTr="00E0040F">
        <w:trPr>
          <w:trHeight w:val="341"/>
          <w:jc w:val="center"/>
        </w:trPr>
        <w:tc>
          <w:tcPr>
            <w:tcW w:w="3606" w:type="dxa"/>
          </w:tcPr>
          <w:p w:rsidR="00EF05CF" w:rsidRPr="00281080" w:rsidRDefault="00EF05CF" w:rsidP="00281080">
            <w:pPr>
              <w:pStyle w:val="2"/>
              <w:rPr>
                <w:sz w:val="24"/>
                <w:szCs w:val="24"/>
              </w:rPr>
            </w:pPr>
            <w:r w:rsidRPr="00281080">
              <w:rPr>
                <w:sz w:val="24"/>
                <w:szCs w:val="24"/>
              </w:rPr>
              <w:t>Вид учебной работы</w:t>
            </w:r>
          </w:p>
        </w:tc>
        <w:tc>
          <w:tcPr>
            <w:tcW w:w="1342" w:type="dxa"/>
          </w:tcPr>
          <w:p w:rsidR="00EF05CF" w:rsidRPr="00281080" w:rsidRDefault="00EF05CF" w:rsidP="00281080">
            <w:pPr>
              <w:pStyle w:val="2"/>
              <w:rPr>
                <w:sz w:val="24"/>
                <w:szCs w:val="24"/>
              </w:rPr>
            </w:pPr>
            <w:r w:rsidRPr="00281080">
              <w:rPr>
                <w:sz w:val="24"/>
                <w:szCs w:val="24"/>
              </w:rPr>
              <w:t>Часы</w:t>
            </w:r>
          </w:p>
        </w:tc>
        <w:tc>
          <w:tcPr>
            <w:tcW w:w="1656" w:type="dxa"/>
          </w:tcPr>
          <w:p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rsidR="00EF05CF" w:rsidRDefault="00EF05CF" w:rsidP="00281080">
            <w:pPr>
              <w:pStyle w:val="2"/>
              <w:rPr>
                <w:sz w:val="24"/>
                <w:szCs w:val="24"/>
              </w:rPr>
            </w:pPr>
            <w:r>
              <w:rPr>
                <w:sz w:val="24"/>
                <w:szCs w:val="24"/>
              </w:rPr>
              <w:t>Форма контроля</w:t>
            </w:r>
          </w:p>
          <w:p w:rsidR="00EF05CF" w:rsidRPr="00EF05CF" w:rsidRDefault="00EF05CF" w:rsidP="00EF05CF">
            <w:r>
              <w:t>(семестр)</w:t>
            </w:r>
          </w:p>
        </w:tc>
      </w:tr>
      <w:tr w:rsidR="00EF05CF" w:rsidTr="00E0040F">
        <w:trPr>
          <w:trHeight w:val="341"/>
          <w:jc w:val="center"/>
        </w:trPr>
        <w:tc>
          <w:tcPr>
            <w:tcW w:w="3606" w:type="dxa"/>
          </w:tcPr>
          <w:p w:rsidR="00EF05CF" w:rsidRPr="00281080" w:rsidRDefault="00EF05CF" w:rsidP="00281080">
            <w:pPr>
              <w:pStyle w:val="2"/>
              <w:rPr>
                <w:sz w:val="24"/>
                <w:szCs w:val="24"/>
              </w:rPr>
            </w:pPr>
          </w:p>
        </w:tc>
        <w:tc>
          <w:tcPr>
            <w:tcW w:w="1342" w:type="dxa"/>
          </w:tcPr>
          <w:p w:rsidR="00EF05CF" w:rsidRPr="00281080" w:rsidRDefault="00EF05CF" w:rsidP="00281080">
            <w:pPr>
              <w:pStyle w:val="2"/>
              <w:rPr>
                <w:sz w:val="24"/>
                <w:szCs w:val="24"/>
              </w:rPr>
            </w:pPr>
          </w:p>
        </w:tc>
        <w:tc>
          <w:tcPr>
            <w:tcW w:w="1656" w:type="dxa"/>
          </w:tcPr>
          <w:p w:rsidR="00EF05CF" w:rsidRPr="00281080" w:rsidRDefault="00EF05CF" w:rsidP="00281080">
            <w:pPr>
              <w:pStyle w:val="2"/>
              <w:rPr>
                <w:sz w:val="24"/>
                <w:szCs w:val="24"/>
              </w:rPr>
            </w:pPr>
          </w:p>
        </w:tc>
        <w:tc>
          <w:tcPr>
            <w:tcW w:w="1019" w:type="dxa"/>
          </w:tcPr>
          <w:p w:rsidR="00EF05CF" w:rsidRDefault="00EF05CF" w:rsidP="00281080">
            <w:pPr>
              <w:pStyle w:val="2"/>
              <w:rPr>
                <w:sz w:val="24"/>
                <w:szCs w:val="24"/>
              </w:rPr>
            </w:pPr>
            <w:r>
              <w:rPr>
                <w:sz w:val="24"/>
                <w:szCs w:val="24"/>
              </w:rPr>
              <w:t>зачет</w:t>
            </w:r>
          </w:p>
        </w:tc>
        <w:tc>
          <w:tcPr>
            <w:tcW w:w="1024" w:type="dxa"/>
          </w:tcPr>
          <w:p w:rsidR="00EF05CF" w:rsidRDefault="00EF05CF" w:rsidP="00281080">
            <w:pPr>
              <w:pStyle w:val="2"/>
              <w:rPr>
                <w:sz w:val="24"/>
                <w:szCs w:val="24"/>
              </w:rPr>
            </w:pPr>
            <w:r>
              <w:rPr>
                <w:sz w:val="24"/>
                <w:szCs w:val="24"/>
              </w:rPr>
              <w:t>экзамен</w:t>
            </w:r>
          </w:p>
        </w:tc>
      </w:tr>
      <w:tr w:rsidR="00EF05CF" w:rsidTr="00E0040F">
        <w:trPr>
          <w:trHeight w:val="212"/>
          <w:jc w:val="center"/>
        </w:trPr>
        <w:tc>
          <w:tcPr>
            <w:tcW w:w="3606" w:type="dxa"/>
          </w:tcPr>
          <w:p w:rsidR="00EF05CF" w:rsidRPr="00CF1F9A" w:rsidRDefault="00EF05CF" w:rsidP="00715D40">
            <w:pPr>
              <w:pStyle w:val="2"/>
              <w:jc w:val="left"/>
              <w:rPr>
                <w:sz w:val="24"/>
                <w:szCs w:val="24"/>
              </w:rPr>
            </w:pPr>
            <w:r w:rsidRPr="00CF1F9A">
              <w:rPr>
                <w:sz w:val="24"/>
                <w:szCs w:val="24"/>
              </w:rPr>
              <w:t>Базовая часть</w:t>
            </w:r>
            <w:r w:rsidR="00E0040F">
              <w:rPr>
                <w:sz w:val="24"/>
                <w:szCs w:val="24"/>
              </w:rPr>
              <w:t xml:space="preserve"> Блока</w:t>
            </w:r>
            <w:proofErr w:type="gramStart"/>
            <w:r w:rsidR="00E0040F">
              <w:rPr>
                <w:sz w:val="24"/>
                <w:szCs w:val="24"/>
              </w:rPr>
              <w:t>:Б</w:t>
            </w:r>
            <w:proofErr w:type="gramEnd"/>
            <w:r w:rsidR="00E0040F">
              <w:rPr>
                <w:sz w:val="24"/>
                <w:szCs w:val="24"/>
              </w:rPr>
              <w:t>3</w:t>
            </w:r>
          </w:p>
        </w:tc>
        <w:tc>
          <w:tcPr>
            <w:tcW w:w="1342" w:type="dxa"/>
          </w:tcPr>
          <w:p w:rsidR="00EF05CF" w:rsidRPr="00CF1F9A" w:rsidRDefault="00EF05CF" w:rsidP="00281080">
            <w:pPr>
              <w:pStyle w:val="2"/>
              <w:rPr>
                <w:b/>
                <w:sz w:val="24"/>
                <w:szCs w:val="24"/>
              </w:rPr>
            </w:pPr>
          </w:p>
        </w:tc>
        <w:tc>
          <w:tcPr>
            <w:tcW w:w="1656" w:type="dxa"/>
          </w:tcPr>
          <w:p w:rsidR="00EF05CF" w:rsidRPr="00CF1F9A" w:rsidRDefault="00EF05CF" w:rsidP="00E0040F">
            <w:pPr>
              <w:pStyle w:val="2"/>
              <w:jc w:val="left"/>
              <w:rPr>
                <w:sz w:val="24"/>
                <w:szCs w:val="24"/>
              </w:rPr>
            </w:pPr>
          </w:p>
        </w:tc>
        <w:tc>
          <w:tcPr>
            <w:tcW w:w="1019" w:type="dxa"/>
            <w:vMerge w:val="restart"/>
          </w:tcPr>
          <w:p w:rsidR="00EF05CF" w:rsidRDefault="00EF05CF" w:rsidP="00281080">
            <w:pPr>
              <w:pStyle w:val="2"/>
              <w:rPr>
                <w:sz w:val="24"/>
                <w:szCs w:val="24"/>
              </w:rPr>
            </w:pPr>
          </w:p>
          <w:p w:rsidR="00EF05CF" w:rsidRDefault="00EF05CF" w:rsidP="00EF05CF"/>
          <w:p w:rsidR="00EF05CF" w:rsidRPr="00EF05CF" w:rsidRDefault="00EF05CF" w:rsidP="00EF05CF">
            <w:pPr>
              <w:jc w:val="center"/>
            </w:pPr>
          </w:p>
        </w:tc>
        <w:tc>
          <w:tcPr>
            <w:tcW w:w="1024" w:type="dxa"/>
            <w:vMerge w:val="restart"/>
          </w:tcPr>
          <w:p w:rsidR="00EF05CF" w:rsidRDefault="00EF05CF" w:rsidP="00281080">
            <w:pPr>
              <w:pStyle w:val="2"/>
              <w:rPr>
                <w:sz w:val="24"/>
                <w:szCs w:val="24"/>
              </w:rPr>
            </w:pPr>
          </w:p>
          <w:p w:rsidR="00EF05CF" w:rsidRDefault="00EF05CF" w:rsidP="00281080">
            <w:pPr>
              <w:pStyle w:val="2"/>
              <w:rPr>
                <w:sz w:val="24"/>
                <w:szCs w:val="24"/>
              </w:rPr>
            </w:pPr>
          </w:p>
          <w:p w:rsidR="00EF05CF" w:rsidRPr="00CF1F9A" w:rsidRDefault="00EF05CF" w:rsidP="00281080">
            <w:pPr>
              <w:pStyle w:val="2"/>
              <w:rPr>
                <w:sz w:val="24"/>
                <w:szCs w:val="24"/>
              </w:rPr>
            </w:pPr>
          </w:p>
        </w:tc>
      </w:tr>
      <w:tr w:rsidR="00EF05CF" w:rsidTr="00E0040F">
        <w:trPr>
          <w:trHeight w:val="97"/>
          <w:jc w:val="center"/>
        </w:trPr>
        <w:tc>
          <w:tcPr>
            <w:tcW w:w="3606" w:type="dxa"/>
          </w:tcPr>
          <w:p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rsidR="00EF05CF" w:rsidRPr="00CF1F9A" w:rsidRDefault="00EF05CF" w:rsidP="00CF1F9A">
            <w:pPr>
              <w:pStyle w:val="2"/>
              <w:jc w:val="right"/>
              <w:rPr>
                <w:sz w:val="24"/>
                <w:szCs w:val="24"/>
              </w:rPr>
            </w:pPr>
          </w:p>
        </w:tc>
        <w:tc>
          <w:tcPr>
            <w:tcW w:w="1656" w:type="dxa"/>
          </w:tcPr>
          <w:p w:rsidR="00EF05CF" w:rsidRPr="00CF1F9A" w:rsidRDefault="00EF05CF" w:rsidP="00281080">
            <w:pPr>
              <w:pStyle w:val="2"/>
              <w:rPr>
                <w:sz w:val="24"/>
                <w:szCs w:val="24"/>
              </w:rPr>
            </w:pP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Tr="00E0040F">
        <w:trPr>
          <w:trHeight w:val="225"/>
          <w:jc w:val="center"/>
        </w:trPr>
        <w:tc>
          <w:tcPr>
            <w:tcW w:w="3606" w:type="dxa"/>
          </w:tcPr>
          <w:p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rsidR="00EF05CF" w:rsidRPr="00CF1F9A" w:rsidRDefault="00E0040F" w:rsidP="00CF1F9A">
            <w:pPr>
              <w:pStyle w:val="2"/>
              <w:jc w:val="right"/>
              <w:rPr>
                <w:sz w:val="24"/>
                <w:szCs w:val="24"/>
              </w:rPr>
            </w:pPr>
            <w:r>
              <w:rPr>
                <w:sz w:val="24"/>
                <w:szCs w:val="24"/>
              </w:rPr>
              <w:t>216</w:t>
            </w:r>
          </w:p>
        </w:tc>
        <w:tc>
          <w:tcPr>
            <w:tcW w:w="1656" w:type="dxa"/>
          </w:tcPr>
          <w:p w:rsidR="00EF05CF" w:rsidRPr="00CF1F9A" w:rsidRDefault="00EF05CF" w:rsidP="00281080">
            <w:pPr>
              <w:pStyle w:val="2"/>
              <w:rPr>
                <w:sz w:val="24"/>
                <w:szCs w:val="24"/>
              </w:rPr>
            </w:pPr>
          </w:p>
        </w:tc>
        <w:tc>
          <w:tcPr>
            <w:tcW w:w="1019" w:type="dxa"/>
            <w:vMerge/>
          </w:tcPr>
          <w:p w:rsidR="00EF05CF" w:rsidRPr="00CF1F9A" w:rsidRDefault="00EF05CF" w:rsidP="00281080">
            <w:pPr>
              <w:pStyle w:val="2"/>
              <w:rPr>
                <w:sz w:val="24"/>
                <w:szCs w:val="24"/>
              </w:rPr>
            </w:pPr>
          </w:p>
        </w:tc>
        <w:tc>
          <w:tcPr>
            <w:tcW w:w="1024" w:type="dxa"/>
            <w:vMerge/>
          </w:tcPr>
          <w:p w:rsidR="00EF05CF" w:rsidRPr="00CF1F9A" w:rsidRDefault="00EF05CF" w:rsidP="00281080">
            <w:pPr>
              <w:pStyle w:val="2"/>
              <w:rPr>
                <w:sz w:val="24"/>
                <w:szCs w:val="24"/>
              </w:rPr>
            </w:pPr>
          </w:p>
        </w:tc>
      </w:tr>
      <w:tr w:rsidR="00EF05CF" w:rsidRPr="00CF1F9A" w:rsidTr="00E0040F">
        <w:trPr>
          <w:trHeight w:val="175"/>
          <w:jc w:val="center"/>
        </w:trPr>
        <w:tc>
          <w:tcPr>
            <w:tcW w:w="3606" w:type="dxa"/>
          </w:tcPr>
          <w:p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rsidR="00EF05CF" w:rsidRPr="00CF1F9A" w:rsidRDefault="00E0040F" w:rsidP="00DE47D7">
            <w:pPr>
              <w:pStyle w:val="2"/>
              <w:rPr>
                <w:b/>
                <w:sz w:val="24"/>
                <w:szCs w:val="24"/>
              </w:rPr>
            </w:pPr>
            <w:r>
              <w:rPr>
                <w:b/>
                <w:sz w:val="24"/>
                <w:szCs w:val="24"/>
              </w:rPr>
              <w:t>216</w:t>
            </w:r>
          </w:p>
        </w:tc>
        <w:tc>
          <w:tcPr>
            <w:tcW w:w="1656" w:type="dxa"/>
          </w:tcPr>
          <w:p w:rsidR="00EF05CF" w:rsidRPr="00CF1F9A" w:rsidRDefault="00E0040F" w:rsidP="00DE47D7">
            <w:pPr>
              <w:pStyle w:val="2"/>
              <w:rPr>
                <w:b/>
                <w:sz w:val="24"/>
                <w:szCs w:val="24"/>
              </w:rPr>
            </w:pPr>
            <w:r>
              <w:rPr>
                <w:b/>
                <w:sz w:val="24"/>
                <w:szCs w:val="24"/>
              </w:rPr>
              <w:t>6</w:t>
            </w:r>
          </w:p>
        </w:tc>
        <w:tc>
          <w:tcPr>
            <w:tcW w:w="1019" w:type="dxa"/>
            <w:vMerge/>
          </w:tcPr>
          <w:p w:rsidR="00EF05CF" w:rsidRPr="00CF1F9A" w:rsidRDefault="00EF05CF" w:rsidP="00DE47D7">
            <w:pPr>
              <w:pStyle w:val="2"/>
              <w:rPr>
                <w:b/>
                <w:sz w:val="24"/>
                <w:szCs w:val="24"/>
              </w:rPr>
            </w:pPr>
          </w:p>
        </w:tc>
        <w:tc>
          <w:tcPr>
            <w:tcW w:w="1024" w:type="dxa"/>
            <w:vMerge/>
          </w:tcPr>
          <w:p w:rsidR="00EF05CF" w:rsidRPr="00CF1F9A" w:rsidRDefault="00EF05CF" w:rsidP="00DE47D7">
            <w:pPr>
              <w:pStyle w:val="2"/>
              <w:rPr>
                <w:b/>
                <w:sz w:val="24"/>
                <w:szCs w:val="24"/>
              </w:rPr>
            </w:pPr>
          </w:p>
        </w:tc>
      </w:tr>
    </w:tbl>
    <w:p w:rsidR="00F2732C" w:rsidRDefault="00F2732C" w:rsidP="00E0040F">
      <w:pPr>
        <w:spacing w:line="360" w:lineRule="auto"/>
        <w:contextualSpacing/>
        <w:jc w:val="both"/>
        <w:rPr>
          <w:sz w:val="28"/>
          <w:szCs w:val="28"/>
        </w:rPr>
      </w:pPr>
    </w:p>
    <w:p w:rsidR="00E0040F" w:rsidRDefault="00490417" w:rsidP="00E0040F">
      <w:pPr>
        <w:spacing w:line="360" w:lineRule="auto"/>
        <w:ind w:firstLine="567"/>
        <w:contextualSpacing/>
        <w:jc w:val="both"/>
        <w:rPr>
          <w:sz w:val="28"/>
          <w:szCs w:val="28"/>
        </w:rPr>
      </w:pPr>
      <w:r>
        <w:rPr>
          <w:sz w:val="28"/>
          <w:szCs w:val="28"/>
        </w:rPr>
        <w:t xml:space="preserve">Объем учебной </w:t>
      </w:r>
      <w:r w:rsidR="00E0040F" w:rsidRPr="00E12431">
        <w:rPr>
          <w:sz w:val="28"/>
          <w:szCs w:val="28"/>
        </w:rPr>
        <w:t xml:space="preserve">работы по </w:t>
      </w:r>
      <w:r w:rsidR="00E0040F">
        <w:rPr>
          <w:sz w:val="28"/>
          <w:szCs w:val="28"/>
        </w:rPr>
        <w:t xml:space="preserve">подготовке к Государственной итоговой аттестации </w:t>
      </w:r>
      <w:r w:rsidR="00E0040F" w:rsidRPr="00E12431">
        <w:rPr>
          <w:sz w:val="28"/>
          <w:szCs w:val="28"/>
        </w:rPr>
        <w:t xml:space="preserve">составляет </w:t>
      </w:r>
      <w:r w:rsidR="00E0040F">
        <w:rPr>
          <w:sz w:val="28"/>
          <w:szCs w:val="28"/>
        </w:rPr>
        <w:t>216 часов самостоятельной работы, включающих 36 часов на подготовку к защите выпускной кв</w:t>
      </w:r>
      <w:r w:rsidR="002708EB">
        <w:rPr>
          <w:sz w:val="28"/>
          <w:szCs w:val="28"/>
        </w:rPr>
        <w:t>алификационной работы и 180 часов</w:t>
      </w:r>
      <w:r w:rsidR="00E0040F">
        <w:rPr>
          <w:sz w:val="28"/>
          <w:szCs w:val="28"/>
        </w:rPr>
        <w:t xml:space="preserve"> на подготовку к Государственному экзамену «Сольное исполнение концертной программы».</w:t>
      </w:r>
    </w:p>
    <w:p w:rsidR="00E0040F" w:rsidRDefault="00E0040F" w:rsidP="00E0040F">
      <w:pPr>
        <w:spacing w:line="360" w:lineRule="auto"/>
        <w:contextualSpacing/>
        <w:jc w:val="both"/>
        <w:rPr>
          <w:bCs/>
          <w:sz w:val="28"/>
          <w:szCs w:val="28"/>
        </w:rPr>
      </w:pPr>
    </w:p>
    <w:p w:rsidR="008A6DF6" w:rsidRDefault="008A6DF6" w:rsidP="00E0040F">
      <w:pPr>
        <w:spacing w:line="360" w:lineRule="auto"/>
        <w:contextualSpacing/>
        <w:jc w:val="both"/>
        <w:rPr>
          <w:bCs/>
          <w:sz w:val="28"/>
          <w:szCs w:val="28"/>
        </w:rPr>
      </w:pPr>
    </w:p>
    <w:p w:rsidR="008A6DF6" w:rsidRDefault="008A6DF6" w:rsidP="00E0040F">
      <w:pPr>
        <w:spacing w:line="360" w:lineRule="auto"/>
        <w:contextualSpacing/>
        <w:jc w:val="both"/>
        <w:rPr>
          <w:bCs/>
          <w:sz w:val="28"/>
          <w:szCs w:val="28"/>
        </w:rPr>
      </w:pPr>
    </w:p>
    <w:p w:rsidR="004F1AE9" w:rsidRPr="007D62AE" w:rsidRDefault="004F1AE9" w:rsidP="004F1AE9">
      <w:pPr>
        <w:pStyle w:val="Style22"/>
        <w:widowControl/>
        <w:contextualSpacing/>
        <w:jc w:val="center"/>
        <w:rPr>
          <w:rStyle w:val="FontStyle29"/>
          <w:b/>
          <w:sz w:val="28"/>
          <w:szCs w:val="28"/>
        </w:rPr>
      </w:pPr>
      <w:r>
        <w:rPr>
          <w:b/>
          <w:bCs/>
          <w:sz w:val="28"/>
          <w:szCs w:val="28"/>
        </w:rPr>
        <w:lastRenderedPageBreak/>
        <w:t xml:space="preserve">5. Организация и содержание учебной работы по подготовке к </w:t>
      </w:r>
      <w:r>
        <w:rPr>
          <w:rStyle w:val="FontStyle29"/>
          <w:b/>
          <w:sz w:val="28"/>
          <w:szCs w:val="28"/>
        </w:rPr>
        <w:t>Государственной итоговой аттестации</w:t>
      </w:r>
    </w:p>
    <w:p w:rsidR="00A50B77" w:rsidRDefault="00A50B77" w:rsidP="0047628F">
      <w:pPr>
        <w:spacing w:line="360" w:lineRule="auto"/>
        <w:ind w:firstLine="567"/>
        <w:contextualSpacing/>
        <w:jc w:val="center"/>
        <w:rPr>
          <w:b/>
          <w:bCs/>
          <w:sz w:val="28"/>
          <w:szCs w:val="28"/>
        </w:rPr>
      </w:pPr>
    </w:p>
    <w:p w:rsidR="008A6DF6" w:rsidRDefault="008A6DF6" w:rsidP="008A6DF6">
      <w:pPr>
        <w:pStyle w:val="a3"/>
        <w:spacing w:line="360" w:lineRule="auto"/>
        <w:ind w:firstLine="567"/>
        <w:contextualSpacing/>
        <w:rPr>
          <w:sz w:val="28"/>
          <w:szCs w:val="28"/>
        </w:rPr>
      </w:pPr>
      <w:r>
        <w:rPr>
          <w:sz w:val="28"/>
          <w:szCs w:val="28"/>
        </w:rPr>
        <w:t>В дипломной программе должны быть представлены произведения классического, романтического и современного стиля. Общий объем дипломной программы – не менее 40 минут.</w:t>
      </w:r>
    </w:p>
    <w:p w:rsidR="008A6DF6" w:rsidRDefault="008A6DF6" w:rsidP="008A6DF6">
      <w:pPr>
        <w:pStyle w:val="a3"/>
        <w:spacing w:line="360" w:lineRule="auto"/>
        <w:ind w:firstLine="709"/>
        <w:contextualSpacing/>
        <w:rPr>
          <w:sz w:val="28"/>
          <w:szCs w:val="28"/>
        </w:rPr>
      </w:pPr>
      <w:r>
        <w:rPr>
          <w:sz w:val="28"/>
          <w:szCs w:val="28"/>
        </w:rPr>
        <w:t>Программа должна включать:</w:t>
      </w:r>
    </w:p>
    <w:p w:rsidR="008A6DF6" w:rsidRDefault="008A6DF6" w:rsidP="008A6DF6">
      <w:pPr>
        <w:pStyle w:val="a3"/>
        <w:spacing w:line="360" w:lineRule="auto"/>
        <w:ind w:firstLine="709"/>
        <w:contextualSpacing/>
        <w:jc w:val="left"/>
        <w:rPr>
          <w:sz w:val="28"/>
          <w:szCs w:val="28"/>
        </w:rPr>
      </w:pPr>
      <w:r>
        <w:rPr>
          <w:sz w:val="28"/>
          <w:szCs w:val="28"/>
        </w:rPr>
        <w:t>1.Полифоническое произведение.</w:t>
      </w:r>
    </w:p>
    <w:p w:rsidR="008A6DF6" w:rsidRDefault="008A6DF6" w:rsidP="008A6DF6">
      <w:pPr>
        <w:pStyle w:val="a3"/>
        <w:spacing w:line="360" w:lineRule="auto"/>
        <w:ind w:firstLine="709"/>
        <w:contextualSpacing/>
        <w:jc w:val="left"/>
        <w:rPr>
          <w:sz w:val="28"/>
          <w:szCs w:val="28"/>
        </w:rPr>
      </w:pPr>
      <w:r>
        <w:rPr>
          <w:sz w:val="28"/>
          <w:szCs w:val="28"/>
        </w:rPr>
        <w:t>2.Произведение крупной формы (соната).</w:t>
      </w:r>
    </w:p>
    <w:p w:rsidR="008A6DF6" w:rsidRDefault="008A6DF6" w:rsidP="008A6DF6">
      <w:pPr>
        <w:pStyle w:val="a3"/>
        <w:spacing w:line="360" w:lineRule="auto"/>
        <w:ind w:firstLine="709"/>
        <w:contextualSpacing/>
        <w:jc w:val="left"/>
        <w:rPr>
          <w:sz w:val="28"/>
          <w:szCs w:val="28"/>
        </w:rPr>
      </w:pPr>
      <w:r>
        <w:rPr>
          <w:sz w:val="28"/>
          <w:szCs w:val="28"/>
        </w:rPr>
        <w:t>3.Концерт (можно частями).</w:t>
      </w:r>
    </w:p>
    <w:p w:rsidR="008A6DF6" w:rsidRDefault="008A6DF6" w:rsidP="008A6DF6">
      <w:pPr>
        <w:pStyle w:val="a3"/>
        <w:spacing w:line="360" w:lineRule="auto"/>
        <w:ind w:firstLine="709"/>
        <w:contextualSpacing/>
        <w:jc w:val="left"/>
        <w:rPr>
          <w:sz w:val="28"/>
          <w:szCs w:val="28"/>
        </w:rPr>
      </w:pPr>
      <w:r>
        <w:rPr>
          <w:sz w:val="28"/>
          <w:szCs w:val="28"/>
        </w:rPr>
        <w:t>4.Развернутое или циклическое произведение по выбору.</w:t>
      </w:r>
    </w:p>
    <w:p w:rsidR="008A6DF6" w:rsidRDefault="008A6DF6" w:rsidP="008A6DF6">
      <w:pPr>
        <w:pStyle w:val="a3"/>
        <w:spacing w:line="360" w:lineRule="auto"/>
        <w:ind w:firstLine="567"/>
        <w:contextualSpacing/>
        <w:rPr>
          <w:sz w:val="28"/>
          <w:szCs w:val="28"/>
        </w:rPr>
      </w:pPr>
      <w:r>
        <w:rPr>
          <w:sz w:val="28"/>
          <w:szCs w:val="28"/>
        </w:rPr>
        <w:t xml:space="preserve">Допускается повтор одного сочинения из </w:t>
      </w:r>
      <w:proofErr w:type="gramStart"/>
      <w:r>
        <w:rPr>
          <w:sz w:val="28"/>
          <w:szCs w:val="28"/>
        </w:rPr>
        <w:t>пройденных</w:t>
      </w:r>
      <w:proofErr w:type="gramEnd"/>
      <w:r>
        <w:rPr>
          <w:sz w:val="28"/>
          <w:szCs w:val="28"/>
        </w:rPr>
        <w:t xml:space="preserve"> ранее.</w:t>
      </w:r>
    </w:p>
    <w:p w:rsidR="008A6DF6" w:rsidRDefault="008A6DF6" w:rsidP="008A6DF6">
      <w:pPr>
        <w:spacing w:line="360" w:lineRule="auto"/>
        <w:contextualSpacing/>
        <w:rPr>
          <w:b/>
          <w:bCs/>
          <w:sz w:val="28"/>
          <w:szCs w:val="28"/>
        </w:rPr>
      </w:pPr>
    </w:p>
    <w:tbl>
      <w:tblPr>
        <w:tblW w:w="0" w:type="auto"/>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952"/>
        <w:gridCol w:w="1453"/>
        <w:gridCol w:w="1753"/>
        <w:gridCol w:w="1577"/>
      </w:tblGrid>
      <w:tr w:rsidR="00A50B77" w:rsidTr="004F1AE9">
        <w:trPr>
          <w:trHeight w:val="513"/>
          <w:jc w:val="center"/>
        </w:trPr>
        <w:tc>
          <w:tcPr>
            <w:tcW w:w="3418" w:type="dxa"/>
            <w:vMerge w:val="restart"/>
          </w:tcPr>
          <w:p w:rsidR="00A50B77" w:rsidRPr="00A50B77" w:rsidRDefault="006F782F" w:rsidP="006F782F">
            <w:pPr>
              <w:contextualSpacing/>
              <w:rPr>
                <w:bCs/>
              </w:rPr>
            </w:pPr>
            <w:r>
              <w:rPr>
                <w:bCs/>
              </w:rPr>
              <w:t>П</w:t>
            </w:r>
            <w:r w:rsidR="00A50B77" w:rsidRPr="00A50B77">
              <w:rPr>
                <w:bCs/>
              </w:rPr>
              <w:t>рограммный минимум</w:t>
            </w:r>
          </w:p>
        </w:tc>
        <w:tc>
          <w:tcPr>
            <w:tcW w:w="5735" w:type="dxa"/>
            <w:gridSpan w:val="4"/>
          </w:tcPr>
          <w:p w:rsidR="00A50B77" w:rsidRPr="00A50B77" w:rsidRDefault="00A50B77" w:rsidP="00A50B77">
            <w:pPr>
              <w:ind w:firstLine="567"/>
              <w:contextualSpacing/>
              <w:jc w:val="center"/>
              <w:rPr>
                <w:bCs/>
              </w:rPr>
            </w:pPr>
            <w:r w:rsidRPr="00A50B77">
              <w:rPr>
                <w:bCs/>
              </w:rPr>
              <w:t>Объем в часах</w:t>
            </w:r>
          </w:p>
        </w:tc>
      </w:tr>
      <w:tr w:rsidR="00A50B77" w:rsidTr="004F1AE9">
        <w:trPr>
          <w:trHeight w:val="451"/>
          <w:jc w:val="center"/>
        </w:trPr>
        <w:tc>
          <w:tcPr>
            <w:tcW w:w="3418" w:type="dxa"/>
            <w:vMerge/>
          </w:tcPr>
          <w:p w:rsidR="00A50B77" w:rsidRPr="00A50B77" w:rsidRDefault="00A50B77" w:rsidP="00A50B77">
            <w:pPr>
              <w:ind w:firstLine="567"/>
              <w:contextualSpacing/>
              <w:jc w:val="center"/>
              <w:rPr>
                <w:bCs/>
              </w:rPr>
            </w:pPr>
          </w:p>
        </w:tc>
        <w:tc>
          <w:tcPr>
            <w:tcW w:w="952" w:type="dxa"/>
          </w:tcPr>
          <w:p w:rsidR="00A50B77" w:rsidRPr="00A50B77" w:rsidRDefault="00A50B77" w:rsidP="00A50B77">
            <w:pPr>
              <w:contextualSpacing/>
              <w:jc w:val="center"/>
              <w:rPr>
                <w:bCs/>
              </w:rPr>
            </w:pPr>
            <w:r w:rsidRPr="00A50B77">
              <w:rPr>
                <w:bCs/>
              </w:rPr>
              <w:t>ИЗ</w:t>
            </w:r>
          </w:p>
        </w:tc>
        <w:tc>
          <w:tcPr>
            <w:tcW w:w="1453" w:type="dxa"/>
          </w:tcPr>
          <w:p w:rsidR="00A50B77" w:rsidRPr="00A50B77" w:rsidRDefault="00A50B77" w:rsidP="00A50B77">
            <w:pPr>
              <w:contextualSpacing/>
              <w:rPr>
                <w:bCs/>
              </w:rPr>
            </w:pPr>
            <w:proofErr w:type="spellStart"/>
            <w:r w:rsidRPr="00A50B77">
              <w:rPr>
                <w:bCs/>
              </w:rPr>
              <w:t>Конт</w:t>
            </w:r>
            <w:proofErr w:type="gramStart"/>
            <w:r w:rsidRPr="00A50B77">
              <w:rPr>
                <w:bCs/>
              </w:rPr>
              <w:t>.ч</w:t>
            </w:r>
            <w:proofErr w:type="gramEnd"/>
            <w:r w:rsidRPr="00A50B77">
              <w:rPr>
                <w:bCs/>
              </w:rPr>
              <w:t>асы</w:t>
            </w:r>
            <w:proofErr w:type="spellEnd"/>
          </w:p>
        </w:tc>
        <w:tc>
          <w:tcPr>
            <w:tcW w:w="1753" w:type="dxa"/>
          </w:tcPr>
          <w:p w:rsidR="00A50B77" w:rsidRPr="00A50B77" w:rsidRDefault="00A50B77" w:rsidP="00A50B77">
            <w:pPr>
              <w:spacing w:line="360" w:lineRule="auto"/>
              <w:ind w:firstLine="567"/>
              <w:contextualSpacing/>
              <w:rPr>
                <w:bCs/>
              </w:rPr>
            </w:pPr>
            <w:r w:rsidRPr="00A50B77">
              <w:rPr>
                <w:bCs/>
              </w:rPr>
              <w:t>СР</w:t>
            </w:r>
          </w:p>
        </w:tc>
        <w:tc>
          <w:tcPr>
            <w:tcW w:w="1577" w:type="dxa"/>
          </w:tcPr>
          <w:p w:rsidR="00A50B77" w:rsidRPr="00A50B77" w:rsidRDefault="00A50B77" w:rsidP="00A50B77">
            <w:pPr>
              <w:spacing w:line="360" w:lineRule="auto"/>
              <w:ind w:firstLine="567"/>
              <w:contextualSpacing/>
              <w:rPr>
                <w:bCs/>
              </w:rPr>
            </w:pPr>
            <w:r w:rsidRPr="00A50B77">
              <w:rPr>
                <w:bCs/>
              </w:rPr>
              <w:t>Всего</w:t>
            </w:r>
          </w:p>
        </w:tc>
      </w:tr>
      <w:tr w:rsidR="00A50B77" w:rsidTr="004F1AE9">
        <w:trPr>
          <w:trHeight w:val="451"/>
          <w:jc w:val="center"/>
        </w:trPr>
        <w:tc>
          <w:tcPr>
            <w:tcW w:w="9153" w:type="dxa"/>
            <w:gridSpan w:val="5"/>
          </w:tcPr>
          <w:p w:rsidR="00A50B77" w:rsidRPr="00A50B77" w:rsidRDefault="00E0040F" w:rsidP="00A50B77">
            <w:pPr>
              <w:spacing w:line="360" w:lineRule="auto"/>
              <w:ind w:firstLine="567"/>
              <w:contextualSpacing/>
              <w:jc w:val="center"/>
              <w:rPr>
                <w:b/>
                <w:bCs/>
              </w:rPr>
            </w:pPr>
            <w:r>
              <w:rPr>
                <w:b/>
                <w:bCs/>
              </w:rPr>
              <w:t>4</w:t>
            </w:r>
            <w:r w:rsidR="00A50B77" w:rsidRPr="00A50B77">
              <w:rPr>
                <w:b/>
                <w:bCs/>
              </w:rPr>
              <w:t xml:space="preserve"> семестр</w:t>
            </w:r>
          </w:p>
        </w:tc>
      </w:tr>
      <w:tr w:rsidR="00A50B77" w:rsidTr="004F1AE9">
        <w:trPr>
          <w:trHeight w:val="451"/>
          <w:jc w:val="center"/>
        </w:trPr>
        <w:tc>
          <w:tcPr>
            <w:tcW w:w="3418" w:type="dxa"/>
          </w:tcPr>
          <w:p w:rsidR="00A50B77" w:rsidRPr="00A50B77" w:rsidRDefault="00A50B77" w:rsidP="00E0040F">
            <w:pPr>
              <w:contextualSpacing/>
              <w:rPr>
                <w:bCs/>
              </w:rPr>
            </w:pPr>
            <w:r>
              <w:rPr>
                <w:bCs/>
              </w:rPr>
              <w:t xml:space="preserve">Подготовка к </w:t>
            </w:r>
            <w:r w:rsidR="00E0040F">
              <w:rPr>
                <w:bCs/>
              </w:rPr>
              <w:t xml:space="preserve">защите выпускной квалификационной </w:t>
            </w:r>
            <w:r w:rsidR="004F1AE9">
              <w:rPr>
                <w:bCs/>
              </w:rPr>
              <w:t>работы</w:t>
            </w:r>
          </w:p>
        </w:tc>
        <w:tc>
          <w:tcPr>
            <w:tcW w:w="952" w:type="dxa"/>
          </w:tcPr>
          <w:p w:rsidR="00A50B77" w:rsidRPr="00A50B77" w:rsidRDefault="00A50B77" w:rsidP="00A50B77">
            <w:pPr>
              <w:contextualSpacing/>
              <w:jc w:val="center"/>
              <w:rPr>
                <w:bCs/>
              </w:rPr>
            </w:pPr>
          </w:p>
        </w:tc>
        <w:tc>
          <w:tcPr>
            <w:tcW w:w="1453" w:type="dxa"/>
          </w:tcPr>
          <w:p w:rsidR="00A50B77" w:rsidRPr="00A50B77" w:rsidRDefault="00A50B77" w:rsidP="00A50B77">
            <w:pPr>
              <w:contextualSpacing/>
              <w:rPr>
                <w:bCs/>
              </w:rPr>
            </w:pPr>
          </w:p>
        </w:tc>
        <w:tc>
          <w:tcPr>
            <w:tcW w:w="1753" w:type="dxa"/>
          </w:tcPr>
          <w:p w:rsidR="00A50B77" w:rsidRPr="00A50B77" w:rsidRDefault="004F1AE9" w:rsidP="00A50B77">
            <w:pPr>
              <w:spacing w:line="360" w:lineRule="auto"/>
              <w:ind w:firstLine="567"/>
              <w:contextualSpacing/>
              <w:rPr>
                <w:bCs/>
              </w:rPr>
            </w:pPr>
            <w:r>
              <w:rPr>
                <w:bCs/>
              </w:rPr>
              <w:t>36</w:t>
            </w:r>
          </w:p>
        </w:tc>
        <w:tc>
          <w:tcPr>
            <w:tcW w:w="1577" w:type="dxa"/>
          </w:tcPr>
          <w:p w:rsidR="00A50B77" w:rsidRPr="00A50B77" w:rsidRDefault="00A50B77" w:rsidP="00A50B77">
            <w:pPr>
              <w:spacing w:line="360" w:lineRule="auto"/>
              <w:ind w:firstLine="567"/>
              <w:contextualSpacing/>
              <w:rPr>
                <w:bCs/>
              </w:rPr>
            </w:pPr>
          </w:p>
        </w:tc>
      </w:tr>
      <w:tr w:rsidR="00A50B77" w:rsidTr="004F1AE9">
        <w:trPr>
          <w:trHeight w:val="451"/>
          <w:jc w:val="center"/>
        </w:trPr>
        <w:tc>
          <w:tcPr>
            <w:tcW w:w="3418" w:type="dxa"/>
          </w:tcPr>
          <w:p w:rsidR="00A50B77" w:rsidRPr="00A50B77" w:rsidRDefault="004F1AE9" w:rsidP="004F1AE9">
            <w:pPr>
              <w:contextualSpacing/>
              <w:rPr>
                <w:bCs/>
              </w:rPr>
            </w:pPr>
            <w:r>
              <w:rPr>
                <w:bCs/>
              </w:rPr>
              <w:t>Подготовка к государственному экзамену</w:t>
            </w:r>
          </w:p>
        </w:tc>
        <w:tc>
          <w:tcPr>
            <w:tcW w:w="952" w:type="dxa"/>
          </w:tcPr>
          <w:p w:rsidR="00A50B77" w:rsidRPr="00A50B77" w:rsidRDefault="00A50B77" w:rsidP="00A50B77">
            <w:pPr>
              <w:contextualSpacing/>
              <w:jc w:val="center"/>
              <w:rPr>
                <w:bCs/>
              </w:rPr>
            </w:pPr>
          </w:p>
        </w:tc>
        <w:tc>
          <w:tcPr>
            <w:tcW w:w="1453" w:type="dxa"/>
          </w:tcPr>
          <w:p w:rsidR="00A50B77" w:rsidRPr="00A50B77" w:rsidRDefault="00A50B77" w:rsidP="00A50B77">
            <w:pPr>
              <w:contextualSpacing/>
              <w:rPr>
                <w:bCs/>
              </w:rPr>
            </w:pPr>
          </w:p>
        </w:tc>
        <w:tc>
          <w:tcPr>
            <w:tcW w:w="1753" w:type="dxa"/>
          </w:tcPr>
          <w:p w:rsidR="00A50B77" w:rsidRPr="00A50B77" w:rsidRDefault="004F1AE9" w:rsidP="00A50B77">
            <w:pPr>
              <w:spacing w:line="360" w:lineRule="auto"/>
              <w:ind w:firstLine="567"/>
              <w:contextualSpacing/>
              <w:rPr>
                <w:bCs/>
              </w:rPr>
            </w:pPr>
            <w:r>
              <w:rPr>
                <w:bCs/>
              </w:rPr>
              <w:t>180</w:t>
            </w:r>
          </w:p>
        </w:tc>
        <w:tc>
          <w:tcPr>
            <w:tcW w:w="1577" w:type="dxa"/>
          </w:tcPr>
          <w:p w:rsidR="00A50B77" w:rsidRPr="00A50B77" w:rsidRDefault="00A50B77" w:rsidP="004F1AE9">
            <w:pPr>
              <w:spacing w:line="360" w:lineRule="auto"/>
              <w:contextualSpacing/>
              <w:rPr>
                <w:bCs/>
              </w:rPr>
            </w:pPr>
          </w:p>
        </w:tc>
      </w:tr>
      <w:tr w:rsidR="00805684" w:rsidRPr="00B00311" w:rsidTr="004F1AE9">
        <w:trPr>
          <w:trHeight w:val="451"/>
          <w:jc w:val="center"/>
        </w:trPr>
        <w:tc>
          <w:tcPr>
            <w:tcW w:w="3418" w:type="dxa"/>
          </w:tcPr>
          <w:p w:rsidR="00805684" w:rsidRPr="00805684" w:rsidRDefault="00805684" w:rsidP="006F782F">
            <w:pPr>
              <w:contextualSpacing/>
              <w:rPr>
                <w:b/>
                <w:bCs/>
              </w:rPr>
            </w:pPr>
            <w:r w:rsidRPr="00805684">
              <w:rPr>
                <w:b/>
                <w:bCs/>
              </w:rPr>
              <w:t>ИТОГО:</w:t>
            </w:r>
          </w:p>
        </w:tc>
        <w:tc>
          <w:tcPr>
            <w:tcW w:w="952" w:type="dxa"/>
          </w:tcPr>
          <w:p w:rsidR="00805684" w:rsidRPr="00B00311" w:rsidRDefault="00805684" w:rsidP="00A50B77">
            <w:pPr>
              <w:contextualSpacing/>
              <w:jc w:val="center"/>
              <w:rPr>
                <w:b/>
                <w:bCs/>
              </w:rPr>
            </w:pPr>
          </w:p>
        </w:tc>
        <w:tc>
          <w:tcPr>
            <w:tcW w:w="1453" w:type="dxa"/>
          </w:tcPr>
          <w:p w:rsidR="00805684" w:rsidRPr="00B00311" w:rsidRDefault="00805684" w:rsidP="00A50B77">
            <w:pPr>
              <w:contextualSpacing/>
              <w:rPr>
                <w:b/>
                <w:bCs/>
              </w:rPr>
            </w:pPr>
          </w:p>
        </w:tc>
        <w:tc>
          <w:tcPr>
            <w:tcW w:w="1753" w:type="dxa"/>
          </w:tcPr>
          <w:p w:rsidR="00805684" w:rsidRPr="00B00311" w:rsidRDefault="004F1AE9" w:rsidP="00A50B77">
            <w:pPr>
              <w:spacing w:line="360" w:lineRule="auto"/>
              <w:ind w:firstLine="567"/>
              <w:contextualSpacing/>
              <w:rPr>
                <w:b/>
                <w:bCs/>
              </w:rPr>
            </w:pPr>
            <w:r>
              <w:rPr>
                <w:b/>
                <w:bCs/>
              </w:rPr>
              <w:t>216</w:t>
            </w:r>
          </w:p>
        </w:tc>
        <w:tc>
          <w:tcPr>
            <w:tcW w:w="1577" w:type="dxa"/>
          </w:tcPr>
          <w:p w:rsidR="00805684" w:rsidRPr="00B00311" w:rsidRDefault="00805684" w:rsidP="00A50B77">
            <w:pPr>
              <w:spacing w:line="360" w:lineRule="auto"/>
              <w:ind w:firstLine="567"/>
              <w:contextualSpacing/>
              <w:rPr>
                <w:b/>
                <w:bCs/>
              </w:rPr>
            </w:pPr>
          </w:p>
        </w:tc>
      </w:tr>
    </w:tbl>
    <w:p w:rsidR="0047628F" w:rsidRDefault="0047628F" w:rsidP="00B6073B">
      <w:pPr>
        <w:pStyle w:val="a3"/>
        <w:spacing w:line="360" w:lineRule="auto"/>
        <w:ind w:firstLine="567"/>
        <w:rPr>
          <w:sz w:val="28"/>
          <w:szCs w:val="28"/>
        </w:rPr>
      </w:pPr>
    </w:p>
    <w:p w:rsidR="00B973B7" w:rsidRPr="008A6DF6" w:rsidRDefault="004F1AE9" w:rsidP="008A6DF6">
      <w:pPr>
        <w:pStyle w:val="a3"/>
        <w:spacing w:line="360" w:lineRule="auto"/>
        <w:ind w:firstLine="567"/>
        <w:rPr>
          <w:sz w:val="28"/>
          <w:szCs w:val="28"/>
        </w:rPr>
      </w:pPr>
      <w:r>
        <w:rPr>
          <w:sz w:val="28"/>
          <w:szCs w:val="28"/>
        </w:rPr>
        <w:t>Предлагаемые  репертуарные списки являются примерными и могут быть расширены как за счет других произведений композиторов-классиков, так и сочинений, созданных в течение ХХ-ХХ</w:t>
      </w:r>
      <w:proofErr w:type="gramStart"/>
      <w:r>
        <w:rPr>
          <w:sz w:val="28"/>
          <w:szCs w:val="28"/>
          <w:lang w:val="en-US"/>
        </w:rPr>
        <w:t>I</w:t>
      </w:r>
      <w:proofErr w:type="gramEnd"/>
      <w:r>
        <w:rPr>
          <w:sz w:val="28"/>
          <w:szCs w:val="28"/>
        </w:rPr>
        <w:t xml:space="preserve"> веков. </w:t>
      </w:r>
    </w:p>
    <w:p w:rsidR="00B973B7" w:rsidRDefault="00B973B7" w:rsidP="008B457C">
      <w:pPr>
        <w:pStyle w:val="a3"/>
        <w:jc w:val="center"/>
        <w:rPr>
          <w:b/>
          <w:sz w:val="28"/>
          <w:szCs w:val="28"/>
        </w:rPr>
      </w:pPr>
    </w:p>
    <w:p w:rsidR="008B457C" w:rsidRDefault="00B6073B" w:rsidP="008B457C">
      <w:pPr>
        <w:pStyle w:val="a3"/>
        <w:jc w:val="center"/>
        <w:rPr>
          <w:b/>
          <w:sz w:val="28"/>
          <w:szCs w:val="28"/>
        </w:rPr>
      </w:pPr>
      <w:r w:rsidRPr="00B6073B">
        <w:rPr>
          <w:b/>
          <w:sz w:val="28"/>
          <w:szCs w:val="28"/>
        </w:rPr>
        <w:t>Основной репертуар</w:t>
      </w:r>
    </w:p>
    <w:p w:rsidR="00B6073B" w:rsidRDefault="00B6073B" w:rsidP="008B457C">
      <w:pPr>
        <w:pStyle w:val="a3"/>
        <w:jc w:val="center"/>
        <w:rPr>
          <w:b/>
          <w:sz w:val="28"/>
          <w:szCs w:val="28"/>
        </w:rPr>
      </w:pPr>
    </w:p>
    <w:tbl>
      <w:tblPr>
        <w:tblpPr w:leftFromText="180" w:rightFromText="180" w:vertAnchor="text" w:tblpY="1"/>
        <w:tblOverlap w:val="neve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7526"/>
      </w:tblGrid>
      <w:tr w:rsidR="00B6073B" w:rsidTr="00B6073B">
        <w:trPr>
          <w:trHeight w:val="588"/>
        </w:trPr>
        <w:tc>
          <w:tcPr>
            <w:tcW w:w="1499" w:type="dxa"/>
          </w:tcPr>
          <w:p w:rsidR="00B6073B" w:rsidRDefault="00B6073B" w:rsidP="00B6073B">
            <w:pPr>
              <w:pStyle w:val="a3"/>
              <w:jc w:val="center"/>
              <w:rPr>
                <w:b/>
                <w:sz w:val="28"/>
                <w:szCs w:val="28"/>
              </w:rPr>
            </w:pPr>
          </w:p>
          <w:p w:rsidR="00B6073B" w:rsidRDefault="00B6073B" w:rsidP="00B6073B">
            <w:pPr>
              <w:pStyle w:val="a3"/>
              <w:jc w:val="center"/>
              <w:rPr>
                <w:b/>
                <w:sz w:val="28"/>
                <w:szCs w:val="28"/>
              </w:rPr>
            </w:pPr>
            <w:proofErr w:type="spellStart"/>
            <w:r w:rsidRPr="008B457C">
              <w:rPr>
                <w:sz w:val="20"/>
                <w:szCs w:val="20"/>
              </w:rPr>
              <w:t>И.С.Бах</w:t>
            </w:r>
            <w:proofErr w:type="spellEnd"/>
          </w:p>
        </w:tc>
        <w:tc>
          <w:tcPr>
            <w:tcW w:w="7526" w:type="dxa"/>
          </w:tcPr>
          <w:p w:rsidR="00B6073B" w:rsidRPr="008B457C" w:rsidRDefault="00B6073B" w:rsidP="00B6073B">
            <w:pPr>
              <w:pStyle w:val="a3"/>
              <w:rPr>
                <w:sz w:val="20"/>
                <w:szCs w:val="20"/>
              </w:rPr>
            </w:pPr>
            <w:r w:rsidRPr="008B457C">
              <w:rPr>
                <w:sz w:val="20"/>
                <w:szCs w:val="20"/>
              </w:rPr>
              <w:t xml:space="preserve">Хорошо темперированный клавир, т. </w:t>
            </w:r>
            <w:r w:rsidRPr="008B457C">
              <w:rPr>
                <w:sz w:val="20"/>
                <w:szCs w:val="20"/>
                <w:lang w:val="en-US"/>
              </w:rPr>
              <w:t>I</w:t>
            </w:r>
            <w:r w:rsidRPr="008B457C">
              <w:rPr>
                <w:sz w:val="20"/>
                <w:szCs w:val="20"/>
              </w:rPr>
              <w:t>-</w:t>
            </w:r>
            <w:r w:rsidRPr="008B457C">
              <w:rPr>
                <w:sz w:val="20"/>
                <w:szCs w:val="20"/>
                <w:lang w:val="en-US"/>
              </w:rPr>
              <w:t>II</w:t>
            </w:r>
          </w:p>
          <w:p w:rsidR="00B6073B" w:rsidRPr="008B457C" w:rsidRDefault="00B6073B" w:rsidP="00B6073B">
            <w:pPr>
              <w:pStyle w:val="a3"/>
              <w:rPr>
                <w:sz w:val="20"/>
                <w:szCs w:val="20"/>
              </w:rPr>
            </w:pPr>
            <w:r w:rsidRPr="008B457C">
              <w:rPr>
                <w:sz w:val="20"/>
                <w:szCs w:val="20"/>
              </w:rPr>
              <w:t>Искусство фуги</w:t>
            </w:r>
          </w:p>
          <w:p w:rsidR="00B6073B" w:rsidRPr="008B457C" w:rsidRDefault="00B6073B" w:rsidP="00B6073B">
            <w:pPr>
              <w:pStyle w:val="a3"/>
              <w:rPr>
                <w:sz w:val="20"/>
                <w:szCs w:val="20"/>
              </w:rPr>
            </w:pPr>
            <w:r w:rsidRPr="008B457C">
              <w:rPr>
                <w:sz w:val="20"/>
                <w:szCs w:val="20"/>
              </w:rPr>
              <w:t>Французские сюиты</w:t>
            </w:r>
          </w:p>
          <w:p w:rsidR="00B6073B" w:rsidRPr="008B457C" w:rsidRDefault="00B6073B" w:rsidP="00B6073B">
            <w:pPr>
              <w:pStyle w:val="a3"/>
              <w:rPr>
                <w:sz w:val="20"/>
                <w:szCs w:val="20"/>
              </w:rPr>
            </w:pPr>
            <w:r w:rsidRPr="008B457C">
              <w:rPr>
                <w:sz w:val="20"/>
                <w:szCs w:val="20"/>
              </w:rPr>
              <w:t>Английские сюиты</w:t>
            </w:r>
          </w:p>
          <w:p w:rsidR="00B6073B" w:rsidRPr="008B457C" w:rsidRDefault="00B6073B" w:rsidP="00B6073B">
            <w:pPr>
              <w:pStyle w:val="a3"/>
              <w:rPr>
                <w:sz w:val="20"/>
                <w:szCs w:val="20"/>
              </w:rPr>
            </w:pPr>
            <w:r w:rsidRPr="008B457C">
              <w:rPr>
                <w:sz w:val="20"/>
                <w:szCs w:val="20"/>
              </w:rPr>
              <w:t>Партиты</w:t>
            </w:r>
          </w:p>
          <w:p w:rsidR="00B6073B" w:rsidRPr="008B457C" w:rsidRDefault="00B6073B" w:rsidP="00B6073B">
            <w:pPr>
              <w:pStyle w:val="a3"/>
              <w:rPr>
                <w:sz w:val="20"/>
                <w:szCs w:val="20"/>
              </w:rPr>
            </w:pPr>
            <w:r w:rsidRPr="008B457C">
              <w:rPr>
                <w:sz w:val="20"/>
                <w:szCs w:val="20"/>
              </w:rPr>
              <w:t>Итальянский концерт</w:t>
            </w:r>
          </w:p>
          <w:p w:rsidR="00B6073B" w:rsidRPr="008B457C" w:rsidRDefault="00B6073B" w:rsidP="00B6073B">
            <w:pPr>
              <w:pStyle w:val="a3"/>
              <w:rPr>
                <w:sz w:val="20"/>
                <w:szCs w:val="20"/>
              </w:rPr>
            </w:pPr>
            <w:r w:rsidRPr="008B457C">
              <w:rPr>
                <w:sz w:val="20"/>
                <w:szCs w:val="20"/>
              </w:rPr>
              <w:t>Четыре дуэта</w:t>
            </w:r>
          </w:p>
          <w:p w:rsidR="00B6073B" w:rsidRPr="008B457C" w:rsidRDefault="00B6073B" w:rsidP="00B6073B">
            <w:pPr>
              <w:pStyle w:val="a3"/>
              <w:rPr>
                <w:sz w:val="20"/>
                <w:szCs w:val="20"/>
              </w:rPr>
            </w:pPr>
            <w:r w:rsidRPr="008B457C">
              <w:rPr>
                <w:sz w:val="20"/>
                <w:szCs w:val="20"/>
              </w:rPr>
              <w:t>Гольдберг-вариации</w:t>
            </w:r>
          </w:p>
          <w:p w:rsidR="00B6073B" w:rsidRPr="008B457C" w:rsidRDefault="00B6073B" w:rsidP="00B6073B">
            <w:pPr>
              <w:pStyle w:val="a3"/>
              <w:rPr>
                <w:sz w:val="20"/>
                <w:szCs w:val="20"/>
              </w:rPr>
            </w:pPr>
            <w:r w:rsidRPr="008B457C">
              <w:rPr>
                <w:sz w:val="20"/>
                <w:szCs w:val="20"/>
              </w:rPr>
              <w:t>Французская увертюра</w:t>
            </w:r>
          </w:p>
          <w:p w:rsidR="00B6073B" w:rsidRPr="008B457C" w:rsidRDefault="00B6073B" w:rsidP="00B6073B">
            <w:pPr>
              <w:pStyle w:val="a3"/>
              <w:rPr>
                <w:sz w:val="20"/>
                <w:szCs w:val="20"/>
              </w:rPr>
            </w:pPr>
            <w:r w:rsidRPr="008B457C">
              <w:rPr>
                <w:sz w:val="20"/>
                <w:szCs w:val="20"/>
              </w:rPr>
              <w:t>Токкаты</w:t>
            </w:r>
          </w:p>
          <w:p w:rsidR="00B6073B" w:rsidRPr="008B457C" w:rsidRDefault="00B6073B" w:rsidP="00B6073B">
            <w:pPr>
              <w:pStyle w:val="a3"/>
              <w:rPr>
                <w:sz w:val="20"/>
                <w:szCs w:val="20"/>
              </w:rPr>
            </w:pPr>
            <w:r w:rsidRPr="008B457C">
              <w:rPr>
                <w:sz w:val="20"/>
                <w:szCs w:val="20"/>
              </w:rPr>
              <w:lastRenderedPageBreak/>
              <w:t>Сонаты</w:t>
            </w:r>
          </w:p>
          <w:p w:rsidR="00B6073B" w:rsidRPr="008B457C" w:rsidRDefault="00B6073B" w:rsidP="00B6073B">
            <w:pPr>
              <w:pStyle w:val="a3"/>
              <w:rPr>
                <w:sz w:val="20"/>
                <w:szCs w:val="20"/>
              </w:rPr>
            </w:pPr>
            <w:r w:rsidRPr="008B457C">
              <w:rPr>
                <w:sz w:val="20"/>
                <w:szCs w:val="20"/>
              </w:rPr>
              <w:t>Хроматическая фантазия и фуга</w:t>
            </w:r>
          </w:p>
          <w:p w:rsidR="00B6073B" w:rsidRPr="008B457C" w:rsidRDefault="00B6073B" w:rsidP="00B6073B">
            <w:pPr>
              <w:pStyle w:val="a3"/>
              <w:rPr>
                <w:sz w:val="20"/>
                <w:szCs w:val="20"/>
              </w:rPr>
            </w:pPr>
            <w:r>
              <w:rPr>
                <w:sz w:val="20"/>
                <w:szCs w:val="20"/>
              </w:rPr>
              <w:t xml:space="preserve">Концерты </w:t>
            </w:r>
          </w:p>
        </w:tc>
      </w:tr>
      <w:tr w:rsidR="00B6073B" w:rsidTr="00B6073B">
        <w:trPr>
          <w:trHeight w:val="463"/>
        </w:trPr>
        <w:tc>
          <w:tcPr>
            <w:tcW w:w="1499" w:type="dxa"/>
          </w:tcPr>
          <w:p w:rsidR="00B6073B" w:rsidRPr="008B457C" w:rsidRDefault="00B6073B" w:rsidP="00B6073B">
            <w:pPr>
              <w:pStyle w:val="a3"/>
              <w:rPr>
                <w:sz w:val="20"/>
                <w:szCs w:val="20"/>
              </w:rPr>
            </w:pPr>
            <w:proofErr w:type="spellStart"/>
            <w:r w:rsidRPr="008B457C">
              <w:rPr>
                <w:sz w:val="20"/>
                <w:szCs w:val="20"/>
              </w:rPr>
              <w:lastRenderedPageBreak/>
              <w:t>Д.Скарлатти</w:t>
            </w:r>
            <w:proofErr w:type="spellEnd"/>
          </w:p>
        </w:tc>
        <w:tc>
          <w:tcPr>
            <w:tcW w:w="7526" w:type="dxa"/>
          </w:tcPr>
          <w:p w:rsidR="00B6073B" w:rsidRPr="008B457C" w:rsidRDefault="00B6073B" w:rsidP="00B6073B">
            <w:pPr>
              <w:pStyle w:val="a3"/>
              <w:rPr>
                <w:sz w:val="20"/>
                <w:szCs w:val="20"/>
              </w:rPr>
            </w:pPr>
            <w:r>
              <w:rPr>
                <w:sz w:val="20"/>
                <w:szCs w:val="20"/>
              </w:rPr>
              <w:t>Сонаты</w:t>
            </w:r>
          </w:p>
        </w:tc>
      </w:tr>
      <w:tr w:rsidR="00B6073B" w:rsidTr="00B6073B">
        <w:trPr>
          <w:trHeight w:val="500"/>
        </w:trPr>
        <w:tc>
          <w:tcPr>
            <w:tcW w:w="1499" w:type="dxa"/>
          </w:tcPr>
          <w:p w:rsidR="00B6073B" w:rsidRDefault="00B6073B" w:rsidP="00B6073B">
            <w:pPr>
              <w:pStyle w:val="a3"/>
              <w:rPr>
                <w:b/>
                <w:sz w:val="28"/>
                <w:szCs w:val="28"/>
              </w:rPr>
            </w:pPr>
            <w:proofErr w:type="spellStart"/>
            <w:r w:rsidRPr="008B457C">
              <w:rPr>
                <w:sz w:val="20"/>
                <w:szCs w:val="20"/>
              </w:rPr>
              <w:t>Ф.Мендельсон</w:t>
            </w:r>
            <w:proofErr w:type="spellEnd"/>
          </w:p>
        </w:tc>
        <w:tc>
          <w:tcPr>
            <w:tcW w:w="7526" w:type="dxa"/>
          </w:tcPr>
          <w:p w:rsidR="00B6073B" w:rsidRPr="008B457C" w:rsidRDefault="00B6073B" w:rsidP="00B6073B">
            <w:pPr>
              <w:pStyle w:val="a3"/>
              <w:rPr>
                <w:sz w:val="20"/>
                <w:szCs w:val="20"/>
              </w:rPr>
            </w:pPr>
            <w:r w:rsidRPr="008B457C">
              <w:rPr>
                <w:sz w:val="20"/>
                <w:szCs w:val="20"/>
              </w:rPr>
              <w:t>Песни без слов</w:t>
            </w:r>
          </w:p>
          <w:p w:rsidR="00B6073B" w:rsidRPr="00B6073B" w:rsidRDefault="00B6073B" w:rsidP="00B6073B">
            <w:pPr>
              <w:pStyle w:val="a3"/>
              <w:rPr>
                <w:sz w:val="20"/>
                <w:szCs w:val="20"/>
              </w:rPr>
            </w:pPr>
            <w:r>
              <w:rPr>
                <w:sz w:val="20"/>
                <w:szCs w:val="20"/>
              </w:rPr>
              <w:t>Серьёзные вариации</w:t>
            </w:r>
          </w:p>
        </w:tc>
      </w:tr>
      <w:tr w:rsidR="00B6073B" w:rsidTr="00B6073B">
        <w:trPr>
          <w:trHeight w:val="500"/>
        </w:trPr>
        <w:tc>
          <w:tcPr>
            <w:tcW w:w="1499" w:type="dxa"/>
          </w:tcPr>
          <w:p w:rsidR="00B6073B" w:rsidRPr="008B457C" w:rsidRDefault="00B6073B" w:rsidP="00B6073B">
            <w:pPr>
              <w:pStyle w:val="a3"/>
              <w:rPr>
                <w:sz w:val="20"/>
                <w:szCs w:val="20"/>
              </w:rPr>
            </w:pPr>
            <w:proofErr w:type="spellStart"/>
            <w:r w:rsidRPr="008B457C">
              <w:rPr>
                <w:sz w:val="20"/>
                <w:szCs w:val="20"/>
              </w:rPr>
              <w:t>Й.Гайдн</w:t>
            </w:r>
            <w:proofErr w:type="spellEnd"/>
          </w:p>
        </w:tc>
        <w:tc>
          <w:tcPr>
            <w:tcW w:w="7526" w:type="dxa"/>
          </w:tcPr>
          <w:p w:rsidR="00B6073B" w:rsidRPr="008B457C" w:rsidRDefault="00B6073B" w:rsidP="00B6073B">
            <w:pPr>
              <w:pStyle w:val="a3"/>
              <w:rPr>
                <w:sz w:val="20"/>
                <w:szCs w:val="20"/>
              </w:rPr>
            </w:pPr>
            <w:r w:rsidRPr="008B457C">
              <w:rPr>
                <w:sz w:val="20"/>
                <w:szCs w:val="20"/>
              </w:rPr>
              <w:t>Сонаты</w:t>
            </w:r>
          </w:p>
          <w:p w:rsidR="00B6073B" w:rsidRPr="008B457C" w:rsidRDefault="00B6073B" w:rsidP="00B6073B">
            <w:pPr>
              <w:pStyle w:val="a3"/>
              <w:rPr>
                <w:sz w:val="20"/>
                <w:szCs w:val="20"/>
              </w:rPr>
            </w:pPr>
            <w:r w:rsidRPr="008B457C">
              <w:rPr>
                <w:sz w:val="20"/>
                <w:szCs w:val="20"/>
              </w:rPr>
              <w:t>Вариации</w:t>
            </w:r>
          </w:p>
          <w:p w:rsidR="00B6073B" w:rsidRPr="008B457C" w:rsidRDefault="00B6073B" w:rsidP="00B6073B">
            <w:pPr>
              <w:pStyle w:val="a3"/>
              <w:rPr>
                <w:sz w:val="20"/>
                <w:szCs w:val="20"/>
              </w:rPr>
            </w:pPr>
            <w:r w:rsidRPr="008B457C">
              <w:rPr>
                <w:sz w:val="20"/>
                <w:szCs w:val="20"/>
              </w:rPr>
              <w:t>Аллегро</w:t>
            </w:r>
          </w:p>
        </w:tc>
      </w:tr>
      <w:tr w:rsidR="00B6073B" w:rsidTr="00B6073B">
        <w:trPr>
          <w:trHeight w:val="500"/>
        </w:trPr>
        <w:tc>
          <w:tcPr>
            <w:tcW w:w="1499" w:type="dxa"/>
          </w:tcPr>
          <w:p w:rsidR="00B6073B" w:rsidRPr="008B457C" w:rsidRDefault="00B6073B" w:rsidP="00B6073B">
            <w:pPr>
              <w:pStyle w:val="a3"/>
              <w:rPr>
                <w:sz w:val="20"/>
                <w:szCs w:val="20"/>
              </w:rPr>
            </w:pPr>
            <w:proofErr w:type="spellStart"/>
            <w:r w:rsidRPr="008B457C">
              <w:rPr>
                <w:sz w:val="20"/>
                <w:szCs w:val="20"/>
              </w:rPr>
              <w:t>В.А.Моцарт</w:t>
            </w:r>
            <w:proofErr w:type="spellEnd"/>
          </w:p>
        </w:tc>
        <w:tc>
          <w:tcPr>
            <w:tcW w:w="7526" w:type="dxa"/>
          </w:tcPr>
          <w:p w:rsidR="00B6073B" w:rsidRPr="008B457C" w:rsidRDefault="00B6073B" w:rsidP="00B6073B">
            <w:pPr>
              <w:pStyle w:val="a3"/>
              <w:rPr>
                <w:sz w:val="20"/>
                <w:szCs w:val="20"/>
              </w:rPr>
            </w:pPr>
            <w:r w:rsidRPr="008B457C">
              <w:rPr>
                <w:sz w:val="20"/>
                <w:szCs w:val="20"/>
              </w:rPr>
              <w:t>Сонаты</w:t>
            </w:r>
          </w:p>
          <w:p w:rsidR="00B6073B" w:rsidRPr="008B457C" w:rsidRDefault="00B6073B" w:rsidP="00B6073B">
            <w:pPr>
              <w:pStyle w:val="a3"/>
              <w:rPr>
                <w:sz w:val="20"/>
                <w:szCs w:val="20"/>
              </w:rPr>
            </w:pPr>
            <w:r w:rsidRPr="008B457C">
              <w:rPr>
                <w:sz w:val="20"/>
                <w:szCs w:val="20"/>
              </w:rPr>
              <w:t>Концерты</w:t>
            </w:r>
          </w:p>
          <w:p w:rsidR="00B6073B" w:rsidRPr="008B457C" w:rsidRDefault="00B6073B" w:rsidP="00B6073B">
            <w:pPr>
              <w:pStyle w:val="a3"/>
              <w:rPr>
                <w:sz w:val="20"/>
                <w:szCs w:val="20"/>
              </w:rPr>
            </w:pPr>
            <w:r w:rsidRPr="008B457C">
              <w:rPr>
                <w:sz w:val="20"/>
                <w:szCs w:val="20"/>
              </w:rPr>
              <w:t>Рондо</w:t>
            </w:r>
          </w:p>
          <w:p w:rsidR="00B6073B" w:rsidRPr="008B457C" w:rsidRDefault="00B6073B" w:rsidP="00B6073B">
            <w:pPr>
              <w:pStyle w:val="a3"/>
              <w:rPr>
                <w:sz w:val="20"/>
                <w:szCs w:val="20"/>
              </w:rPr>
            </w:pPr>
            <w:r w:rsidRPr="008B457C">
              <w:rPr>
                <w:sz w:val="20"/>
                <w:szCs w:val="20"/>
              </w:rPr>
              <w:t>Вариации</w:t>
            </w:r>
          </w:p>
          <w:p w:rsidR="00B6073B" w:rsidRPr="008B457C" w:rsidRDefault="00B6073B" w:rsidP="00B6073B">
            <w:pPr>
              <w:pStyle w:val="a3"/>
              <w:rPr>
                <w:sz w:val="20"/>
                <w:szCs w:val="20"/>
              </w:rPr>
            </w:pPr>
            <w:r w:rsidRPr="008B457C">
              <w:rPr>
                <w:sz w:val="20"/>
                <w:szCs w:val="20"/>
              </w:rPr>
              <w:t>Фантазии</w:t>
            </w:r>
          </w:p>
          <w:p w:rsidR="00B6073B" w:rsidRPr="008B457C" w:rsidRDefault="00B6073B" w:rsidP="00B6073B">
            <w:pPr>
              <w:pStyle w:val="a3"/>
              <w:rPr>
                <w:sz w:val="20"/>
                <w:szCs w:val="20"/>
              </w:rPr>
            </w:pPr>
            <w:r>
              <w:rPr>
                <w:sz w:val="20"/>
                <w:szCs w:val="20"/>
              </w:rPr>
              <w:t>Анданте</w:t>
            </w:r>
          </w:p>
        </w:tc>
      </w:tr>
      <w:tr w:rsidR="00B6073B" w:rsidTr="00B6073B">
        <w:trPr>
          <w:trHeight w:val="500"/>
        </w:trPr>
        <w:tc>
          <w:tcPr>
            <w:tcW w:w="1499" w:type="dxa"/>
          </w:tcPr>
          <w:p w:rsidR="00B6073B" w:rsidRPr="008B457C" w:rsidRDefault="00B6073B" w:rsidP="00B6073B">
            <w:pPr>
              <w:pStyle w:val="a3"/>
              <w:rPr>
                <w:sz w:val="20"/>
                <w:szCs w:val="20"/>
              </w:rPr>
            </w:pPr>
            <w:proofErr w:type="spellStart"/>
            <w:r w:rsidRPr="008B457C">
              <w:rPr>
                <w:sz w:val="20"/>
                <w:szCs w:val="20"/>
              </w:rPr>
              <w:t>Л.Бетховен</w:t>
            </w:r>
            <w:proofErr w:type="spellEnd"/>
          </w:p>
        </w:tc>
        <w:tc>
          <w:tcPr>
            <w:tcW w:w="7526" w:type="dxa"/>
          </w:tcPr>
          <w:p w:rsidR="00B6073B" w:rsidRPr="008B457C" w:rsidRDefault="00B6073B" w:rsidP="00B6073B">
            <w:pPr>
              <w:pStyle w:val="a3"/>
              <w:rPr>
                <w:sz w:val="20"/>
                <w:szCs w:val="20"/>
              </w:rPr>
            </w:pPr>
            <w:r w:rsidRPr="008B457C">
              <w:rPr>
                <w:sz w:val="20"/>
                <w:szCs w:val="20"/>
              </w:rPr>
              <w:t>Сонаты</w:t>
            </w:r>
          </w:p>
          <w:p w:rsidR="00B6073B" w:rsidRPr="008B457C" w:rsidRDefault="00B6073B" w:rsidP="00B6073B">
            <w:pPr>
              <w:pStyle w:val="a3"/>
              <w:rPr>
                <w:sz w:val="20"/>
                <w:szCs w:val="20"/>
              </w:rPr>
            </w:pPr>
            <w:r w:rsidRPr="008B457C">
              <w:rPr>
                <w:sz w:val="20"/>
                <w:szCs w:val="20"/>
              </w:rPr>
              <w:t>Концерты</w:t>
            </w:r>
          </w:p>
          <w:p w:rsidR="00B6073B" w:rsidRPr="008B457C" w:rsidRDefault="00B6073B" w:rsidP="00B6073B">
            <w:pPr>
              <w:pStyle w:val="a3"/>
              <w:rPr>
                <w:sz w:val="20"/>
                <w:szCs w:val="20"/>
              </w:rPr>
            </w:pPr>
            <w:r w:rsidRPr="008B457C">
              <w:rPr>
                <w:sz w:val="20"/>
                <w:szCs w:val="20"/>
              </w:rPr>
              <w:t>Вариации</w:t>
            </w:r>
          </w:p>
          <w:p w:rsidR="00B6073B" w:rsidRPr="008B457C" w:rsidRDefault="00B6073B" w:rsidP="00B6073B">
            <w:pPr>
              <w:pStyle w:val="a3"/>
              <w:rPr>
                <w:sz w:val="20"/>
                <w:szCs w:val="20"/>
              </w:rPr>
            </w:pPr>
            <w:r>
              <w:rPr>
                <w:sz w:val="20"/>
                <w:szCs w:val="20"/>
              </w:rPr>
              <w:t>Багатели</w:t>
            </w:r>
          </w:p>
        </w:tc>
      </w:tr>
      <w:tr w:rsidR="00B6073B" w:rsidTr="00B6073B">
        <w:trPr>
          <w:trHeight w:val="500"/>
        </w:trPr>
        <w:tc>
          <w:tcPr>
            <w:tcW w:w="1499" w:type="dxa"/>
          </w:tcPr>
          <w:p w:rsidR="00B6073B" w:rsidRPr="008B457C" w:rsidRDefault="00B6073B" w:rsidP="00B6073B">
            <w:pPr>
              <w:pStyle w:val="a3"/>
              <w:rPr>
                <w:sz w:val="20"/>
                <w:szCs w:val="20"/>
              </w:rPr>
            </w:pPr>
            <w:proofErr w:type="spellStart"/>
            <w:r w:rsidRPr="008B457C">
              <w:rPr>
                <w:sz w:val="20"/>
                <w:szCs w:val="20"/>
              </w:rPr>
              <w:t>Ф.Шуберт</w:t>
            </w:r>
            <w:proofErr w:type="spellEnd"/>
          </w:p>
        </w:tc>
        <w:tc>
          <w:tcPr>
            <w:tcW w:w="7526" w:type="dxa"/>
          </w:tcPr>
          <w:p w:rsidR="00B6073B" w:rsidRPr="008B457C" w:rsidRDefault="00B6073B" w:rsidP="00B6073B">
            <w:pPr>
              <w:pStyle w:val="a3"/>
              <w:rPr>
                <w:sz w:val="20"/>
                <w:szCs w:val="20"/>
              </w:rPr>
            </w:pPr>
            <w:r w:rsidRPr="008B457C">
              <w:rPr>
                <w:sz w:val="20"/>
                <w:szCs w:val="20"/>
              </w:rPr>
              <w:t>Сонаты</w:t>
            </w:r>
          </w:p>
          <w:p w:rsidR="00B6073B" w:rsidRPr="008B457C" w:rsidRDefault="00B6073B" w:rsidP="00B6073B">
            <w:pPr>
              <w:pStyle w:val="a3"/>
              <w:rPr>
                <w:sz w:val="20"/>
                <w:szCs w:val="20"/>
              </w:rPr>
            </w:pPr>
            <w:r w:rsidRPr="008B457C">
              <w:rPr>
                <w:sz w:val="20"/>
                <w:szCs w:val="20"/>
              </w:rPr>
              <w:t>Экспромты</w:t>
            </w:r>
          </w:p>
          <w:p w:rsidR="00B6073B" w:rsidRPr="008B457C" w:rsidRDefault="00B6073B" w:rsidP="00B6073B">
            <w:pPr>
              <w:pStyle w:val="a3"/>
              <w:rPr>
                <w:sz w:val="20"/>
                <w:szCs w:val="20"/>
              </w:rPr>
            </w:pPr>
            <w:r w:rsidRPr="008B457C">
              <w:rPr>
                <w:sz w:val="20"/>
                <w:szCs w:val="20"/>
              </w:rPr>
              <w:t>Музыкальные моменты</w:t>
            </w:r>
          </w:p>
          <w:p w:rsidR="00B6073B" w:rsidRPr="008B457C" w:rsidRDefault="00B6073B" w:rsidP="00B6073B">
            <w:pPr>
              <w:pStyle w:val="a3"/>
              <w:rPr>
                <w:sz w:val="20"/>
                <w:szCs w:val="20"/>
              </w:rPr>
            </w:pPr>
            <w:r w:rsidRPr="008B457C">
              <w:rPr>
                <w:sz w:val="20"/>
                <w:szCs w:val="20"/>
              </w:rPr>
              <w:t>Фантазия</w:t>
            </w:r>
            <w:proofErr w:type="gramStart"/>
            <w:r w:rsidRPr="008B457C">
              <w:rPr>
                <w:sz w:val="20"/>
                <w:szCs w:val="20"/>
              </w:rPr>
              <w:t xml:space="preserve"> Д</w:t>
            </w:r>
            <w:proofErr w:type="gramEnd"/>
            <w:r w:rsidRPr="008B457C">
              <w:rPr>
                <w:sz w:val="20"/>
                <w:szCs w:val="20"/>
              </w:rPr>
              <w:t>о мажор</w:t>
            </w:r>
          </w:p>
          <w:p w:rsidR="00B6073B" w:rsidRPr="008B457C" w:rsidRDefault="00B6073B" w:rsidP="00B6073B">
            <w:pPr>
              <w:pStyle w:val="a3"/>
              <w:rPr>
                <w:sz w:val="20"/>
                <w:szCs w:val="20"/>
              </w:rPr>
            </w:pPr>
            <w:r>
              <w:rPr>
                <w:sz w:val="20"/>
                <w:szCs w:val="20"/>
              </w:rPr>
              <w:t>Лендлеры</w:t>
            </w:r>
          </w:p>
        </w:tc>
      </w:tr>
      <w:tr w:rsidR="00B6073B" w:rsidTr="00B6073B">
        <w:trPr>
          <w:trHeight w:val="500"/>
        </w:trPr>
        <w:tc>
          <w:tcPr>
            <w:tcW w:w="1499" w:type="dxa"/>
          </w:tcPr>
          <w:p w:rsidR="00B6073B" w:rsidRPr="008B457C" w:rsidRDefault="00B6073B" w:rsidP="00B6073B">
            <w:pPr>
              <w:pStyle w:val="a3"/>
              <w:rPr>
                <w:sz w:val="20"/>
                <w:szCs w:val="20"/>
              </w:rPr>
            </w:pPr>
            <w:proofErr w:type="spellStart"/>
            <w:r w:rsidRPr="008B457C">
              <w:rPr>
                <w:sz w:val="20"/>
                <w:szCs w:val="20"/>
              </w:rPr>
              <w:t>Р.Шуман</w:t>
            </w:r>
            <w:proofErr w:type="spellEnd"/>
          </w:p>
        </w:tc>
        <w:tc>
          <w:tcPr>
            <w:tcW w:w="7526" w:type="dxa"/>
          </w:tcPr>
          <w:p w:rsidR="00B6073B" w:rsidRPr="008B457C" w:rsidRDefault="00B6073B" w:rsidP="00B6073B">
            <w:pPr>
              <w:pStyle w:val="a3"/>
              <w:rPr>
                <w:sz w:val="20"/>
                <w:szCs w:val="20"/>
              </w:rPr>
            </w:pPr>
            <w:r w:rsidRPr="008B457C">
              <w:rPr>
                <w:sz w:val="20"/>
                <w:szCs w:val="20"/>
              </w:rPr>
              <w:t xml:space="preserve">Сонаты </w:t>
            </w:r>
          </w:p>
          <w:p w:rsidR="00B6073B" w:rsidRPr="008B457C" w:rsidRDefault="00B6073B" w:rsidP="00B6073B">
            <w:pPr>
              <w:pStyle w:val="a3"/>
              <w:rPr>
                <w:sz w:val="20"/>
                <w:szCs w:val="20"/>
              </w:rPr>
            </w:pPr>
            <w:r w:rsidRPr="008B457C">
              <w:rPr>
                <w:sz w:val="20"/>
                <w:szCs w:val="20"/>
              </w:rPr>
              <w:t>Концерт ля минор</w:t>
            </w:r>
          </w:p>
          <w:p w:rsidR="00B6073B" w:rsidRPr="008B457C" w:rsidRDefault="00B6073B" w:rsidP="00B6073B">
            <w:pPr>
              <w:pStyle w:val="a3"/>
              <w:rPr>
                <w:sz w:val="20"/>
                <w:szCs w:val="20"/>
              </w:rPr>
            </w:pPr>
            <w:r w:rsidRPr="008B457C">
              <w:rPr>
                <w:sz w:val="20"/>
                <w:szCs w:val="20"/>
              </w:rPr>
              <w:t>Вариации</w:t>
            </w:r>
          </w:p>
          <w:p w:rsidR="00B6073B" w:rsidRPr="008B457C" w:rsidRDefault="00B6073B" w:rsidP="00B6073B">
            <w:pPr>
              <w:pStyle w:val="a3"/>
              <w:rPr>
                <w:sz w:val="20"/>
                <w:szCs w:val="20"/>
              </w:rPr>
            </w:pPr>
            <w:r w:rsidRPr="008B457C">
              <w:rPr>
                <w:sz w:val="20"/>
                <w:szCs w:val="20"/>
              </w:rPr>
              <w:t>Карнавал</w:t>
            </w:r>
          </w:p>
          <w:p w:rsidR="00B6073B" w:rsidRPr="008B457C" w:rsidRDefault="00B6073B" w:rsidP="00B6073B">
            <w:pPr>
              <w:pStyle w:val="a3"/>
              <w:rPr>
                <w:sz w:val="20"/>
                <w:szCs w:val="20"/>
              </w:rPr>
            </w:pPr>
            <w:proofErr w:type="spellStart"/>
            <w:r w:rsidRPr="008B457C">
              <w:rPr>
                <w:sz w:val="20"/>
                <w:szCs w:val="20"/>
              </w:rPr>
              <w:t>Крейслериана</w:t>
            </w:r>
            <w:proofErr w:type="spellEnd"/>
          </w:p>
          <w:p w:rsidR="00B6073B" w:rsidRPr="008B457C" w:rsidRDefault="00B6073B" w:rsidP="00B6073B">
            <w:pPr>
              <w:pStyle w:val="a3"/>
              <w:rPr>
                <w:sz w:val="20"/>
                <w:szCs w:val="20"/>
              </w:rPr>
            </w:pPr>
            <w:r w:rsidRPr="008B457C">
              <w:rPr>
                <w:sz w:val="20"/>
                <w:szCs w:val="20"/>
              </w:rPr>
              <w:t>Фантазия</w:t>
            </w:r>
            <w:proofErr w:type="gramStart"/>
            <w:r w:rsidRPr="008B457C">
              <w:rPr>
                <w:sz w:val="20"/>
                <w:szCs w:val="20"/>
              </w:rPr>
              <w:t xml:space="preserve"> Д</w:t>
            </w:r>
            <w:proofErr w:type="gramEnd"/>
            <w:r w:rsidRPr="008B457C">
              <w:rPr>
                <w:sz w:val="20"/>
                <w:szCs w:val="20"/>
              </w:rPr>
              <w:t>о мажор</w:t>
            </w:r>
          </w:p>
          <w:p w:rsidR="00B6073B" w:rsidRPr="008B457C" w:rsidRDefault="00B6073B" w:rsidP="00B6073B">
            <w:pPr>
              <w:pStyle w:val="a3"/>
              <w:rPr>
                <w:sz w:val="20"/>
                <w:szCs w:val="20"/>
              </w:rPr>
            </w:pPr>
            <w:r w:rsidRPr="008B457C">
              <w:rPr>
                <w:sz w:val="20"/>
                <w:szCs w:val="20"/>
              </w:rPr>
              <w:t xml:space="preserve">Танцы </w:t>
            </w:r>
            <w:proofErr w:type="spellStart"/>
            <w:r w:rsidRPr="008B457C">
              <w:rPr>
                <w:sz w:val="20"/>
                <w:szCs w:val="20"/>
              </w:rPr>
              <w:t>Давидсбюндлеров</w:t>
            </w:r>
            <w:proofErr w:type="spellEnd"/>
          </w:p>
          <w:p w:rsidR="00B6073B" w:rsidRPr="008B457C" w:rsidRDefault="00B6073B" w:rsidP="00B6073B">
            <w:pPr>
              <w:pStyle w:val="a3"/>
              <w:rPr>
                <w:sz w:val="20"/>
                <w:szCs w:val="20"/>
              </w:rPr>
            </w:pPr>
            <w:r w:rsidRPr="008B457C">
              <w:rPr>
                <w:sz w:val="20"/>
                <w:szCs w:val="20"/>
              </w:rPr>
              <w:t xml:space="preserve">Юмореска </w:t>
            </w:r>
          </w:p>
          <w:p w:rsidR="00B6073B" w:rsidRPr="008B457C" w:rsidRDefault="00B6073B" w:rsidP="00B6073B">
            <w:pPr>
              <w:pStyle w:val="a3"/>
              <w:rPr>
                <w:sz w:val="20"/>
                <w:szCs w:val="20"/>
              </w:rPr>
            </w:pPr>
            <w:r w:rsidRPr="008B457C">
              <w:rPr>
                <w:sz w:val="20"/>
                <w:szCs w:val="20"/>
              </w:rPr>
              <w:t>Бабочки</w:t>
            </w:r>
          </w:p>
          <w:p w:rsidR="00B6073B" w:rsidRPr="008B457C" w:rsidRDefault="00B6073B" w:rsidP="00B6073B">
            <w:pPr>
              <w:pStyle w:val="a3"/>
              <w:rPr>
                <w:sz w:val="20"/>
                <w:szCs w:val="20"/>
              </w:rPr>
            </w:pPr>
            <w:r w:rsidRPr="008B457C">
              <w:rPr>
                <w:sz w:val="20"/>
                <w:szCs w:val="20"/>
              </w:rPr>
              <w:t>Детские сцены</w:t>
            </w:r>
          </w:p>
          <w:p w:rsidR="00B6073B" w:rsidRPr="008B457C" w:rsidRDefault="00B6073B" w:rsidP="00B6073B">
            <w:pPr>
              <w:pStyle w:val="a3"/>
              <w:rPr>
                <w:sz w:val="20"/>
                <w:szCs w:val="20"/>
              </w:rPr>
            </w:pPr>
            <w:r w:rsidRPr="008B457C">
              <w:rPr>
                <w:sz w:val="20"/>
                <w:szCs w:val="20"/>
              </w:rPr>
              <w:t>Лесные сцены</w:t>
            </w:r>
          </w:p>
          <w:p w:rsidR="00B6073B" w:rsidRPr="008B457C" w:rsidRDefault="00B6073B" w:rsidP="00B6073B">
            <w:pPr>
              <w:pStyle w:val="a3"/>
              <w:rPr>
                <w:sz w:val="20"/>
                <w:szCs w:val="20"/>
              </w:rPr>
            </w:pPr>
            <w:r w:rsidRPr="008B457C">
              <w:rPr>
                <w:sz w:val="20"/>
                <w:szCs w:val="20"/>
              </w:rPr>
              <w:t>Фантастические пьесы</w:t>
            </w:r>
          </w:p>
          <w:p w:rsidR="00B6073B" w:rsidRPr="008B457C" w:rsidRDefault="00B6073B" w:rsidP="00B6073B">
            <w:pPr>
              <w:pStyle w:val="a3"/>
              <w:rPr>
                <w:sz w:val="20"/>
                <w:szCs w:val="20"/>
              </w:rPr>
            </w:pPr>
            <w:r w:rsidRPr="008B457C">
              <w:rPr>
                <w:sz w:val="20"/>
                <w:szCs w:val="20"/>
              </w:rPr>
              <w:t>Интермеццо</w:t>
            </w:r>
          </w:p>
          <w:p w:rsidR="00B6073B" w:rsidRPr="008B457C" w:rsidRDefault="00B6073B" w:rsidP="00B6073B">
            <w:pPr>
              <w:pStyle w:val="a3"/>
              <w:rPr>
                <w:sz w:val="20"/>
                <w:szCs w:val="20"/>
              </w:rPr>
            </w:pPr>
            <w:r w:rsidRPr="008B457C">
              <w:rPr>
                <w:sz w:val="20"/>
                <w:szCs w:val="20"/>
              </w:rPr>
              <w:t>Венский карнавал</w:t>
            </w:r>
          </w:p>
          <w:p w:rsidR="00B6073B" w:rsidRPr="008B457C" w:rsidRDefault="00B6073B" w:rsidP="00B6073B">
            <w:pPr>
              <w:pStyle w:val="a3"/>
              <w:rPr>
                <w:sz w:val="20"/>
                <w:szCs w:val="20"/>
              </w:rPr>
            </w:pPr>
            <w:r w:rsidRPr="008B457C">
              <w:rPr>
                <w:sz w:val="20"/>
                <w:szCs w:val="20"/>
              </w:rPr>
              <w:t>Три романса</w:t>
            </w:r>
          </w:p>
          <w:p w:rsidR="00B6073B" w:rsidRPr="008B457C" w:rsidRDefault="00B6073B" w:rsidP="00B6073B">
            <w:pPr>
              <w:pStyle w:val="a3"/>
              <w:rPr>
                <w:sz w:val="20"/>
                <w:szCs w:val="20"/>
              </w:rPr>
            </w:pPr>
            <w:r w:rsidRPr="008B457C">
              <w:rPr>
                <w:sz w:val="20"/>
                <w:szCs w:val="20"/>
              </w:rPr>
              <w:t>Этюды по Паганини</w:t>
            </w:r>
          </w:p>
          <w:p w:rsidR="00B6073B" w:rsidRPr="008B457C" w:rsidRDefault="00B6073B" w:rsidP="00B6073B">
            <w:pPr>
              <w:pStyle w:val="a3"/>
              <w:rPr>
                <w:sz w:val="20"/>
                <w:szCs w:val="20"/>
              </w:rPr>
            </w:pPr>
            <w:r w:rsidRPr="008B457C">
              <w:rPr>
                <w:sz w:val="20"/>
                <w:szCs w:val="20"/>
              </w:rPr>
              <w:t>Новеллетты</w:t>
            </w:r>
          </w:p>
          <w:p w:rsidR="00B6073B" w:rsidRPr="008B457C" w:rsidRDefault="00B6073B" w:rsidP="00B6073B">
            <w:pPr>
              <w:pStyle w:val="a3"/>
              <w:rPr>
                <w:sz w:val="20"/>
                <w:szCs w:val="20"/>
              </w:rPr>
            </w:pPr>
            <w:r w:rsidRPr="008B457C">
              <w:rPr>
                <w:sz w:val="20"/>
                <w:szCs w:val="20"/>
              </w:rPr>
              <w:t>Пестрые листки</w:t>
            </w:r>
          </w:p>
          <w:p w:rsidR="00B6073B" w:rsidRPr="008B457C" w:rsidRDefault="00B6073B" w:rsidP="00B6073B">
            <w:pPr>
              <w:pStyle w:val="a3"/>
              <w:rPr>
                <w:sz w:val="20"/>
                <w:szCs w:val="20"/>
              </w:rPr>
            </w:pPr>
          </w:p>
        </w:tc>
      </w:tr>
      <w:tr w:rsidR="00B6073B" w:rsidTr="00B6073B">
        <w:trPr>
          <w:trHeight w:val="764"/>
        </w:trPr>
        <w:tc>
          <w:tcPr>
            <w:tcW w:w="1499" w:type="dxa"/>
          </w:tcPr>
          <w:p w:rsidR="00B6073B" w:rsidRPr="008B457C" w:rsidRDefault="00B6073B" w:rsidP="00B6073B">
            <w:pPr>
              <w:pStyle w:val="a3"/>
              <w:rPr>
                <w:sz w:val="20"/>
                <w:szCs w:val="20"/>
              </w:rPr>
            </w:pPr>
            <w:proofErr w:type="spellStart"/>
            <w:r w:rsidRPr="008B457C">
              <w:rPr>
                <w:sz w:val="20"/>
                <w:szCs w:val="20"/>
              </w:rPr>
              <w:t>Ф.Шопен</w:t>
            </w:r>
            <w:proofErr w:type="spellEnd"/>
          </w:p>
        </w:tc>
        <w:tc>
          <w:tcPr>
            <w:tcW w:w="7526" w:type="dxa"/>
          </w:tcPr>
          <w:p w:rsidR="00B6073B" w:rsidRPr="008B457C" w:rsidRDefault="00B6073B" w:rsidP="00B6073B">
            <w:pPr>
              <w:pStyle w:val="a3"/>
              <w:rPr>
                <w:sz w:val="20"/>
                <w:szCs w:val="20"/>
              </w:rPr>
            </w:pPr>
            <w:r w:rsidRPr="008B457C">
              <w:rPr>
                <w:sz w:val="20"/>
                <w:szCs w:val="20"/>
              </w:rPr>
              <w:t>Этюды</w:t>
            </w:r>
          </w:p>
          <w:p w:rsidR="00B6073B" w:rsidRPr="008B457C" w:rsidRDefault="00B6073B" w:rsidP="00B6073B">
            <w:pPr>
              <w:pStyle w:val="a3"/>
              <w:rPr>
                <w:sz w:val="20"/>
                <w:szCs w:val="20"/>
              </w:rPr>
            </w:pPr>
            <w:r w:rsidRPr="008B457C">
              <w:rPr>
                <w:sz w:val="20"/>
                <w:szCs w:val="20"/>
              </w:rPr>
              <w:t>Ноктюрны</w:t>
            </w:r>
          </w:p>
          <w:p w:rsidR="00B6073B" w:rsidRPr="008B457C" w:rsidRDefault="00B6073B" w:rsidP="00B6073B">
            <w:pPr>
              <w:pStyle w:val="a3"/>
              <w:rPr>
                <w:sz w:val="20"/>
                <w:szCs w:val="20"/>
              </w:rPr>
            </w:pPr>
            <w:r w:rsidRPr="008B457C">
              <w:rPr>
                <w:sz w:val="20"/>
                <w:szCs w:val="20"/>
              </w:rPr>
              <w:t>Экспромты</w:t>
            </w:r>
          </w:p>
          <w:p w:rsidR="00B6073B" w:rsidRPr="008B457C" w:rsidRDefault="00B6073B" w:rsidP="00B6073B">
            <w:pPr>
              <w:pStyle w:val="a3"/>
              <w:rPr>
                <w:sz w:val="20"/>
                <w:szCs w:val="20"/>
              </w:rPr>
            </w:pPr>
            <w:r w:rsidRPr="008B457C">
              <w:rPr>
                <w:sz w:val="20"/>
                <w:szCs w:val="20"/>
              </w:rPr>
              <w:t>Мазурки</w:t>
            </w:r>
          </w:p>
          <w:p w:rsidR="00B6073B" w:rsidRPr="008B457C" w:rsidRDefault="00B6073B" w:rsidP="00B6073B">
            <w:pPr>
              <w:pStyle w:val="a3"/>
              <w:rPr>
                <w:sz w:val="20"/>
                <w:szCs w:val="20"/>
              </w:rPr>
            </w:pPr>
            <w:r w:rsidRPr="008B457C">
              <w:rPr>
                <w:sz w:val="20"/>
                <w:szCs w:val="20"/>
              </w:rPr>
              <w:t>Вальсы</w:t>
            </w:r>
          </w:p>
          <w:p w:rsidR="00B6073B" w:rsidRPr="008B457C" w:rsidRDefault="00B6073B" w:rsidP="00B6073B">
            <w:pPr>
              <w:pStyle w:val="a3"/>
              <w:rPr>
                <w:sz w:val="20"/>
                <w:szCs w:val="20"/>
              </w:rPr>
            </w:pPr>
            <w:r w:rsidRPr="008B457C">
              <w:rPr>
                <w:sz w:val="20"/>
                <w:szCs w:val="20"/>
              </w:rPr>
              <w:t>Полонезы</w:t>
            </w:r>
          </w:p>
          <w:p w:rsidR="00B6073B" w:rsidRPr="008B457C" w:rsidRDefault="00B6073B" w:rsidP="00B6073B">
            <w:pPr>
              <w:pStyle w:val="a3"/>
              <w:rPr>
                <w:sz w:val="20"/>
                <w:szCs w:val="20"/>
              </w:rPr>
            </w:pPr>
            <w:r w:rsidRPr="008B457C">
              <w:rPr>
                <w:sz w:val="20"/>
                <w:szCs w:val="20"/>
              </w:rPr>
              <w:t>Прелюдии</w:t>
            </w:r>
          </w:p>
          <w:p w:rsidR="00B6073B" w:rsidRPr="008B457C" w:rsidRDefault="00B6073B" w:rsidP="00B6073B">
            <w:pPr>
              <w:pStyle w:val="a3"/>
              <w:rPr>
                <w:sz w:val="20"/>
                <w:szCs w:val="20"/>
              </w:rPr>
            </w:pPr>
            <w:r w:rsidRPr="008B457C">
              <w:rPr>
                <w:sz w:val="20"/>
                <w:szCs w:val="20"/>
              </w:rPr>
              <w:t>Скерцо</w:t>
            </w:r>
          </w:p>
          <w:p w:rsidR="00B6073B" w:rsidRPr="008B457C" w:rsidRDefault="00B6073B" w:rsidP="00B6073B">
            <w:pPr>
              <w:pStyle w:val="a3"/>
              <w:rPr>
                <w:sz w:val="20"/>
                <w:szCs w:val="20"/>
              </w:rPr>
            </w:pPr>
            <w:r w:rsidRPr="008B457C">
              <w:rPr>
                <w:sz w:val="20"/>
                <w:szCs w:val="20"/>
              </w:rPr>
              <w:t>Баллады</w:t>
            </w:r>
          </w:p>
          <w:p w:rsidR="00B6073B" w:rsidRPr="008B457C" w:rsidRDefault="00B6073B" w:rsidP="00B6073B">
            <w:pPr>
              <w:pStyle w:val="a3"/>
              <w:rPr>
                <w:sz w:val="20"/>
                <w:szCs w:val="20"/>
              </w:rPr>
            </w:pPr>
            <w:r w:rsidRPr="008B457C">
              <w:rPr>
                <w:sz w:val="20"/>
                <w:szCs w:val="20"/>
              </w:rPr>
              <w:t>Фантазия фа минор</w:t>
            </w:r>
          </w:p>
          <w:p w:rsidR="00B6073B" w:rsidRPr="008B457C" w:rsidRDefault="00B6073B" w:rsidP="00B6073B">
            <w:pPr>
              <w:pStyle w:val="a3"/>
              <w:rPr>
                <w:sz w:val="20"/>
                <w:szCs w:val="20"/>
              </w:rPr>
            </w:pPr>
            <w:r w:rsidRPr="008B457C">
              <w:rPr>
                <w:sz w:val="20"/>
                <w:szCs w:val="20"/>
              </w:rPr>
              <w:t>Сонаты</w:t>
            </w:r>
          </w:p>
          <w:p w:rsidR="00B6073B" w:rsidRPr="008B457C" w:rsidRDefault="00B6073B" w:rsidP="00B6073B">
            <w:pPr>
              <w:pStyle w:val="a3"/>
              <w:rPr>
                <w:sz w:val="20"/>
                <w:szCs w:val="20"/>
              </w:rPr>
            </w:pPr>
            <w:r>
              <w:rPr>
                <w:sz w:val="20"/>
                <w:szCs w:val="20"/>
              </w:rPr>
              <w:t>Концерты</w:t>
            </w:r>
          </w:p>
        </w:tc>
      </w:tr>
      <w:tr w:rsidR="00B6073B" w:rsidTr="00B6073B">
        <w:trPr>
          <w:trHeight w:val="764"/>
        </w:trPr>
        <w:tc>
          <w:tcPr>
            <w:tcW w:w="1499" w:type="dxa"/>
          </w:tcPr>
          <w:p w:rsidR="00B6073B" w:rsidRPr="008B457C" w:rsidRDefault="00B6073B" w:rsidP="00B6073B">
            <w:pPr>
              <w:pStyle w:val="a3"/>
              <w:rPr>
                <w:sz w:val="20"/>
                <w:szCs w:val="20"/>
              </w:rPr>
            </w:pPr>
            <w:r w:rsidRPr="008B457C">
              <w:rPr>
                <w:sz w:val="20"/>
                <w:szCs w:val="20"/>
              </w:rPr>
              <w:t>Ф. Лист</w:t>
            </w:r>
          </w:p>
        </w:tc>
        <w:tc>
          <w:tcPr>
            <w:tcW w:w="7526" w:type="dxa"/>
          </w:tcPr>
          <w:p w:rsidR="00B6073B" w:rsidRPr="008B457C" w:rsidRDefault="00B6073B" w:rsidP="00B6073B">
            <w:pPr>
              <w:pStyle w:val="a3"/>
              <w:rPr>
                <w:sz w:val="20"/>
                <w:szCs w:val="20"/>
              </w:rPr>
            </w:pPr>
            <w:r w:rsidRPr="008B457C">
              <w:rPr>
                <w:sz w:val="20"/>
                <w:szCs w:val="20"/>
              </w:rPr>
              <w:t>Этюды</w:t>
            </w:r>
          </w:p>
          <w:p w:rsidR="00B6073B" w:rsidRPr="008B457C" w:rsidRDefault="00B6073B" w:rsidP="00B6073B">
            <w:pPr>
              <w:pStyle w:val="a3"/>
              <w:rPr>
                <w:sz w:val="20"/>
                <w:szCs w:val="20"/>
              </w:rPr>
            </w:pPr>
            <w:r w:rsidRPr="008B457C">
              <w:rPr>
                <w:sz w:val="20"/>
                <w:szCs w:val="20"/>
              </w:rPr>
              <w:t>Утешения</w:t>
            </w:r>
          </w:p>
          <w:p w:rsidR="00B6073B" w:rsidRPr="008B457C" w:rsidRDefault="00B6073B" w:rsidP="00B6073B">
            <w:pPr>
              <w:pStyle w:val="a3"/>
              <w:rPr>
                <w:sz w:val="20"/>
                <w:szCs w:val="20"/>
              </w:rPr>
            </w:pPr>
            <w:r w:rsidRPr="008B457C">
              <w:rPr>
                <w:sz w:val="20"/>
                <w:szCs w:val="20"/>
              </w:rPr>
              <w:t>Годы странствий</w:t>
            </w:r>
          </w:p>
          <w:p w:rsidR="00B6073B" w:rsidRPr="008B457C" w:rsidRDefault="00B6073B" w:rsidP="00B6073B">
            <w:pPr>
              <w:pStyle w:val="a3"/>
              <w:rPr>
                <w:sz w:val="20"/>
                <w:szCs w:val="20"/>
              </w:rPr>
            </w:pPr>
            <w:r w:rsidRPr="008B457C">
              <w:rPr>
                <w:sz w:val="20"/>
                <w:szCs w:val="20"/>
              </w:rPr>
              <w:t>Венгерские рапсодии</w:t>
            </w:r>
          </w:p>
          <w:p w:rsidR="00B6073B" w:rsidRPr="008B457C" w:rsidRDefault="00B6073B" w:rsidP="00B6073B">
            <w:pPr>
              <w:pStyle w:val="a3"/>
              <w:rPr>
                <w:sz w:val="20"/>
                <w:szCs w:val="20"/>
              </w:rPr>
            </w:pPr>
            <w:r w:rsidRPr="008B457C">
              <w:rPr>
                <w:sz w:val="20"/>
                <w:szCs w:val="20"/>
              </w:rPr>
              <w:t>Вариации на тему Баха</w:t>
            </w:r>
          </w:p>
          <w:p w:rsidR="00B6073B" w:rsidRPr="008B457C" w:rsidRDefault="00B6073B" w:rsidP="00B6073B">
            <w:pPr>
              <w:pStyle w:val="a3"/>
              <w:rPr>
                <w:sz w:val="20"/>
                <w:szCs w:val="20"/>
              </w:rPr>
            </w:pPr>
            <w:r w:rsidRPr="008B457C">
              <w:rPr>
                <w:sz w:val="20"/>
                <w:szCs w:val="20"/>
              </w:rPr>
              <w:t>Баллады</w:t>
            </w:r>
          </w:p>
          <w:p w:rsidR="00B6073B" w:rsidRPr="008B457C" w:rsidRDefault="00B6073B" w:rsidP="00B6073B">
            <w:pPr>
              <w:pStyle w:val="a3"/>
              <w:rPr>
                <w:sz w:val="20"/>
                <w:szCs w:val="20"/>
              </w:rPr>
            </w:pPr>
            <w:r w:rsidRPr="008B457C">
              <w:rPr>
                <w:sz w:val="20"/>
                <w:szCs w:val="20"/>
              </w:rPr>
              <w:lastRenderedPageBreak/>
              <w:t>Ноктюрны</w:t>
            </w:r>
          </w:p>
          <w:p w:rsidR="00B6073B" w:rsidRPr="008B457C" w:rsidRDefault="00B6073B" w:rsidP="00B6073B">
            <w:pPr>
              <w:pStyle w:val="a3"/>
              <w:rPr>
                <w:sz w:val="20"/>
                <w:szCs w:val="20"/>
              </w:rPr>
            </w:pPr>
            <w:r w:rsidRPr="008B457C">
              <w:rPr>
                <w:sz w:val="20"/>
                <w:szCs w:val="20"/>
              </w:rPr>
              <w:t>Концерты</w:t>
            </w:r>
          </w:p>
          <w:p w:rsidR="00B6073B" w:rsidRPr="008B457C" w:rsidRDefault="00B6073B" w:rsidP="00B6073B">
            <w:pPr>
              <w:pStyle w:val="a3"/>
              <w:rPr>
                <w:sz w:val="20"/>
                <w:szCs w:val="20"/>
              </w:rPr>
            </w:pPr>
            <w:r>
              <w:rPr>
                <w:sz w:val="20"/>
                <w:szCs w:val="20"/>
              </w:rPr>
              <w:t>Соната си минор</w:t>
            </w:r>
          </w:p>
        </w:tc>
      </w:tr>
      <w:tr w:rsidR="00B6073B" w:rsidTr="00B6073B">
        <w:trPr>
          <w:trHeight w:val="764"/>
        </w:trPr>
        <w:tc>
          <w:tcPr>
            <w:tcW w:w="1499" w:type="dxa"/>
          </w:tcPr>
          <w:p w:rsidR="00B6073B" w:rsidRPr="008B457C" w:rsidRDefault="00B6073B" w:rsidP="00B6073B">
            <w:pPr>
              <w:pStyle w:val="a3"/>
              <w:rPr>
                <w:sz w:val="20"/>
                <w:szCs w:val="20"/>
              </w:rPr>
            </w:pPr>
            <w:r w:rsidRPr="008B457C">
              <w:rPr>
                <w:sz w:val="20"/>
                <w:szCs w:val="20"/>
              </w:rPr>
              <w:lastRenderedPageBreak/>
              <w:t>Й. Брамс</w:t>
            </w:r>
          </w:p>
        </w:tc>
        <w:tc>
          <w:tcPr>
            <w:tcW w:w="7526" w:type="dxa"/>
          </w:tcPr>
          <w:p w:rsidR="00B6073B" w:rsidRPr="008B457C" w:rsidRDefault="00B6073B" w:rsidP="00B6073B">
            <w:pPr>
              <w:pStyle w:val="a3"/>
              <w:rPr>
                <w:sz w:val="20"/>
                <w:szCs w:val="20"/>
              </w:rPr>
            </w:pPr>
            <w:r w:rsidRPr="008B457C">
              <w:rPr>
                <w:sz w:val="20"/>
                <w:szCs w:val="20"/>
              </w:rPr>
              <w:t>Сонаты</w:t>
            </w:r>
          </w:p>
          <w:p w:rsidR="00B6073B" w:rsidRPr="008B457C" w:rsidRDefault="00B6073B" w:rsidP="00B6073B">
            <w:pPr>
              <w:pStyle w:val="a3"/>
              <w:rPr>
                <w:sz w:val="20"/>
                <w:szCs w:val="20"/>
              </w:rPr>
            </w:pPr>
            <w:r w:rsidRPr="008B457C">
              <w:rPr>
                <w:sz w:val="20"/>
                <w:szCs w:val="20"/>
              </w:rPr>
              <w:t>Концерты</w:t>
            </w:r>
          </w:p>
          <w:p w:rsidR="00B6073B" w:rsidRPr="008B457C" w:rsidRDefault="00B6073B" w:rsidP="00B6073B">
            <w:pPr>
              <w:pStyle w:val="a3"/>
              <w:rPr>
                <w:sz w:val="20"/>
                <w:szCs w:val="20"/>
              </w:rPr>
            </w:pPr>
            <w:r w:rsidRPr="008B457C">
              <w:rPr>
                <w:sz w:val="20"/>
                <w:szCs w:val="20"/>
              </w:rPr>
              <w:t>Вариации</w:t>
            </w:r>
          </w:p>
          <w:p w:rsidR="00B6073B" w:rsidRPr="008B457C" w:rsidRDefault="00B6073B" w:rsidP="00B6073B">
            <w:pPr>
              <w:pStyle w:val="a3"/>
              <w:rPr>
                <w:sz w:val="20"/>
                <w:szCs w:val="20"/>
              </w:rPr>
            </w:pPr>
            <w:r w:rsidRPr="008B457C">
              <w:rPr>
                <w:sz w:val="20"/>
                <w:szCs w:val="20"/>
              </w:rPr>
              <w:t>Четыре баллады соч. 10</w:t>
            </w:r>
          </w:p>
          <w:p w:rsidR="00B6073B" w:rsidRPr="008B457C" w:rsidRDefault="00B6073B" w:rsidP="00B6073B">
            <w:pPr>
              <w:pStyle w:val="a3"/>
              <w:rPr>
                <w:sz w:val="20"/>
                <w:szCs w:val="20"/>
              </w:rPr>
            </w:pPr>
            <w:r w:rsidRPr="008B457C">
              <w:rPr>
                <w:sz w:val="20"/>
                <w:szCs w:val="20"/>
              </w:rPr>
              <w:t>Пьесы соч. 76, 118, 119</w:t>
            </w:r>
          </w:p>
          <w:p w:rsidR="00B6073B" w:rsidRPr="008B457C" w:rsidRDefault="00B6073B" w:rsidP="00B6073B">
            <w:pPr>
              <w:pStyle w:val="a3"/>
              <w:rPr>
                <w:sz w:val="20"/>
                <w:szCs w:val="20"/>
              </w:rPr>
            </w:pPr>
            <w:r w:rsidRPr="008B457C">
              <w:rPr>
                <w:sz w:val="20"/>
                <w:szCs w:val="20"/>
              </w:rPr>
              <w:t>Фантазии соч. 116</w:t>
            </w:r>
          </w:p>
          <w:p w:rsidR="00B6073B" w:rsidRPr="008B457C" w:rsidRDefault="00B6073B" w:rsidP="00B6073B">
            <w:pPr>
              <w:pStyle w:val="a3"/>
              <w:rPr>
                <w:sz w:val="20"/>
                <w:szCs w:val="20"/>
              </w:rPr>
            </w:pPr>
            <w:r w:rsidRPr="008B457C">
              <w:rPr>
                <w:sz w:val="20"/>
                <w:szCs w:val="20"/>
              </w:rPr>
              <w:t>Три интермеццо соч. 117</w:t>
            </w:r>
          </w:p>
          <w:p w:rsidR="00B6073B" w:rsidRPr="008B457C" w:rsidRDefault="00B6073B" w:rsidP="00B6073B">
            <w:pPr>
              <w:pStyle w:val="a3"/>
              <w:rPr>
                <w:sz w:val="20"/>
                <w:szCs w:val="20"/>
              </w:rPr>
            </w:pPr>
            <w:r>
              <w:rPr>
                <w:sz w:val="20"/>
                <w:szCs w:val="20"/>
              </w:rPr>
              <w:t>Две рапсодии соч. 79</w:t>
            </w:r>
          </w:p>
        </w:tc>
      </w:tr>
      <w:tr w:rsidR="00B6073B" w:rsidTr="00B6073B">
        <w:trPr>
          <w:trHeight w:val="764"/>
        </w:trPr>
        <w:tc>
          <w:tcPr>
            <w:tcW w:w="1499" w:type="dxa"/>
          </w:tcPr>
          <w:p w:rsidR="00B6073B" w:rsidRPr="008B457C" w:rsidRDefault="00B6073B" w:rsidP="00B6073B">
            <w:pPr>
              <w:pStyle w:val="a3"/>
              <w:rPr>
                <w:sz w:val="20"/>
                <w:szCs w:val="20"/>
              </w:rPr>
            </w:pPr>
            <w:proofErr w:type="spellStart"/>
            <w:r w:rsidRPr="008B457C">
              <w:rPr>
                <w:sz w:val="20"/>
                <w:szCs w:val="20"/>
              </w:rPr>
              <w:t>Э.Григ</w:t>
            </w:r>
            <w:proofErr w:type="spellEnd"/>
          </w:p>
        </w:tc>
        <w:tc>
          <w:tcPr>
            <w:tcW w:w="7526" w:type="dxa"/>
          </w:tcPr>
          <w:p w:rsidR="00B6073B" w:rsidRPr="008B457C" w:rsidRDefault="00B6073B" w:rsidP="00B6073B">
            <w:pPr>
              <w:pStyle w:val="a3"/>
              <w:rPr>
                <w:sz w:val="20"/>
                <w:szCs w:val="20"/>
              </w:rPr>
            </w:pPr>
            <w:r w:rsidRPr="008B457C">
              <w:rPr>
                <w:sz w:val="20"/>
                <w:szCs w:val="20"/>
              </w:rPr>
              <w:t>Концерт ля минор</w:t>
            </w:r>
          </w:p>
          <w:p w:rsidR="00B6073B" w:rsidRPr="008B457C" w:rsidRDefault="00B6073B" w:rsidP="00B6073B">
            <w:pPr>
              <w:pStyle w:val="a3"/>
              <w:rPr>
                <w:sz w:val="20"/>
                <w:szCs w:val="20"/>
              </w:rPr>
            </w:pPr>
            <w:r w:rsidRPr="008B457C">
              <w:rPr>
                <w:sz w:val="20"/>
                <w:szCs w:val="20"/>
              </w:rPr>
              <w:t>Соната ми минор</w:t>
            </w:r>
          </w:p>
          <w:p w:rsidR="00B6073B" w:rsidRPr="008B457C" w:rsidRDefault="00B6073B" w:rsidP="00B6073B">
            <w:pPr>
              <w:pStyle w:val="a3"/>
              <w:rPr>
                <w:sz w:val="20"/>
                <w:szCs w:val="20"/>
              </w:rPr>
            </w:pPr>
            <w:r>
              <w:rPr>
                <w:sz w:val="20"/>
                <w:szCs w:val="20"/>
              </w:rPr>
              <w:t>Баллада</w:t>
            </w:r>
          </w:p>
        </w:tc>
      </w:tr>
      <w:tr w:rsidR="00B6073B" w:rsidTr="00F2732C">
        <w:trPr>
          <w:trHeight w:val="523"/>
        </w:trPr>
        <w:tc>
          <w:tcPr>
            <w:tcW w:w="1499" w:type="dxa"/>
          </w:tcPr>
          <w:p w:rsidR="00B6073B" w:rsidRPr="008B457C" w:rsidRDefault="00B6073B" w:rsidP="00B6073B">
            <w:pPr>
              <w:pStyle w:val="a3"/>
              <w:rPr>
                <w:sz w:val="20"/>
                <w:szCs w:val="20"/>
              </w:rPr>
            </w:pPr>
            <w:proofErr w:type="spellStart"/>
            <w:r w:rsidRPr="008B457C">
              <w:rPr>
                <w:sz w:val="20"/>
                <w:szCs w:val="20"/>
              </w:rPr>
              <w:t>К.Сен-Санс</w:t>
            </w:r>
            <w:proofErr w:type="spellEnd"/>
          </w:p>
        </w:tc>
        <w:tc>
          <w:tcPr>
            <w:tcW w:w="7526" w:type="dxa"/>
          </w:tcPr>
          <w:p w:rsidR="00B6073B" w:rsidRPr="00B6073B" w:rsidRDefault="00B6073B" w:rsidP="00B6073B">
            <w:pPr>
              <w:pStyle w:val="a3"/>
              <w:rPr>
                <w:sz w:val="20"/>
                <w:szCs w:val="20"/>
              </w:rPr>
            </w:pPr>
            <w:r>
              <w:rPr>
                <w:sz w:val="20"/>
                <w:szCs w:val="20"/>
              </w:rPr>
              <w:t>Концерты</w:t>
            </w:r>
          </w:p>
        </w:tc>
      </w:tr>
      <w:tr w:rsidR="00B6073B" w:rsidTr="00B6073B">
        <w:trPr>
          <w:trHeight w:val="764"/>
        </w:trPr>
        <w:tc>
          <w:tcPr>
            <w:tcW w:w="1499" w:type="dxa"/>
          </w:tcPr>
          <w:p w:rsidR="00B6073B" w:rsidRPr="008B457C" w:rsidRDefault="00B6073B" w:rsidP="00B6073B">
            <w:pPr>
              <w:pStyle w:val="a3"/>
              <w:rPr>
                <w:sz w:val="20"/>
                <w:szCs w:val="20"/>
              </w:rPr>
            </w:pPr>
            <w:proofErr w:type="spellStart"/>
            <w:r w:rsidRPr="008B457C">
              <w:rPr>
                <w:sz w:val="20"/>
                <w:szCs w:val="20"/>
              </w:rPr>
              <w:t>С.Франк</w:t>
            </w:r>
            <w:proofErr w:type="spellEnd"/>
          </w:p>
        </w:tc>
        <w:tc>
          <w:tcPr>
            <w:tcW w:w="7526" w:type="dxa"/>
          </w:tcPr>
          <w:p w:rsidR="00B6073B" w:rsidRPr="008B457C" w:rsidRDefault="00B6073B" w:rsidP="00B6073B">
            <w:pPr>
              <w:pStyle w:val="a3"/>
              <w:rPr>
                <w:sz w:val="20"/>
                <w:szCs w:val="20"/>
              </w:rPr>
            </w:pPr>
            <w:r w:rsidRPr="008B457C">
              <w:rPr>
                <w:sz w:val="20"/>
                <w:szCs w:val="20"/>
              </w:rPr>
              <w:t>Симфонические вариации</w:t>
            </w:r>
          </w:p>
          <w:p w:rsidR="00B6073B" w:rsidRPr="008B457C" w:rsidRDefault="00B6073B" w:rsidP="00B6073B">
            <w:pPr>
              <w:pStyle w:val="a3"/>
              <w:rPr>
                <w:sz w:val="20"/>
                <w:szCs w:val="20"/>
              </w:rPr>
            </w:pPr>
            <w:r w:rsidRPr="008B457C">
              <w:rPr>
                <w:sz w:val="20"/>
                <w:szCs w:val="20"/>
              </w:rPr>
              <w:t>Джинны</w:t>
            </w:r>
          </w:p>
          <w:p w:rsidR="00B6073B" w:rsidRPr="008B457C" w:rsidRDefault="00B6073B" w:rsidP="00B6073B">
            <w:pPr>
              <w:pStyle w:val="a3"/>
              <w:rPr>
                <w:sz w:val="20"/>
                <w:szCs w:val="20"/>
              </w:rPr>
            </w:pPr>
            <w:r>
              <w:rPr>
                <w:sz w:val="20"/>
                <w:szCs w:val="20"/>
              </w:rPr>
              <w:t>Прелюдия, хорал и фуга</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К.Дебюсси</w:t>
            </w:r>
            <w:proofErr w:type="spellEnd"/>
          </w:p>
        </w:tc>
        <w:tc>
          <w:tcPr>
            <w:tcW w:w="7526" w:type="dxa"/>
          </w:tcPr>
          <w:p w:rsidR="00B6073B" w:rsidRPr="008B457C" w:rsidRDefault="00B6073B" w:rsidP="00DE47D7">
            <w:pPr>
              <w:pStyle w:val="a3"/>
              <w:rPr>
                <w:sz w:val="20"/>
                <w:szCs w:val="20"/>
              </w:rPr>
            </w:pPr>
            <w:r w:rsidRPr="008B457C">
              <w:rPr>
                <w:sz w:val="20"/>
                <w:szCs w:val="20"/>
              </w:rPr>
              <w:t>Прелюдии</w:t>
            </w:r>
          </w:p>
          <w:p w:rsidR="00B6073B" w:rsidRPr="008B457C" w:rsidRDefault="00B6073B" w:rsidP="00DE47D7">
            <w:pPr>
              <w:pStyle w:val="a3"/>
              <w:rPr>
                <w:sz w:val="20"/>
                <w:szCs w:val="20"/>
              </w:rPr>
            </w:pPr>
            <w:r w:rsidRPr="008B457C">
              <w:rPr>
                <w:sz w:val="20"/>
                <w:szCs w:val="20"/>
              </w:rPr>
              <w:t>Этюды</w:t>
            </w:r>
          </w:p>
          <w:p w:rsidR="00B6073B" w:rsidRPr="008B457C" w:rsidRDefault="00B6073B" w:rsidP="00DE47D7">
            <w:pPr>
              <w:pStyle w:val="a3"/>
              <w:rPr>
                <w:sz w:val="20"/>
                <w:szCs w:val="20"/>
              </w:rPr>
            </w:pPr>
            <w:r w:rsidRPr="008B457C">
              <w:rPr>
                <w:sz w:val="20"/>
                <w:szCs w:val="20"/>
              </w:rPr>
              <w:t>Сюита для фортепиано</w:t>
            </w:r>
          </w:p>
          <w:p w:rsidR="00B6073B" w:rsidRPr="008B457C" w:rsidRDefault="00B6073B" w:rsidP="00DE47D7">
            <w:pPr>
              <w:pStyle w:val="a3"/>
              <w:rPr>
                <w:sz w:val="20"/>
                <w:szCs w:val="20"/>
              </w:rPr>
            </w:pPr>
            <w:r w:rsidRPr="008B457C">
              <w:rPr>
                <w:sz w:val="20"/>
                <w:szCs w:val="20"/>
              </w:rPr>
              <w:t>Эстампы</w:t>
            </w:r>
          </w:p>
          <w:p w:rsidR="00B6073B" w:rsidRPr="008B457C" w:rsidRDefault="00B6073B" w:rsidP="00DE47D7">
            <w:pPr>
              <w:pStyle w:val="a3"/>
              <w:rPr>
                <w:sz w:val="20"/>
                <w:szCs w:val="20"/>
              </w:rPr>
            </w:pPr>
            <w:proofErr w:type="spellStart"/>
            <w:r w:rsidRPr="008B457C">
              <w:rPr>
                <w:sz w:val="20"/>
                <w:szCs w:val="20"/>
              </w:rPr>
              <w:t>Бергамасская</w:t>
            </w:r>
            <w:proofErr w:type="spellEnd"/>
            <w:r w:rsidRPr="008B457C">
              <w:rPr>
                <w:sz w:val="20"/>
                <w:szCs w:val="20"/>
              </w:rPr>
              <w:t xml:space="preserve"> сюита</w:t>
            </w:r>
          </w:p>
          <w:p w:rsidR="00B6073B" w:rsidRPr="008B457C" w:rsidRDefault="00B6073B" w:rsidP="00DE47D7">
            <w:pPr>
              <w:pStyle w:val="a3"/>
              <w:rPr>
                <w:sz w:val="20"/>
                <w:szCs w:val="20"/>
              </w:rPr>
            </w:pPr>
            <w:r w:rsidRPr="008B457C">
              <w:rPr>
                <w:sz w:val="20"/>
                <w:szCs w:val="20"/>
              </w:rPr>
              <w:t>Образы</w:t>
            </w:r>
          </w:p>
          <w:p w:rsidR="00B6073B" w:rsidRPr="008B457C" w:rsidRDefault="00B6073B" w:rsidP="00DE47D7">
            <w:pPr>
              <w:pStyle w:val="a3"/>
              <w:rPr>
                <w:sz w:val="20"/>
                <w:szCs w:val="20"/>
              </w:rPr>
            </w:pPr>
            <w:r w:rsidRPr="008B457C">
              <w:rPr>
                <w:sz w:val="20"/>
                <w:szCs w:val="20"/>
              </w:rPr>
              <w:t>Остров радости</w:t>
            </w:r>
          </w:p>
          <w:p w:rsidR="00B6073B" w:rsidRPr="008B457C" w:rsidRDefault="00B6073B" w:rsidP="00DE47D7">
            <w:pPr>
              <w:pStyle w:val="a3"/>
              <w:rPr>
                <w:sz w:val="20"/>
                <w:szCs w:val="20"/>
              </w:rPr>
            </w:pPr>
            <w:r>
              <w:rPr>
                <w:sz w:val="20"/>
                <w:szCs w:val="20"/>
              </w:rPr>
              <w:t>Детский уголок</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М.Равель</w:t>
            </w:r>
            <w:proofErr w:type="spellEnd"/>
          </w:p>
        </w:tc>
        <w:tc>
          <w:tcPr>
            <w:tcW w:w="7526" w:type="dxa"/>
          </w:tcPr>
          <w:p w:rsidR="00B6073B" w:rsidRPr="008B457C" w:rsidRDefault="00B6073B" w:rsidP="00DE47D7">
            <w:pPr>
              <w:pStyle w:val="a3"/>
              <w:rPr>
                <w:sz w:val="20"/>
                <w:szCs w:val="20"/>
              </w:rPr>
            </w:pPr>
            <w:r w:rsidRPr="008B457C">
              <w:rPr>
                <w:sz w:val="20"/>
                <w:szCs w:val="20"/>
              </w:rPr>
              <w:t xml:space="preserve">Ночной </w:t>
            </w:r>
            <w:proofErr w:type="spellStart"/>
            <w:r w:rsidRPr="008B457C">
              <w:rPr>
                <w:sz w:val="20"/>
                <w:szCs w:val="20"/>
              </w:rPr>
              <w:t>Гаспар</w:t>
            </w:r>
            <w:proofErr w:type="spellEnd"/>
          </w:p>
          <w:p w:rsidR="00B6073B" w:rsidRPr="008B457C" w:rsidRDefault="00B6073B" w:rsidP="00DE47D7">
            <w:pPr>
              <w:pStyle w:val="a3"/>
              <w:rPr>
                <w:sz w:val="20"/>
                <w:szCs w:val="20"/>
              </w:rPr>
            </w:pPr>
            <w:r w:rsidRPr="008B457C">
              <w:rPr>
                <w:sz w:val="20"/>
                <w:szCs w:val="20"/>
              </w:rPr>
              <w:t>Отражения</w:t>
            </w:r>
          </w:p>
          <w:p w:rsidR="00B6073B" w:rsidRPr="008B457C" w:rsidRDefault="00B6073B" w:rsidP="00DE47D7">
            <w:pPr>
              <w:pStyle w:val="a3"/>
              <w:rPr>
                <w:sz w:val="20"/>
                <w:szCs w:val="20"/>
              </w:rPr>
            </w:pPr>
            <w:r w:rsidRPr="008B457C">
              <w:rPr>
                <w:sz w:val="20"/>
                <w:szCs w:val="20"/>
              </w:rPr>
              <w:t xml:space="preserve">Гробница </w:t>
            </w:r>
            <w:proofErr w:type="spellStart"/>
            <w:r w:rsidRPr="008B457C">
              <w:rPr>
                <w:sz w:val="20"/>
                <w:szCs w:val="20"/>
              </w:rPr>
              <w:t>Куперена</w:t>
            </w:r>
            <w:proofErr w:type="spellEnd"/>
          </w:p>
          <w:p w:rsidR="00B6073B" w:rsidRPr="008B457C" w:rsidRDefault="00B6073B" w:rsidP="00DE47D7">
            <w:pPr>
              <w:pStyle w:val="a3"/>
              <w:rPr>
                <w:sz w:val="20"/>
                <w:szCs w:val="20"/>
              </w:rPr>
            </w:pPr>
            <w:r w:rsidRPr="008B457C">
              <w:rPr>
                <w:sz w:val="20"/>
                <w:szCs w:val="20"/>
              </w:rPr>
              <w:t>Благородные и сентиментальные вальсы</w:t>
            </w:r>
          </w:p>
          <w:p w:rsidR="00B6073B" w:rsidRPr="008B457C" w:rsidRDefault="00B6073B" w:rsidP="00DE47D7">
            <w:pPr>
              <w:pStyle w:val="a3"/>
              <w:rPr>
                <w:sz w:val="20"/>
                <w:szCs w:val="20"/>
              </w:rPr>
            </w:pPr>
            <w:r w:rsidRPr="008B457C">
              <w:rPr>
                <w:sz w:val="20"/>
                <w:szCs w:val="20"/>
              </w:rPr>
              <w:t>Сонатина</w:t>
            </w:r>
          </w:p>
          <w:p w:rsidR="00B6073B" w:rsidRPr="008B457C" w:rsidRDefault="00B6073B" w:rsidP="00DE47D7">
            <w:pPr>
              <w:pStyle w:val="a3"/>
              <w:rPr>
                <w:sz w:val="20"/>
                <w:szCs w:val="20"/>
              </w:rPr>
            </w:pPr>
            <w:r w:rsidRPr="008B457C">
              <w:rPr>
                <w:sz w:val="20"/>
                <w:szCs w:val="20"/>
              </w:rPr>
              <w:t xml:space="preserve">Концерты </w:t>
            </w:r>
          </w:p>
          <w:p w:rsidR="00B6073B" w:rsidRPr="008B457C" w:rsidRDefault="00B6073B" w:rsidP="00DE47D7">
            <w:pPr>
              <w:pStyle w:val="a3"/>
              <w:rPr>
                <w:sz w:val="20"/>
                <w:szCs w:val="20"/>
              </w:rPr>
            </w:pPr>
            <w:r w:rsidRPr="008B457C">
              <w:rPr>
                <w:sz w:val="20"/>
                <w:szCs w:val="20"/>
              </w:rPr>
              <w:t>Игра воды</w:t>
            </w:r>
          </w:p>
          <w:p w:rsidR="00B6073B" w:rsidRPr="008B457C" w:rsidRDefault="00B6073B" w:rsidP="00DE47D7">
            <w:pPr>
              <w:pStyle w:val="a3"/>
              <w:rPr>
                <w:sz w:val="20"/>
                <w:szCs w:val="20"/>
              </w:rPr>
            </w:pPr>
            <w:r w:rsidRPr="008B457C">
              <w:rPr>
                <w:sz w:val="20"/>
                <w:szCs w:val="20"/>
              </w:rPr>
              <w:t>Вальс</w:t>
            </w:r>
          </w:p>
          <w:p w:rsidR="00B6073B" w:rsidRPr="008B457C" w:rsidRDefault="00B6073B" w:rsidP="00DE47D7">
            <w:pPr>
              <w:pStyle w:val="a3"/>
              <w:rPr>
                <w:sz w:val="20"/>
                <w:szCs w:val="20"/>
              </w:rPr>
            </w:pPr>
            <w:proofErr w:type="spellStart"/>
            <w:r>
              <w:rPr>
                <w:sz w:val="20"/>
                <w:szCs w:val="20"/>
              </w:rPr>
              <w:t>Павана</w:t>
            </w:r>
            <w:proofErr w:type="spellEnd"/>
            <w:r>
              <w:rPr>
                <w:sz w:val="20"/>
                <w:szCs w:val="20"/>
              </w:rPr>
              <w:t xml:space="preserve"> усопшей инфанте</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П.Хиндемит</w:t>
            </w:r>
            <w:proofErr w:type="spellEnd"/>
          </w:p>
        </w:tc>
        <w:tc>
          <w:tcPr>
            <w:tcW w:w="7526" w:type="dxa"/>
          </w:tcPr>
          <w:p w:rsidR="00B6073B" w:rsidRPr="008B457C" w:rsidRDefault="00B6073B" w:rsidP="00DE47D7">
            <w:pPr>
              <w:pStyle w:val="a3"/>
              <w:rPr>
                <w:sz w:val="20"/>
                <w:szCs w:val="20"/>
              </w:rPr>
            </w:pPr>
            <w:r w:rsidRPr="008B457C">
              <w:rPr>
                <w:sz w:val="20"/>
                <w:szCs w:val="20"/>
              </w:rPr>
              <w:t>Сонаты</w:t>
            </w:r>
          </w:p>
          <w:p w:rsidR="00B6073B" w:rsidRPr="008B457C" w:rsidRDefault="00B6073B" w:rsidP="00DE47D7">
            <w:pPr>
              <w:pStyle w:val="a3"/>
              <w:rPr>
                <w:sz w:val="20"/>
                <w:szCs w:val="20"/>
                <w:lang w:val="en-US"/>
              </w:rPr>
            </w:pPr>
            <w:proofErr w:type="spellStart"/>
            <w:r w:rsidRPr="008B457C">
              <w:rPr>
                <w:sz w:val="20"/>
                <w:szCs w:val="20"/>
                <w:lang w:val="en-US"/>
              </w:rPr>
              <w:t>Ludus</w:t>
            </w:r>
            <w:proofErr w:type="spellEnd"/>
            <w:r w:rsidRPr="008B457C">
              <w:rPr>
                <w:sz w:val="20"/>
                <w:szCs w:val="20"/>
                <w:lang w:val="en-US"/>
              </w:rPr>
              <w:t xml:space="preserve"> </w:t>
            </w:r>
            <w:proofErr w:type="spellStart"/>
            <w:r w:rsidRPr="008B457C">
              <w:rPr>
                <w:sz w:val="20"/>
                <w:szCs w:val="20"/>
                <w:lang w:val="en-US"/>
              </w:rPr>
              <w:t>Tonalis</w:t>
            </w:r>
            <w:proofErr w:type="spellEnd"/>
          </w:p>
          <w:p w:rsidR="00B6073B" w:rsidRPr="00B6073B" w:rsidRDefault="00B6073B" w:rsidP="00DE47D7">
            <w:pPr>
              <w:pStyle w:val="a3"/>
              <w:rPr>
                <w:sz w:val="20"/>
                <w:szCs w:val="20"/>
              </w:rPr>
            </w:pPr>
            <w:r w:rsidRPr="008B457C">
              <w:rPr>
                <w:sz w:val="20"/>
                <w:szCs w:val="20"/>
              </w:rPr>
              <w:t>Сюита</w:t>
            </w:r>
            <w:r>
              <w:rPr>
                <w:sz w:val="20"/>
                <w:szCs w:val="20"/>
                <w:lang w:val="en-US"/>
              </w:rPr>
              <w:t xml:space="preserve"> «1922»</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Ф.Пуленк</w:t>
            </w:r>
            <w:proofErr w:type="spellEnd"/>
          </w:p>
        </w:tc>
        <w:tc>
          <w:tcPr>
            <w:tcW w:w="7526" w:type="dxa"/>
          </w:tcPr>
          <w:p w:rsidR="00B6073B" w:rsidRPr="008B457C" w:rsidRDefault="00B6073B" w:rsidP="00DE47D7">
            <w:pPr>
              <w:pStyle w:val="a3"/>
              <w:rPr>
                <w:sz w:val="20"/>
                <w:szCs w:val="20"/>
              </w:rPr>
            </w:pPr>
            <w:r w:rsidRPr="008B457C">
              <w:rPr>
                <w:sz w:val="20"/>
                <w:szCs w:val="20"/>
              </w:rPr>
              <w:t>Прогулки</w:t>
            </w:r>
          </w:p>
          <w:p w:rsidR="00B6073B" w:rsidRPr="008B457C" w:rsidRDefault="00B6073B" w:rsidP="00DE47D7">
            <w:pPr>
              <w:pStyle w:val="a3"/>
              <w:rPr>
                <w:sz w:val="20"/>
                <w:szCs w:val="20"/>
              </w:rPr>
            </w:pPr>
            <w:r w:rsidRPr="008B457C">
              <w:rPr>
                <w:sz w:val="20"/>
                <w:szCs w:val="20"/>
              </w:rPr>
              <w:t>Утренняя серенада</w:t>
            </w:r>
          </w:p>
          <w:p w:rsidR="00B6073B" w:rsidRPr="008B457C" w:rsidRDefault="00B6073B" w:rsidP="00DE47D7">
            <w:pPr>
              <w:pStyle w:val="a3"/>
              <w:rPr>
                <w:sz w:val="20"/>
                <w:szCs w:val="20"/>
              </w:rPr>
            </w:pPr>
            <w:r w:rsidRPr="008B457C">
              <w:rPr>
                <w:sz w:val="20"/>
                <w:szCs w:val="20"/>
              </w:rPr>
              <w:t>Концерт</w:t>
            </w:r>
          </w:p>
        </w:tc>
      </w:tr>
      <w:tr w:rsidR="00B6073B" w:rsidTr="00F2732C">
        <w:trPr>
          <w:trHeight w:val="505"/>
        </w:trPr>
        <w:tc>
          <w:tcPr>
            <w:tcW w:w="1499" w:type="dxa"/>
          </w:tcPr>
          <w:p w:rsidR="00B6073B" w:rsidRPr="008B457C" w:rsidRDefault="00B6073B" w:rsidP="00DE47D7">
            <w:pPr>
              <w:pStyle w:val="a3"/>
              <w:rPr>
                <w:sz w:val="20"/>
                <w:szCs w:val="20"/>
              </w:rPr>
            </w:pPr>
            <w:proofErr w:type="spellStart"/>
            <w:r w:rsidRPr="008B457C">
              <w:rPr>
                <w:sz w:val="20"/>
                <w:szCs w:val="20"/>
              </w:rPr>
              <w:t>А.Хинастера</w:t>
            </w:r>
            <w:proofErr w:type="spellEnd"/>
          </w:p>
        </w:tc>
        <w:tc>
          <w:tcPr>
            <w:tcW w:w="7526" w:type="dxa"/>
          </w:tcPr>
          <w:p w:rsidR="00B6073B" w:rsidRPr="00B6073B" w:rsidRDefault="00B6073B" w:rsidP="00B6073B">
            <w:pPr>
              <w:pStyle w:val="a3"/>
              <w:rPr>
                <w:sz w:val="20"/>
                <w:szCs w:val="20"/>
              </w:rPr>
            </w:pPr>
            <w:r>
              <w:rPr>
                <w:sz w:val="20"/>
                <w:szCs w:val="20"/>
              </w:rPr>
              <w:t>Соната</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Б.Барток</w:t>
            </w:r>
            <w:proofErr w:type="spellEnd"/>
          </w:p>
        </w:tc>
        <w:tc>
          <w:tcPr>
            <w:tcW w:w="7526" w:type="dxa"/>
          </w:tcPr>
          <w:p w:rsidR="00B6073B" w:rsidRPr="008B457C" w:rsidRDefault="00B6073B" w:rsidP="00DE47D7">
            <w:pPr>
              <w:pStyle w:val="a3"/>
              <w:rPr>
                <w:sz w:val="20"/>
                <w:szCs w:val="20"/>
              </w:rPr>
            </w:pPr>
            <w:r w:rsidRPr="008B457C">
              <w:rPr>
                <w:sz w:val="20"/>
                <w:szCs w:val="20"/>
              </w:rPr>
              <w:t>Микрокосмос</w:t>
            </w:r>
          </w:p>
          <w:p w:rsidR="00B6073B" w:rsidRPr="008B457C" w:rsidRDefault="00B6073B" w:rsidP="00DE47D7">
            <w:pPr>
              <w:pStyle w:val="a3"/>
              <w:rPr>
                <w:sz w:val="20"/>
                <w:szCs w:val="20"/>
              </w:rPr>
            </w:pPr>
            <w:r w:rsidRPr="008B457C">
              <w:rPr>
                <w:sz w:val="20"/>
                <w:szCs w:val="20"/>
              </w:rPr>
              <w:t>Сюита соч. 14</w:t>
            </w:r>
          </w:p>
          <w:p w:rsidR="00B6073B" w:rsidRPr="008B457C" w:rsidRDefault="00B6073B" w:rsidP="00DE47D7">
            <w:pPr>
              <w:pStyle w:val="a3"/>
              <w:rPr>
                <w:sz w:val="20"/>
                <w:szCs w:val="20"/>
              </w:rPr>
            </w:pPr>
            <w:r w:rsidRPr="008B457C">
              <w:rPr>
                <w:sz w:val="20"/>
                <w:szCs w:val="20"/>
              </w:rPr>
              <w:t>Багатели</w:t>
            </w:r>
          </w:p>
          <w:p w:rsidR="00B6073B" w:rsidRPr="008B457C" w:rsidRDefault="00B6073B" w:rsidP="00DE47D7">
            <w:pPr>
              <w:pStyle w:val="a3"/>
              <w:rPr>
                <w:sz w:val="20"/>
                <w:szCs w:val="20"/>
              </w:rPr>
            </w:pPr>
            <w:r>
              <w:rPr>
                <w:sz w:val="20"/>
                <w:szCs w:val="20"/>
              </w:rPr>
              <w:t>Бурлески</w:t>
            </w:r>
          </w:p>
        </w:tc>
      </w:tr>
      <w:tr w:rsidR="00B6073B" w:rsidTr="00EC6C69">
        <w:trPr>
          <w:trHeight w:val="621"/>
        </w:trPr>
        <w:tc>
          <w:tcPr>
            <w:tcW w:w="1499" w:type="dxa"/>
          </w:tcPr>
          <w:p w:rsidR="00B6073B" w:rsidRPr="008B457C" w:rsidRDefault="00B6073B" w:rsidP="00DE47D7">
            <w:pPr>
              <w:pStyle w:val="a3"/>
              <w:rPr>
                <w:sz w:val="20"/>
                <w:szCs w:val="20"/>
              </w:rPr>
            </w:pPr>
            <w:proofErr w:type="spellStart"/>
            <w:r w:rsidRPr="008B457C">
              <w:rPr>
                <w:sz w:val="20"/>
                <w:szCs w:val="20"/>
              </w:rPr>
              <w:t>Н.Римский</w:t>
            </w:r>
            <w:proofErr w:type="spellEnd"/>
            <w:r w:rsidRPr="008B457C">
              <w:rPr>
                <w:sz w:val="20"/>
                <w:szCs w:val="20"/>
              </w:rPr>
              <w:t>-Корсаков</w:t>
            </w:r>
          </w:p>
        </w:tc>
        <w:tc>
          <w:tcPr>
            <w:tcW w:w="7526" w:type="dxa"/>
          </w:tcPr>
          <w:p w:rsidR="00B6073B" w:rsidRPr="00EC6C69" w:rsidRDefault="00B6073B" w:rsidP="00EC6C69">
            <w:pPr>
              <w:pStyle w:val="a3"/>
              <w:rPr>
                <w:sz w:val="20"/>
                <w:szCs w:val="20"/>
              </w:rPr>
            </w:pPr>
            <w:r w:rsidRPr="008B457C">
              <w:rPr>
                <w:sz w:val="20"/>
                <w:szCs w:val="20"/>
              </w:rPr>
              <w:t>Концерт</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П.Чайковский</w:t>
            </w:r>
            <w:proofErr w:type="spellEnd"/>
          </w:p>
        </w:tc>
        <w:tc>
          <w:tcPr>
            <w:tcW w:w="7526" w:type="dxa"/>
          </w:tcPr>
          <w:p w:rsidR="00B6073B" w:rsidRPr="008B457C" w:rsidRDefault="00B6073B" w:rsidP="00DE47D7">
            <w:pPr>
              <w:pStyle w:val="a3"/>
              <w:rPr>
                <w:sz w:val="20"/>
                <w:szCs w:val="20"/>
              </w:rPr>
            </w:pPr>
            <w:r w:rsidRPr="008B457C">
              <w:rPr>
                <w:sz w:val="20"/>
                <w:szCs w:val="20"/>
              </w:rPr>
              <w:t>Концерты</w:t>
            </w:r>
          </w:p>
          <w:p w:rsidR="00B6073B" w:rsidRPr="008B457C" w:rsidRDefault="00B6073B" w:rsidP="00DE47D7">
            <w:pPr>
              <w:pStyle w:val="a3"/>
              <w:rPr>
                <w:sz w:val="20"/>
                <w:szCs w:val="20"/>
              </w:rPr>
            </w:pPr>
            <w:r w:rsidRPr="008B457C">
              <w:rPr>
                <w:sz w:val="20"/>
                <w:szCs w:val="20"/>
              </w:rPr>
              <w:t>Сонаты</w:t>
            </w:r>
          </w:p>
          <w:p w:rsidR="00B6073B" w:rsidRPr="008B457C" w:rsidRDefault="00B6073B" w:rsidP="00DE47D7">
            <w:pPr>
              <w:pStyle w:val="a3"/>
              <w:rPr>
                <w:sz w:val="20"/>
                <w:szCs w:val="20"/>
              </w:rPr>
            </w:pPr>
            <w:r w:rsidRPr="008B457C">
              <w:rPr>
                <w:sz w:val="20"/>
                <w:szCs w:val="20"/>
              </w:rPr>
              <w:t>Времена года</w:t>
            </w:r>
          </w:p>
          <w:p w:rsidR="00B6073B" w:rsidRPr="008B457C" w:rsidRDefault="00B6073B" w:rsidP="00DE47D7">
            <w:pPr>
              <w:pStyle w:val="a3"/>
              <w:rPr>
                <w:sz w:val="20"/>
                <w:szCs w:val="20"/>
              </w:rPr>
            </w:pPr>
            <w:r w:rsidRPr="008B457C">
              <w:rPr>
                <w:sz w:val="20"/>
                <w:szCs w:val="20"/>
              </w:rPr>
              <w:t>Вариации</w:t>
            </w:r>
          </w:p>
          <w:p w:rsidR="00B6073B" w:rsidRPr="008B457C" w:rsidRDefault="00B6073B" w:rsidP="00DE47D7">
            <w:pPr>
              <w:pStyle w:val="a3"/>
              <w:rPr>
                <w:sz w:val="20"/>
                <w:szCs w:val="20"/>
              </w:rPr>
            </w:pPr>
            <w:r w:rsidRPr="008B457C">
              <w:rPr>
                <w:sz w:val="20"/>
                <w:szCs w:val="20"/>
              </w:rPr>
              <w:t>Думка</w:t>
            </w:r>
          </w:p>
          <w:p w:rsidR="00B6073B" w:rsidRPr="008B457C" w:rsidRDefault="00B6073B" w:rsidP="00DE47D7">
            <w:pPr>
              <w:pStyle w:val="a3"/>
              <w:rPr>
                <w:sz w:val="20"/>
                <w:szCs w:val="20"/>
              </w:rPr>
            </w:pPr>
            <w:r w:rsidRPr="008B457C">
              <w:rPr>
                <w:sz w:val="20"/>
                <w:szCs w:val="20"/>
              </w:rPr>
              <w:t>Русское скерцо</w:t>
            </w:r>
          </w:p>
          <w:p w:rsidR="00B6073B" w:rsidRPr="008B457C" w:rsidRDefault="00B6073B" w:rsidP="00DE47D7">
            <w:pPr>
              <w:pStyle w:val="a3"/>
              <w:rPr>
                <w:sz w:val="20"/>
                <w:szCs w:val="20"/>
              </w:rPr>
            </w:pPr>
            <w:r>
              <w:rPr>
                <w:sz w:val="20"/>
                <w:szCs w:val="20"/>
              </w:rPr>
              <w:t>Пьесы соч. 72</w:t>
            </w:r>
          </w:p>
        </w:tc>
      </w:tr>
      <w:tr w:rsidR="00B6073B" w:rsidTr="00685057">
        <w:trPr>
          <w:trHeight w:val="498"/>
        </w:trPr>
        <w:tc>
          <w:tcPr>
            <w:tcW w:w="1499" w:type="dxa"/>
          </w:tcPr>
          <w:p w:rsidR="00B6073B" w:rsidRPr="008B457C" w:rsidRDefault="00B6073B" w:rsidP="00DE47D7">
            <w:pPr>
              <w:pStyle w:val="a3"/>
              <w:rPr>
                <w:sz w:val="20"/>
                <w:szCs w:val="20"/>
              </w:rPr>
            </w:pPr>
            <w:proofErr w:type="spellStart"/>
            <w:r w:rsidRPr="008B457C">
              <w:rPr>
                <w:sz w:val="20"/>
                <w:szCs w:val="20"/>
              </w:rPr>
              <w:t>А.Рубинштейн</w:t>
            </w:r>
            <w:proofErr w:type="spellEnd"/>
          </w:p>
        </w:tc>
        <w:tc>
          <w:tcPr>
            <w:tcW w:w="7526" w:type="dxa"/>
          </w:tcPr>
          <w:p w:rsidR="00B6073B" w:rsidRPr="00B6073B" w:rsidRDefault="00B6073B" w:rsidP="00B6073B">
            <w:pPr>
              <w:pStyle w:val="a3"/>
              <w:rPr>
                <w:sz w:val="20"/>
                <w:szCs w:val="20"/>
              </w:rPr>
            </w:pPr>
            <w:r>
              <w:rPr>
                <w:sz w:val="20"/>
                <w:szCs w:val="20"/>
              </w:rPr>
              <w:t>Концерт № 4</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lastRenderedPageBreak/>
              <w:t>А.Лядов</w:t>
            </w:r>
            <w:proofErr w:type="spellEnd"/>
          </w:p>
        </w:tc>
        <w:tc>
          <w:tcPr>
            <w:tcW w:w="7526" w:type="dxa"/>
          </w:tcPr>
          <w:p w:rsidR="00B6073B" w:rsidRPr="008B457C" w:rsidRDefault="00B6073B" w:rsidP="00DE47D7">
            <w:pPr>
              <w:pStyle w:val="a3"/>
              <w:rPr>
                <w:sz w:val="20"/>
                <w:szCs w:val="20"/>
              </w:rPr>
            </w:pPr>
            <w:r w:rsidRPr="008B457C">
              <w:rPr>
                <w:sz w:val="20"/>
                <w:szCs w:val="20"/>
              </w:rPr>
              <w:t>Прелюдии</w:t>
            </w:r>
          </w:p>
          <w:p w:rsidR="00B6073B" w:rsidRPr="00B6073B" w:rsidRDefault="00B6073B" w:rsidP="00B6073B">
            <w:pPr>
              <w:pStyle w:val="a3"/>
              <w:rPr>
                <w:sz w:val="20"/>
                <w:szCs w:val="20"/>
              </w:rPr>
            </w:pPr>
            <w:r>
              <w:rPr>
                <w:sz w:val="20"/>
                <w:szCs w:val="20"/>
              </w:rPr>
              <w:t>Вариации</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С.Рахманинов</w:t>
            </w:r>
            <w:proofErr w:type="spellEnd"/>
          </w:p>
        </w:tc>
        <w:tc>
          <w:tcPr>
            <w:tcW w:w="7526" w:type="dxa"/>
          </w:tcPr>
          <w:p w:rsidR="00B6073B" w:rsidRPr="008B457C" w:rsidRDefault="00B6073B" w:rsidP="00DE47D7">
            <w:pPr>
              <w:pStyle w:val="a3"/>
              <w:rPr>
                <w:sz w:val="20"/>
                <w:szCs w:val="20"/>
              </w:rPr>
            </w:pPr>
            <w:r w:rsidRPr="008B457C">
              <w:rPr>
                <w:sz w:val="20"/>
                <w:szCs w:val="20"/>
              </w:rPr>
              <w:t>Концерты</w:t>
            </w:r>
          </w:p>
          <w:p w:rsidR="00B6073B" w:rsidRPr="008B457C" w:rsidRDefault="00B6073B" w:rsidP="00DE47D7">
            <w:pPr>
              <w:pStyle w:val="a3"/>
              <w:rPr>
                <w:sz w:val="20"/>
                <w:szCs w:val="20"/>
              </w:rPr>
            </w:pPr>
            <w:r w:rsidRPr="008B457C">
              <w:rPr>
                <w:sz w:val="20"/>
                <w:szCs w:val="20"/>
              </w:rPr>
              <w:t>Сонаты</w:t>
            </w:r>
          </w:p>
          <w:p w:rsidR="00B6073B" w:rsidRPr="008B457C" w:rsidRDefault="00B6073B" w:rsidP="00DE47D7">
            <w:pPr>
              <w:pStyle w:val="a3"/>
              <w:rPr>
                <w:sz w:val="20"/>
                <w:szCs w:val="20"/>
              </w:rPr>
            </w:pPr>
            <w:r w:rsidRPr="008B457C">
              <w:rPr>
                <w:sz w:val="20"/>
                <w:szCs w:val="20"/>
              </w:rPr>
              <w:t>Вариации</w:t>
            </w:r>
          </w:p>
          <w:p w:rsidR="00B6073B" w:rsidRPr="008B457C" w:rsidRDefault="00B6073B" w:rsidP="00DE47D7">
            <w:pPr>
              <w:pStyle w:val="a3"/>
              <w:rPr>
                <w:sz w:val="20"/>
                <w:szCs w:val="20"/>
              </w:rPr>
            </w:pPr>
            <w:r w:rsidRPr="008B457C">
              <w:rPr>
                <w:sz w:val="20"/>
                <w:szCs w:val="20"/>
              </w:rPr>
              <w:t>Этюды-картины</w:t>
            </w:r>
          </w:p>
          <w:p w:rsidR="00B6073B" w:rsidRPr="008B457C" w:rsidRDefault="00B6073B" w:rsidP="00DE47D7">
            <w:pPr>
              <w:pStyle w:val="a3"/>
              <w:rPr>
                <w:sz w:val="20"/>
                <w:szCs w:val="20"/>
              </w:rPr>
            </w:pPr>
            <w:r w:rsidRPr="008B457C">
              <w:rPr>
                <w:sz w:val="20"/>
                <w:szCs w:val="20"/>
              </w:rPr>
              <w:t>Прелюдии</w:t>
            </w:r>
          </w:p>
          <w:p w:rsidR="00B6073B" w:rsidRPr="008B457C" w:rsidRDefault="00B6073B" w:rsidP="00DE47D7">
            <w:pPr>
              <w:pStyle w:val="a3"/>
              <w:rPr>
                <w:sz w:val="20"/>
                <w:szCs w:val="20"/>
              </w:rPr>
            </w:pPr>
            <w:r w:rsidRPr="008B457C">
              <w:rPr>
                <w:sz w:val="20"/>
                <w:szCs w:val="20"/>
              </w:rPr>
              <w:t>Музыкальные моменты</w:t>
            </w:r>
          </w:p>
          <w:p w:rsidR="00B6073B" w:rsidRPr="008B457C" w:rsidRDefault="00B6073B" w:rsidP="00DE47D7">
            <w:pPr>
              <w:pStyle w:val="a3"/>
              <w:rPr>
                <w:sz w:val="20"/>
                <w:szCs w:val="20"/>
              </w:rPr>
            </w:pPr>
            <w:r>
              <w:rPr>
                <w:sz w:val="20"/>
                <w:szCs w:val="20"/>
              </w:rPr>
              <w:t>Пьесы соч. 3, соч. 10</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А.Скрябин</w:t>
            </w:r>
            <w:proofErr w:type="spellEnd"/>
          </w:p>
        </w:tc>
        <w:tc>
          <w:tcPr>
            <w:tcW w:w="7526" w:type="dxa"/>
          </w:tcPr>
          <w:p w:rsidR="00B6073B" w:rsidRPr="008B457C" w:rsidRDefault="00B6073B" w:rsidP="00DE47D7">
            <w:pPr>
              <w:pStyle w:val="a3"/>
              <w:rPr>
                <w:sz w:val="20"/>
                <w:szCs w:val="20"/>
              </w:rPr>
            </w:pPr>
            <w:r w:rsidRPr="008B457C">
              <w:rPr>
                <w:sz w:val="20"/>
                <w:szCs w:val="20"/>
              </w:rPr>
              <w:t>Сонаты</w:t>
            </w:r>
          </w:p>
          <w:p w:rsidR="00B6073B" w:rsidRPr="008B457C" w:rsidRDefault="00B6073B" w:rsidP="00DE47D7">
            <w:pPr>
              <w:pStyle w:val="a3"/>
              <w:rPr>
                <w:sz w:val="20"/>
                <w:szCs w:val="20"/>
              </w:rPr>
            </w:pPr>
            <w:r w:rsidRPr="008B457C">
              <w:rPr>
                <w:sz w:val="20"/>
                <w:szCs w:val="20"/>
              </w:rPr>
              <w:t>Концерт фа-диез минор</w:t>
            </w:r>
          </w:p>
          <w:p w:rsidR="00B6073B" w:rsidRPr="008B457C" w:rsidRDefault="00B6073B" w:rsidP="00DE47D7">
            <w:pPr>
              <w:pStyle w:val="a3"/>
              <w:rPr>
                <w:sz w:val="20"/>
                <w:szCs w:val="20"/>
              </w:rPr>
            </w:pPr>
            <w:r w:rsidRPr="008B457C">
              <w:rPr>
                <w:sz w:val="20"/>
                <w:szCs w:val="20"/>
              </w:rPr>
              <w:t>Этюды</w:t>
            </w:r>
          </w:p>
          <w:p w:rsidR="00B6073B" w:rsidRPr="008B457C" w:rsidRDefault="00B6073B" w:rsidP="00DE47D7">
            <w:pPr>
              <w:pStyle w:val="a3"/>
              <w:rPr>
                <w:sz w:val="20"/>
                <w:szCs w:val="20"/>
              </w:rPr>
            </w:pPr>
            <w:r w:rsidRPr="008B457C">
              <w:rPr>
                <w:sz w:val="20"/>
                <w:szCs w:val="20"/>
              </w:rPr>
              <w:t>Прелюдии</w:t>
            </w:r>
          </w:p>
          <w:p w:rsidR="00B6073B" w:rsidRPr="008B457C" w:rsidRDefault="00B6073B" w:rsidP="00DE47D7">
            <w:pPr>
              <w:pStyle w:val="a3"/>
              <w:rPr>
                <w:sz w:val="20"/>
                <w:szCs w:val="20"/>
              </w:rPr>
            </w:pPr>
            <w:r w:rsidRPr="008B457C">
              <w:rPr>
                <w:sz w:val="20"/>
                <w:szCs w:val="20"/>
              </w:rPr>
              <w:t>Мазурки</w:t>
            </w:r>
          </w:p>
          <w:p w:rsidR="00B6073B" w:rsidRPr="008B457C" w:rsidRDefault="00B6073B" w:rsidP="00DE47D7">
            <w:pPr>
              <w:pStyle w:val="a3"/>
              <w:rPr>
                <w:sz w:val="20"/>
                <w:szCs w:val="20"/>
              </w:rPr>
            </w:pPr>
            <w:r>
              <w:rPr>
                <w:sz w:val="20"/>
                <w:szCs w:val="20"/>
              </w:rPr>
              <w:t>Поэмы</w:t>
            </w:r>
          </w:p>
        </w:tc>
      </w:tr>
      <w:tr w:rsidR="00B6073B" w:rsidTr="00685057">
        <w:trPr>
          <w:trHeight w:val="602"/>
        </w:trPr>
        <w:tc>
          <w:tcPr>
            <w:tcW w:w="1499" w:type="dxa"/>
          </w:tcPr>
          <w:p w:rsidR="00B6073B" w:rsidRPr="008B457C" w:rsidRDefault="00B6073B" w:rsidP="00DE47D7">
            <w:pPr>
              <w:pStyle w:val="a3"/>
              <w:rPr>
                <w:sz w:val="20"/>
                <w:szCs w:val="20"/>
              </w:rPr>
            </w:pPr>
            <w:proofErr w:type="spellStart"/>
            <w:r w:rsidRPr="008B457C">
              <w:rPr>
                <w:sz w:val="20"/>
                <w:szCs w:val="20"/>
              </w:rPr>
              <w:t>Н.Метнер</w:t>
            </w:r>
            <w:proofErr w:type="spellEnd"/>
          </w:p>
        </w:tc>
        <w:tc>
          <w:tcPr>
            <w:tcW w:w="7526" w:type="dxa"/>
          </w:tcPr>
          <w:p w:rsidR="00B6073B" w:rsidRPr="008B457C" w:rsidRDefault="00B6073B" w:rsidP="00DE47D7">
            <w:pPr>
              <w:pStyle w:val="a3"/>
              <w:rPr>
                <w:sz w:val="20"/>
                <w:szCs w:val="20"/>
              </w:rPr>
            </w:pPr>
            <w:r w:rsidRPr="008B457C">
              <w:rPr>
                <w:sz w:val="20"/>
                <w:szCs w:val="20"/>
              </w:rPr>
              <w:t>Сонаты</w:t>
            </w:r>
          </w:p>
          <w:p w:rsidR="00B6073B" w:rsidRPr="00685057" w:rsidRDefault="00B6073B" w:rsidP="00685057">
            <w:pPr>
              <w:pStyle w:val="a3"/>
              <w:rPr>
                <w:sz w:val="20"/>
                <w:szCs w:val="20"/>
              </w:rPr>
            </w:pPr>
            <w:r>
              <w:rPr>
                <w:sz w:val="20"/>
                <w:szCs w:val="20"/>
              </w:rPr>
              <w:t>Сказки</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Н.Мясковский</w:t>
            </w:r>
            <w:proofErr w:type="spellEnd"/>
          </w:p>
        </w:tc>
        <w:tc>
          <w:tcPr>
            <w:tcW w:w="7526" w:type="dxa"/>
          </w:tcPr>
          <w:p w:rsidR="00B6073B" w:rsidRPr="008B457C" w:rsidRDefault="00B6073B" w:rsidP="00DE47D7">
            <w:pPr>
              <w:pStyle w:val="a3"/>
              <w:rPr>
                <w:sz w:val="20"/>
                <w:szCs w:val="20"/>
              </w:rPr>
            </w:pPr>
            <w:r w:rsidRPr="008B457C">
              <w:rPr>
                <w:sz w:val="20"/>
                <w:szCs w:val="20"/>
              </w:rPr>
              <w:t>Пожелтевшие страницы</w:t>
            </w:r>
          </w:p>
          <w:p w:rsidR="00B6073B" w:rsidRPr="008B457C" w:rsidRDefault="00B6073B" w:rsidP="00DE47D7">
            <w:pPr>
              <w:pStyle w:val="a3"/>
              <w:rPr>
                <w:sz w:val="20"/>
                <w:szCs w:val="20"/>
              </w:rPr>
            </w:pPr>
            <w:r w:rsidRPr="008B457C">
              <w:rPr>
                <w:sz w:val="20"/>
                <w:szCs w:val="20"/>
              </w:rPr>
              <w:t>Воспоминания</w:t>
            </w:r>
          </w:p>
          <w:p w:rsidR="00B6073B" w:rsidRPr="008B457C" w:rsidRDefault="00B6073B" w:rsidP="00DE47D7">
            <w:pPr>
              <w:pStyle w:val="a3"/>
              <w:rPr>
                <w:sz w:val="20"/>
                <w:szCs w:val="20"/>
              </w:rPr>
            </w:pPr>
            <w:r w:rsidRPr="008B457C">
              <w:rPr>
                <w:sz w:val="20"/>
                <w:szCs w:val="20"/>
              </w:rPr>
              <w:t>Причуды</w:t>
            </w:r>
          </w:p>
          <w:p w:rsidR="00B6073B" w:rsidRPr="008B457C" w:rsidRDefault="00B6073B" w:rsidP="00DE47D7">
            <w:pPr>
              <w:pStyle w:val="a3"/>
              <w:rPr>
                <w:sz w:val="20"/>
                <w:szCs w:val="20"/>
              </w:rPr>
            </w:pPr>
            <w:r>
              <w:rPr>
                <w:sz w:val="20"/>
                <w:szCs w:val="20"/>
              </w:rPr>
              <w:t>Импровизации</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С.Прокофьев</w:t>
            </w:r>
            <w:proofErr w:type="spellEnd"/>
          </w:p>
        </w:tc>
        <w:tc>
          <w:tcPr>
            <w:tcW w:w="7526" w:type="dxa"/>
          </w:tcPr>
          <w:p w:rsidR="00B6073B" w:rsidRPr="008B457C" w:rsidRDefault="00B6073B" w:rsidP="00DE47D7">
            <w:pPr>
              <w:pStyle w:val="a3"/>
              <w:rPr>
                <w:sz w:val="20"/>
                <w:szCs w:val="20"/>
              </w:rPr>
            </w:pPr>
            <w:r w:rsidRPr="008B457C">
              <w:rPr>
                <w:sz w:val="20"/>
                <w:szCs w:val="20"/>
              </w:rPr>
              <w:t>Сонаты</w:t>
            </w:r>
          </w:p>
          <w:p w:rsidR="00B6073B" w:rsidRPr="008B457C" w:rsidRDefault="00B6073B" w:rsidP="00DE47D7">
            <w:pPr>
              <w:pStyle w:val="a3"/>
              <w:rPr>
                <w:sz w:val="20"/>
                <w:szCs w:val="20"/>
              </w:rPr>
            </w:pPr>
            <w:r w:rsidRPr="008B457C">
              <w:rPr>
                <w:sz w:val="20"/>
                <w:szCs w:val="20"/>
              </w:rPr>
              <w:t>Концерты</w:t>
            </w:r>
          </w:p>
          <w:p w:rsidR="00B6073B" w:rsidRPr="008B457C" w:rsidRDefault="00B6073B" w:rsidP="00DE47D7">
            <w:pPr>
              <w:pStyle w:val="a3"/>
              <w:rPr>
                <w:sz w:val="20"/>
                <w:szCs w:val="20"/>
              </w:rPr>
            </w:pPr>
            <w:r w:rsidRPr="008B457C">
              <w:rPr>
                <w:sz w:val="20"/>
                <w:szCs w:val="20"/>
              </w:rPr>
              <w:t>Этюды</w:t>
            </w:r>
          </w:p>
          <w:p w:rsidR="00B6073B" w:rsidRPr="008B457C" w:rsidRDefault="00B6073B" w:rsidP="00DE47D7">
            <w:pPr>
              <w:pStyle w:val="a3"/>
              <w:rPr>
                <w:sz w:val="20"/>
                <w:szCs w:val="20"/>
              </w:rPr>
            </w:pPr>
            <w:r w:rsidRPr="008B457C">
              <w:rPr>
                <w:sz w:val="20"/>
                <w:szCs w:val="20"/>
              </w:rPr>
              <w:t>Мимолётности</w:t>
            </w:r>
          </w:p>
          <w:p w:rsidR="00B6073B" w:rsidRPr="008B457C" w:rsidRDefault="00B6073B" w:rsidP="00DE47D7">
            <w:pPr>
              <w:pStyle w:val="a3"/>
              <w:rPr>
                <w:sz w:val="20"/>
                <w:szCs w:val="20"/>
              </w:rPr>
            </w:pPr>
            <w:r w:rsidRPr="008B457C">
              <w:rPr>
                <w:sz w:val="20"/>
                <w:szCs w:val="20"/>
              </w:rPr>
              <w:t>Сарказмы</w:t>
            </w:r>
          </w:p>
          <w:p w:rsidR="00B6073B" w:rsidRPr="008B457C" w:rsidRDefault="00B6073B" w:rsidP="00DE47D7">
            <w:pPr>
              <w:pStyle w:val="a3"/>
              <w:rPr>
                <w:sz w:val="20"/>
                <w:szCs w:val="20"/>
              </w:rPr>
            </w:pPr>
            <w:r w:rsidRPr="008B457C">
              <w:rPr>
                <w:sz w:val="20"/>
                <w:szCs w:val="20"/>
              </w:rPr>
              <w:t>Пьесы соч. 12</w:t>
            </w:r>
          </w:p>
          <w:p w:rsidR="00B6073B" w:rsidRPr="008B457C" w:rsidRDefault="00B6073B" w:rsidP="00DE47D7">
            <w:pPr>
              <w:pStyle w:val="a3"/>
              <w:rPr>
                <w:sz w:val="20"/>
                <w:szCs w:val="20"/>
              </w:rPr>
            </w:pPr>
            <w:r w:rsidRPr="008B457C">
              <w:rPr>
                <w:sz w:val="20"/>
                <w:szCs w:val="20"/>
              </w:rPr>
              <w:t>Сюиты из балетов «Золушка», «Ромео и Джульетта»</w:t>
            </w:r>
          </w:p>
          <w:p w:rsidR="00B6073B" w:rsidRPr="008B457C" w:rsidRDefault="00B6073B" w:rsidP="00DE47D7">
            <w:pPr>
              <w:pStyle w:val="a3"/>
              <w:rPr>
                <w:sz w:val="20"/>
                <w:szCs w:val="20"/>
              </w:rPr>
            </w:pPr>
            <w:r>
              <w:rPr>
                <w:sz w:val="20"/>
                <w:szCs w:val="20"/>
              </w:rPr>
              <w:t>Сказки старой бабушки</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Д.Шостакович</w:t>
            </w:r>
            <w:proofErr w:type="spellEnd"/>
          </w:p>
        </w:tc>
        <w:tc>
          <w:tcPr>
            <w:tcW w:w="7526" w:type="dxa"/>
          </w:tcPr>
          <w:p w:rsidR="00B6073B" w:rsidRPr="008B457C" w:rsidRDefault="00B6073B" w:rsidP="00DE47D7">
            <w:pPr>
              <w:pStyle w:val="a3"/>
              <w:rPr>
                <w:sz w:val="20"/>
                <w:szCs w:val="20"/>
              </w:rPr>
            </w:pPr>
            <w:r w:rsidRPr="008B457C">
              <w:rPr>
                <w:sz w:val="20"/>
                <w:szCs w:val="20"/>
              </w:rPr>
              <w:t>Прелюдии и фуги</w:t>
            </w:r>
          </w:p>
          <w:p w:rsidR="00B6073B" w:rsidRPr="008B457C" w:rsidRDefault="00B6073B" w:rsidP="00DE47D7">
            <w:pPr>
              <w:pStyle w:val="a3"/>
              <w:rPr>
                <w:sz w:val="20"/>
                <w:szCs w:val="20"/>
              </w:rPr>
            </w:pPr>
            <w:r w:rsidRPr="008B457C">
              <w:rPr>
                <w:sz w:val="20"/>
                <w:szCs w:val="20"/>
              </w:rPr>
              <w:t>Концерты</w:t>
            </w:r>
          </w:p>
          <w:p w:rsidR="00B6073B" w:rsidRPr="008B457C" w:rsidRDefault="00B6073B" w:rsidP="00DE47D7">
            <w:pPr>
              <w:pStyle w:val="a3"/>
              <w:rPr>
                <w:sz w:val="20"/>
                <w:szCs w:val="20"/>
              </w:rPr>
            </w:pPr>
            <w:r w:rsidRPr="008B457C">
              <w:rPr>
                <w:sz w:val="20"/>
                <w:szCs w:val="20"/>
              </w:rPr>
              <w:t>Сонаты</w:t>
            </w:r>
          </w:p>
          <w:p w:rsidR="00B6073B" w:rsidRPr="008B457C" w:rsidRDefault="00B6073B" w:rsidP="00DE47D7">
            <w:pPr>
              <w:pStyle w:val="a3"/>
              <w:rPr>
                <w:sz w:val="20"/>
                <w:szCs w:val="20"/>
              </w:rPr>
            </w:pPr>
            <w:r>
              <w:rPr>
                <w:sz w:val="20"/>
                <w:szCs w:val="20"/>
              </w:rPr>
              <w:t>Прелюдии</w:t>
            </w:r>
          </w:p>
        </w:tc>
      </w:tr>
      <w:tr w:rsidR="00B6073B" w:rsidTr="00685057">
        <w:trPr>
          <w:trHeight w:val="678"/>
        </w:trPr>
        <w:tc>
          <w:tcPr>
            <w:tcW w:w="1499" w:type="dxa"/>
          </w:tcPr>
          <w:p w:rsidR="00B6073B" w:rsidRPr="008B457C" w:rsidRDefault="00B6073B" w:rsidP="00DE47D7">
            <w:pPr>
              <w:pStyle w:val="a3"/>
              <w:rPr>
                <w:sz w:val="20"/>
                <w:szCs w:val="20"/>
              </w:rPr>
            </w:pPr>
            <w:proofErr w:type="spellStart"/>
            <w:r w:rsidRPr="008B457C">
              <w:rPr>
                <w:sz w:val="20"/>
                <w:szCs w:val="20"/>
              </w:rPr>
              <w:t>А.Хачатурян</w:t>
            </w:r>
            <w:proofErr w:type="spellEnd"/>
          </w:p>
        </w:tc>
        <w:tc>
          <w:tcPr>
            <w:tcW w:w="7526" w:type="dxa"/>
          </w:tcPr>
          <w:p w:rsidR="00B6073B" w:rsidRPr="008B457C" w:rsidRDefault="00B6073B" w:rsidP="00DE47D7">
            <w:pPr>
              <w:pStyle w:val="a3"/>
              <w:rPr>
                <w:sz w:val="20"/>
                <w:szCs w:val="20"/>
              </w:rPr>
            </w:pPr>
            <w:r w:rsidRPr="008B457C">
              <w:rPr>
                <w:sz w:val="20"/>
                <w:szCs w:val="20"/>
              </w:rPr>
              <w:t>Концерт</w:t>
            </w:r>
          </w:p>
          <w:p w:rsidR="00B6073B" w:rsidRPr="00685057" w:rsidRDefault="00B6073B" w:rsidP="00685057">
            <w:pPr>
              <w:pStyle w:val="a3"/>
              <w:rPr>
                <w:sz w:val="20"/>
                <w:szCs w:val="20"/>
              </w:rPr>
            </w:pPr>
            <w:r>
              <w:rPr>
                <w:sz w:val="20"/>
                <w:szCs w:val="20"/>
              </w:rPr>
              <w:t>Соната</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Д.Кабалевский</w:t>
            </w:r>
            <w:proofErr w:type="spellEnd"/>
          </w:p>
        </w:tc>
        <w:tc>
          <w:tcPr>
            <w:tcW w:w="7526" w:type="dxa"/>
          </w:tcPr>
          <w:p w:rsidR="00B6073B" w:rsidRPr="008B457C" w:rsidRDefault="00B6073B" w:rsidP="00DE47D7">
            <w:pPr>
              <w:pStyle w:val="a3"/>
              <w:rPr>
                <w:sz w:val="20"/>
                <w:szCs w:val="20"/>
              </w:rPr>
            </w:pPr>
            <w:r w:rsidRPr="008B457C">
              <w:rPr>
                <w:sz w:val="20"/>
                <w:szCs w:val="20"/>
              </w:rPr>
              <w:t>Сонаты</w:t>
            </w:r>
          </w:p>
          <w:p w:rsidR="00B6073B" w:rsidRPr="008B457C" w:rsidRDefault="00B6073B" w:rsidP="00DE47D7">
            <w:pPr>
              <w:pStyle w:val="a3"/>
              <w:rPr>
                <w:sz w:val="20"/>
                <w:szCs w:val="20"/>
              </w:rPr>
            </w:pPr>
            <w:r>
              <w:rPr>
                <w:sz w:val="20"/>
                <w:szCs w:val="20"/>
              </w:rPr>
              <w:t>Рондо</w:t>
            </w:r>
          </w:p>
        </w:tc>
      </w:tr>
      <w:tr w:rsidR="00B6073B" w:rsidTr="00685057">
        <w:trPr>
          <w:trHeight w:val="486"/>
        </w:trPr>
        <w:tc>
          <w:tcPr>
            <w:tcW w:w="1499" w:type="dxa"/>
          </w:tcPr>
          <w:p w:rsidR="00B6073B" w:rsidRPr="008B457C" w:rsidRDefault="00B6073B" w:rsidP="00DE47D7">
            <w:pPr>
              <w:pStyle w:val="a3"/>
              <w:rPr>
                <w:sz w:val="20"/>
                <w:szCs w:val="20"/>
              </w:rPr>
            </w:pPr>
            <w:proofErr w:type="spellStart"/>
            <w:r w:rsidRPr="008B457C">
              <w:rPr>
                <w:sz w:val="20"/>
                <w:szCs w:val="20"/>
              </w:rPr>
              <w:t>Г.Свиридов</w:t>
            </w:r>
            <w:proofErr w:type="spellEnd"/>
          </w:p>
        </w:tc>
        <w:tc>
          <w:tcPr>
            <w:tcW w:w="7526" w:type="dxa"/>
          </w:tcPr>
          <w:p w:rsidR="00B6073B" w:rsidRPr="008B457C" w:rsidRDefault="00B6073B" w:rsidP="00DE47D7">
            <w:pPr>
              <w:pStyle w:val="a3"/>
              <w:rPr>
                <w:sz w:val="20"/>
                <w:szCs w:val="20"/>
              </w:rPr>
            </w:pPr>
            <w:r w:rsidRPr="008B457C">
              <w:rPr>
                <w:sz w:val="20"/>
                <w:szCs w:val="20"/>
              </w:rPr>
              <w:t>Партиты</w:t>
            </w:r>
          </w:p>
          <w:p w:rsidR="00B6073B" w:rsidRPr="00685057" w:rsidRDefault="00B6073B" w:rsidP="00685057">
            <w:pPr>
              <w:pStyle w:val="a3"/>
              <w:rPr>
                <w:sz w:val="20"/>
                <w:szCs w:val="20"/>
              </w:rPr>
            </w:pPr>
            <w:r w:rsidRPr="008B457C">
              <w:rPr>
                <w:sz w:val="20"/>
                <w:szCs w:val="20"/>
              </w:rPr>
              <w:t>Соната</w:t>
            </w:r>
          </w:p>
        </w:tc>
      </w:tr>
      <w:tr w:rsidR="00B6073B" w:rsidTr="00B6073B">
        <w:trPr>
          <w:trHeight w:val="764"/>
        </w:trPr>
        <w:tc>
          <w:tcPr>
            <w:tcW w:w="1499" w:type="dxa"/>
          </w:tcPr>
          <w:p w:rsidR="00B6073B" w:rsidRPr="008B457C" w:rsidRDefault="00B6073B" w:rsidP="00DE47D7">
            <w:pPr>
              <w:pStyle w:val="a3"/>
              <w:rPr>
                <w:sz w:val="20"/>
                <w:szCs w:val="20"/>
              </w:rPr>
            </w:pPr>
            <w:proofErr w:type="spellStart"/>
            <w:r w:rsidRPr="008B457C">
              <w:rPr>
                <w:sz w:val="20"/>
                <w:szCs w:val="20"/>
              </w:rPr>
              <w:t>Р.Щедрин</w:t>
            </w:r>
            <w:proofErr w:type="spellEnd"/>
          </w:p>
        </w:tc>
        <w:tc>
          <w:tcPr>
            <w:tcW w:w="7526" w:type="dxa"/>
          </w:tcPr>
          <w:p w:rsidR="00B6073B" w:rsidRPr="008B457C" w:rsidRDefault="00B6073B" w:rsidP="00DE47D7">
            <w:pPr>
              <w:pStyle w:val="a3"/>
              <w:rPr>
                <w:sz w:val="20"/>
                <w:szCs w:val="20"/>
              </w:rPr>
            </w:pPr>
            <w:r w:rsidRPr="008B457C">
              <w:rPr>
                <w:sz w:val="20"/>
                <w:szCs w:val="20"/>
              </w:rPr>
              <w:t>Соната</w:t>
            </w:r>
          </w:p>
          <w:p w:rsidR="00B6073B" w:rsidRPr="008B457C" w:rsidRDefault="00B6073B" w:rsidP="00DE47D7">
            <w:pPr>
              <w:pStyle w:val="a3"/>
              <w:rPr>
                <w:sz w:val="20"/>
                <w:szCs w:val="20"/>
              </w:rPr>
            </w:pPr>
            <w:r w:rsidRPr="008B457C">
              <w:rPr>
                <w:sz w:val="20"/>
                <w:szCs w:val="20"/>
              </w:rPr>
              <w:t>Концерты</w:t>
            </w:r>
          </w:p>
          <w:p w:rsidR="00B6073B" w:rsidRPr="008B457C" w:rsidRDefault="00B6073B" w:rsidP="00DE47D7">
            <w:pPr>
              <w:pStyle w:val="a3"/>
              <w:rPr>
                <w:sz w:val="20"/>
                <w:szCs w:val="20"/>
              </w:rPr>
            </w:pPr>
            <w:r w:rsidRPr="008B457C">
              <w:rPr>
                <w:sz w:val="20"/>
                <w:szCs w:val="20"/>
              </w:rPr>
              <w:t>Прелюдии и фуги</w:t>
            </w:r>
          </w:p>
          <w:p w:rsidR="00B6073B" w:rsidRPr="008B457C" w:rsidRDefault="00B6073B" w:rsidP="00DE47D7">
            <w:pPr>
              <w:pStyle w:val="a3"/>
              <w:rPr>
                <w:sz w:val="20"/>
                <w:szCs w:val="20"/>
              </w:rPr>
            </w:pPr>
            <w:r>
              <w:rPr>
                <w:sz w:val="20"/>
                <w:szCs w:val="20"/>
              </w:rPr>
              <w:t>Полифоническая тетрадь</w:t>
            </w:r>
          </w:p>
        </w:tc>
      </w:tr>
      <w:tr w:rsidR="00B6073B" w:rsidTr="00B6073B">
        <w:trPr>
          <w:trHeight w:val="418"/>
        </w:trPr>
        <w:tc>
          <w:tcPr>
            <w:tcW w:w="1499" w:type="dxa"/>
          </w:tcPr>
          <w:p w:rsidR="00B6073B" w:rsidRPr="008B457C" w:rsidRDefault="00B6073B" w:rsidP="00DE47D7">
            <w:pPr>
              <w:pStyle w:val="a3"/>
              <w:rPr>
                <w:sz w:val="20"/>
                <w:szCs w:val="20"/>
              </w:rPr>
            </w:pPr>
            <w:proofErr w:type="spellStart"/>
            <w:r w:rsidRPr="008B457C">
              <w:rPr>
                <w:sz w:val="20"/>
                <w:szCs w:val="20"/>
              </w:rPr>
              <w:t>Г.Галынин</w:t>
            </w:r>
            <w:proofErr w:type="spellEnd"/>
          </w:p>
        </w:tc>
        <w:tc>
          <w:tcPr>
            <w:tcW w:w="7526" w:type="dxa"/>
          </w:tcPr>
          <w:p w:rsidR="00B6073B" w:rsidRPr="00B6073B" w:rsidRDefault="00B6073B" w:rsidP="00B6073B">
            <w:pPr>
              <w:pStyle w:val="a3"/>
              <w:rPr>
                <w:sz w:val="20"/>
                <w:szCs w:val="20"/>
              </w:rPr>
            </w:pPr>
            <w:r>
              <w:rPr>
                <w:sz w:val="20"/>
                <w:szCs w:val="20"/>
              </w:rPr>
              <w:t>Сонаты</w:t>
            </w:r>
          </w:p>
        </w:tc>
      </w:tr>
      <w:tr w:rsidR="00B6073B" w:rsidTr="00B6073B">
        <w:trPr>
          <w:trHeight w:val="642"/>
        </w:trPr>
        <w:tc>
          <w:tcPr>
            <w:tcW w:w="1499" w:type="dxa"/>
          </w:tcPr>
          <w:p w:rsidR="00B6073B" w:rsidRPr="008B457C" w:rsidRDefault="00B6073B" w:rsidP="00DE47D7">
            <w:pPr>
              <w:pStyle w:val="a3"/>
              <w:rPr>
                <w:sz w:val="20"/>
                <w:szCs w:val="20"/>
              </w:rPr>
            </w:pPr>
            <w:proofErr w:type="spellStart"/>
            <w:r w:rsidRPr="008B457C">
              <w:rPr>
                <w:sz w:val="20"/>
                <w:szCs w:val="20"/>
              </w:rPr>
              <w:t>А.Бабаджанян</w:t>
            </w:r>
            <w:proofErr w:type="spellEnd"/>
          </w:p>
        </w:tc>
        <w:tc>
          <w:tcPr>
            <w:tcW w:w="7526" w:type="dxa"/>
          </w:tcPr>
          <w:p w:rsidR="00B6073B" w:rsidRPr="008B457C" w:rsidRDefault="00B6073B" w:rsidP="00DE47D7">
            <w:pPr>
              <w:pStyle w:val="a3"/>
              <w:rPr>
                <w:sz w:val="20"/>
                <w:szCs w:val="20"/>
              </w:rPr>
            </w:pPr>
            <w:r w:rsidRPr="008B457C">
              <w:rPr>
                <w:sz w:val="20"/>
                <w:szCs w:val="20"/>
              </w:rPr>
              <w:t>Шесть картин</w:t>
            </w:r>
          </w:p>
          <w:p w:rsidR="00B6073B" w:rsidRPr="00B6073B" w:rsidRDefault="00B6073B" w:rsidP="00B6073B">
            <w:pPr>
              <w:pStyle w:val="a3"/>
              <w:rPr>
                <w:sz w:val="20"/>
                <w:szCs w:val="20"/>
              </w:rPr>
            </w:pPr>
            <w:r w:rsidRPr="008B457C">
              <w:rPr>
                <w:sz w:val="20"/>
                <w:szCs w:val="20"/>
              </w:rPr>
              <w:t>Поэма</w:t>
            </w:r>
          </w:p>
        </w:tc>
      </w:tr>
      <w:tr w:rsidR="00B6073B" w:rsidTr="00B6073B">
        <w:trPr>
          <w:trHeight w:val="568"/>
        </w:trPr>
        <w:tc>
          <w:tcPr>
            <w:tcW w:w="1499" w:type="dxa"/>
          </w:tcPr>
          <w:p w:rsidR="00B6073B" w:rsidRPr="008B457C" w:rsidRDefault="00B6073B" w:rsidP="00DE47D7">
            <w:pPr>
              <w:pStyle w:val="a3"/>
              <w:rPr>
                <w:sz w:val="20"/>
                <w:szCs w:val="20"/>
              </w:rPr>
            </w:pPr>
            <w:proofErr w:type="spellStart"/>
            <w:r w:rsidRPr="008B457C">
              <w:rPr>
                <w:sz w:val="20"/>
                <w:szCs w:val="20"/>
              </w:rPr>
              <w:t>А.Эшпай</w:t>
            </w:r>
            <w:proofErr w:type="spellEnd"/>
          </w:p>
        </w:tc>
        <w:tc>
          <w:tcPr>
            <w:tcW w:w="7526" w:type="dxa"/>
          </w:tcPr>
          <w:p w:rsidR="00B6073B" w:rsidRPr="008B457C" w:rsidRDefault="00B6073B" w:rsidP="00DE47D7">
            <w:pPr>
              <w:pStyle w:val="a3"/>
              <w:rPr>
                <w:sz w:val="20"/>
                <w:szCs w:val="20"/>
              </w:rPr>
            </w:pPr>
            <w:r w:rsidRPr="008B457C">
              <w:rPr>
                <w:sz w:val="20"/>
                <w:szCs w:val="20"/>
              </w:rPr>
              <w:t>Концерты</w:t>
            </w:r>
          </w:p>
          <w:p w:rsidR="00B6073B" w:rsidRPr="008B457C" w:rsidRDefault="00B6073B" w:rsidP="00DE47D7">
            <w:pPr>
              <w:pStyle w:val="a3"/>
              <w:rPr>
                <w:sz w:val="20"/>
                <w:szCs w:val="20"/>
              </w:rPr>
            </w:pPr>
            <w:r>
              <w:rPr>
                <w:sz w:val="20"/>
                <w:szCs w:val="20"/>
              </w:rPr>
              <w:t>Сонатина</w:t>
            </w:r>
          </w:p>
        </w:tc>
      </w:tr>
      <w:tr w:rsidR="00B6073B" w:rsidTr="00B6073B">
        <w:trPr>
          <w:trHeight w:val="367"/>
        </w:trPr>
        <w:tc>
          <w:tcPr>
            <w:tcW w:w="1499" w:type="dxa"/>
          </w:tcPr>
          <w:p w:rsidR="00B6073B" w:rsidRPr="008B457C" w:rsidRDefault="00B6073B" w:rsidP="00DE47D7">
            <w:pPr>
              <w:pStyle w:val="a3"/>
              <w:rPr>
                <w:sz w:val="20"/>
                <w:szCs w:val="20"/>
              </w:rPr>
            </w:pPr>
            <w:proofErr w:type="spellStart"/>
            <w:r w:rsidRPr="008B457C">
              <w:rPr>
                <w:sz w:val="20"/>
                <w:szCs w:val="20"/>
              </w:rPr>
              <w:t>И.Якушенко</w:t>
            </w:r>
            <w:proofErr w:type="spellEnd"/>
          </w:p>
        </w:tc>
        <w:tc>
          <w:tcPr>
            <w:tcW w:w="7526" w:type="dxa"/>
          </w:tcPr>
          <w:p w:rsidR="00B6073B" w:rsidRPr="00B6073B" w:rsidRDefault="00B6073B" w:rsidP="00B6073B">
            <w:pPr>
              <w:pStyle w:val="a3"/>
              <w:rPr>
                <w:sz w:val="20"/>
                <w:szCs w:val="20"/>
              </w:rPr>
            </w:pPr>
            <w:r>
              <w:rPr>
                <w:sz w:val="20"/>
                <w:szCs w:val="20"/>
              </w:rPr>
              <w:t>Наигрыши</w:t>
            </w:r>
          </w:p>
        </w:tc>
      </w:tr>
      <w:tr w:rsidR="00B6073B" w:rsidTr="006F1547">
        <w:trPr>
          <w:trHeight w:val="362"/>
        </w:trPr>
        <w:tc>
          <w:tcPr>
            <w:tcW w:w="1499" w:type="dxa"/>
          </w:tcPr>
          <w:p w:rsidR="00B6073B" w:rsidRPr="008B457C" w:rsidRDefault="00B6073B" w:rsidP="00DE47D7">
            <w:pPr>
              <w:pStyle w:val="a3"/>
              <w:rPr>
                <w:sz w:val="20"/>
                <w:szCs w:val="20"/>
              </w:rPr>
            </w:pPr>
            <w:proofErr w:type="spellStart"/>
            <w:r w:rsidRPr="008B457C">
              <w:rPr>
                <w:sz w:val="20"/>
                <w:szCs w:val="20"/>
              </w:rPr>
              <w:t>С.Слонимский</w:t>
            </w:r>
            <w:proofErr w:type="spellEnd"/>
          </w:p>
        </w:tc>
        <w:tc>
          <w:tcPr>
            <w:tcW w:w="7526" w:type="dxa"/>
          </w:tcPr>
          <w:p w:rsidR="00B6073B" w:rsidRPr="00B6073B" w:rsidRDefault="00B6073B" w:rsidP="00B6073B">
            <w:pPr>
              <w:pStyle w:val="a3"/>
              <w:rPr>
                <w:sz w:val="20"/>
                <w:szCs w:val="20"/>
              </w:rPr>
            </w:pPr>
            <w:r>
              <w:rPr>
                <w:sz w:val="20"/>
                <w:szCs w:val="20"/>
              </w:rPr>
              <w:t>Прелюдии и фуги</w:t>
            </w:r>
          </w:p>
        </w:tc>
      </w:tr>
      <w:tr w:rsidR="00B6073B" w:rsidTr="00B6073B">
        <w:trPr>
          <w:trHeight w:val="764"/>
        </w:trPr>
        <w:tc>
          <w:tcPr>
            <w:tcW w:w="1499" w:type="dxa"/>
          </w:tcPr>
          <w:p w:rsidR="00B6073B" w:rsidRPr="008B457C" w:rsidRDefault="00B6073B" w:rsidP="00DE47D7">
            <w:pPr>
              <w:pStyle w:val="a3"/>
              <w:rPr>
                <w:sz w:val="20"/>
                <w:szCs w:val="20"/>
              </w:rPr>
            </w:pPr>
            <w:r w:rsidRPr="008B457C">
              <w:rPr>
                <w:sz w:val="20"/>
                <w:szCs w:val="20"/>
              </w:rPr>
              <w:t xml:space="preserve">А. </w:t>
            </w:r>
            <w:proofErr w:type="spellStart"/>
            <w:r w:rsidRPr="008B457C">
              <w:rPr>
                <w:sz w:val="20"/>
                <w:szCs w:val="20"/>
              </w:rPr>
              <w:t>Шнитке</w:t>
            </w:r>
            <w:proofErr w:type="spellEnd"/>
          </w:p>
        </w:tc>
        <w:tc>
          <w:tcPr>
            <w:tcW w:w="7526" w:type="dxa"/>
          </w:tcPr>
          <w:p w:rsidR="00B6073B" w:rsidRPr="008B457C" w:rsidRDefault="00B6073B" w:rsidP="00DE47D7">
            <w:pPr>
              <w:pStyle w:val="a3"/>
              <w:rPr>
                <w:sz w:val="20"/>
                <w:szCs w:val="20"/>
              </w:rPr>
            </w:pPr>
            <w:r w:rsidRPr="008B457C">
              <w:rPr>
                <w:sz w:val="20"/>
                <w:szCs w:val="20"/>
              </w:rPr>
              <w:t>Концерты</w:t>
            </w:r>
          </w:p>
          <w:p w:rsidR="00B6073B" w:rsidRPr="008B457C" w:rsidRDefault="00B6073B" w:rsidP="00DE47D7">
            <w:pPr>
              <w:pStyle w:val="a3"/>
              <w:rPr>
                <w:sz w:val="20"/>
                <w:szCs w:val="20"/>
              </w:rPr>
            </w:pPr>
            <w:r w:rsidRPr="008B457C">
              <w:rPr>
                <w:sz w:val="20"/>
                <w:szCs w:val="20"/>
              </w:rPr>
              <w:t>Афоризмы</w:t>
            </w:r>
          </w:p>
          <w:p w:rsidR="00B6073B" w:rsidRPr="008B457C" w:rsidRDefault="00B6073B" w:rsidP="00DE47D7">
            <w:pPr>
              <w:pStyle w:val="a3"/>
              <w:rPr>
                <w:sz w:val="20"/>
                <w:szCs w:val="20"/>
              </w:rPr>
            </w:pPr>
            <w:r>
              <w:rPr>
                <w:sz w:val="20"/>
                <w:szCs w:val="20"/>
              </w:rPr>
              <w:t>Импровизация и фуга</w:t>
            </w:r>
          </w:p>
        </w:tc>
      </w:tr>
    </w:tbl>
    <w:p w:rsidR="00B6073B" w:rsidRDefault="00B6073B" w:rsidP="00F36D96">
      <w:pPr>
        <w:pStyle w:val="a3"/>
        <w:rPr>
          <w:b/>
          <w:sz w:val="28"/>
          <w:szCs w:val="28"/>
        </w:rPr>
      </w:pPr>
    </w:p>
    <w:p w:rsidR="004F1AE9" w:rsidRDefault="004F1AE9" w:rsidP="00B973B7">
      <w:pPr>
        <w:pStyle w:val="a3"/>
        <w:spacing w:line="360" w:lineRule="auto"/>
        <w:ind w:firstLine="567"/>
        <w:contextualSpacing/>
        <w:rPr>
          <w:rFonts w:eastAsia="MS Mincho" w:cs="Tahoma"/>
          <w:b/>
          <w:caps/>
          <w:sz w:val="28"/>
          <w:szCs w:val="28"/>
        </w:rPr>
      </w:pPr>
      <w:r>
        <w:rPr>
          <w:b/>
          <w:bCs/>
          <w:sz w:val="28"/>
          <w:szCs w:val="28"/>
        </w:rPr>
        <w:lastRenderedPageBreak/>
        <w:t>Государственная итоговая  аттестация</w:t>
      </w:r>
      <w:r>
        <w:rPr>
          <w:sz w:val="28"/>
          <w:szCs w:val="28"/>
        </w:rPr>
        <w:t xml:space="preserve"> – Государственный экзамен «Концертное исполнение сольной программы».</w:t>
      </w:r>
    </w:p>
    <w:p w:rsidR="004F1AE9" w:rsidRPr="00D170A7" w:rsidRDefault="004F1AE9" w:rsidP="004F1AE9">
      <w:pPr>
        <w:pStyle w:val="a3"/>
        <w:rPr>
          <w:sz w:val="16"/>
          <w:szCs w:val="16"/>
        </w:rPr>
      </w:pPr>
      <w:r w:rsidRPr="00E806DC">
        <w:rPr>
          <w:b/>
          <w:i/>
          <w:sz w:val="28"/>
          <w:szCs w:val="28"/>
        </w:rPr>
        <w:t xml:space="preserve"> </w:t>
      </w:r>
    </w:p>
    <w:p w:rsidR="008A6DF6" w:rsidRDefault="00B973B7" w:rsidP="004F1AE9">
      <w:pPr>
        <w:jc w:val="center"/>
        <w:rPr>
          <w:rFonts w:eastAsia="MS Mincho" w:cs="Tahoma"/>
          <w:b/>
          <w:bCs/>
          <w:sz w:val="28"/>
          <w:szCs w:val="28"/>
        </w:rPr>
      </w:pPr>
      <w:r>
        <w:rPr>
          <w:rFonts w:eastAsia="MS Mincho" w:cs="Tahoma"/>
          <w:b/>
          <w:bCs/>
          <w:sz w:val="28"/>
          <w:szCs w:val="28"/>
        </w:rPr>
        <w:t>Примерные программы для государственного экзамена</w:t>
      </w:r>
    </w:p>
    <w:p w:rsidR="00B973B7" w:rsidRDefault="00B973B7" w:rsidP="004F1AE9">
      <w:pPr>
        <w:jc w:val="center"/>
        <w:rPr>
          <w:rFonts w:eastAsia="MS Mincho" w:cs="Tahoma"/>
          <w:b/>
          <w:bCs/>
          <w:sz w:val="28"/>
          <w:szCs w:val="28"/>
        </w:rPr>
      </w:pPr>
      <w:r>
        <w:rPr>
          <w:rFonts w:eastAsia="MS Mincho" w:cs="Tahoma"/>
          <w:b/>
          <w:bCs/>
          <w:sz w:val="28"/>
          <w:szCs w:val="28"/>
        </w:rPr>
        <w:t xml:space="preserve"> «Концертное исполнение сольной программы»</w:t>
      </w:r>
    </w:p>
    <w:p w:rsidR="00B973B7" w:rsidRPr="00B973B7" w:rsidRDefault="00B973B7" w:rsidP="004F1AE9">
      <w:pPr>
        <w:jc w:val="center"/>
        <w:rPr>
          <w:rFonts w:eastAsia="MS Mincho" w:cs="Tahoma"/>
          <w:b/>
          <w:bCs/>
        </w:rPr>
      </w:pPr>
    </w:p>
    <w:p w:rsidR="004F1AE9" w:rsidRPr="00B973B7" w:rsidRDefault="004F1AE9" w:rsidP="004F1AE9">
      <w:pPr>
        <w:pStyle w:val="a3"/>
        <w:contextualSpacing/>
      </w:pPr>
      <w:r w:rsidRPr="00B973B7">
        <w:t>1. Д. Шостакович. Прелюдия и фуга  ля минор</w:t>
      </w:r>
    </w:p>
    <w:p w:rsidR="004F1AE9" w:rsidRPr="00B973B7" w:rsidRDefault="004F1AE9" w:rsidP="004F1AE9">
      <w:pPr>
        <w:pStyle w:val="a3"/>
        <w:jc w:val="left"/>
      </w:pPr>
      <w:r w:rsidRPr="00B973B7">
        <w:t xml:space="preserve">    В.А.  Моцарт. Соната Ре мажор (К 311)</w:t>
      </w:r>
    </w:p>
    <w:p w:rsidR="004F1AE9" w:rsidRPr="00B973B7" w:rsidRDefault="004F1AE9" w:rsidP="004F1AE9">
      <w:pPr>
        <w:pStyle w:val="a3"/>
        <w:ind w:left="-57"/>
        <w:jc w:val="left"/>
      </w:pPr>
      <w:r w:rsidRPr="00B973B7">
        <w:t xml:space="preserve">     М. Равель. Сонатина</w:t>
      </w:r>
    </w:p>
    <w:p w:rsidR="004F1AE9" w:rsidRPr="00B973B7" w:rsidRDefault="004F1AE9" w:rsidP="004F1AE9">
      <w:pPr>
        <w:pStyle w:val="a3"/>
        <w:ind w:left="-57"/>
        <w:jc w:val="left"/>
      </w:pPr>
      <w:r w:rsidRPr="00B973B7">
        <w:t xml:space="preserve">     Р. Шуман. Концерт ля минор, I часть</w:t>
      </w:r>
    </w:p>
    <w:p w:rsidR="004F1AE9" w:rsidRPr="00B973B7" w:rsidRDefault="004F1AE9" w:rsidP="004F1AE9">
      <w:pPr>
        <w:pStyle w:val="a3"/>
        <w:ind w:left="-57"/>
      </w:pPr>
    </w:p>
    <w:p w:rsidR="004F1AE9" w:rsidRPr="00B973B7" w:rsidRDefault="004F1AE9" w:rsidP="004F1AE9">
      <w:pPr>
        <w:pStyle w:val="3"/>
        <w:rPr>
          <w:sz w:val="24"/>
        </w:rPr>
      </w:pPr>
      <w:r w:rsidRPr="00B973B7">
        <w:rPr>
          <w:sz w:val="24"/>
        </w:rPr>
        <w:t>2. И.С. Бах. Хроматическая фантазия и фуга ля минор</w:t>
      </w:r>
    </w:p>
    <w:p w:rsidR="004F1AE9" w:rsidRPr="00B973B7" w:rsidRDefault="004F1AE9" w:rsidP="004F1AE9">
      <w:pPr>
        <w:pStyle w:val="3"/>
        <w:rPr>
          <w:sz w:val="24"/>
        </w:rPr>
      </w:pPr>
      <w:r w:rsidRPr="00B973B7">
        <w:rPr>
          <w:sz w:val="24"/>
        </w:rPr>
        <w:t xml:space="preserve">    Й. Гайдн. Соната</w:t>
      </w:r>
      <w:proofErr w:type="gramStart"/>
      <w:r w:rsidRPr="00B973B7">
        <w:rPr>
          <w:sz w:val="24"/>
        </w:rPr>
        <w:t xml:space="preserve"> Д</w:t>
      </w:r>
      <w:proofErr w:type="gramEnd"/>
      <w:r w:rsidRPr="00B973B7">
        <w:rPr>
          <w:sz w:val="24"/>
        </w:rPr>
        <w:t xml:space="preserve">о мажор </w:t>
      </w:r>
    </w:p>
    <w:p w:rsidR="004F1AE9" w:rsidRPr="00B973B7" w:rsidRDefault="004F1AE9" w:rsidP="004F1AE9">
      <w:pPr>
        <w:pStyle w:val="3"/>
        <w:rPr>
          <w:sz w:val="24"/>
        </w:rPr>
      </w:pPr>
      <w:r w:rsidRPr="00B973B7">
        <w:rPr>
          <w:sz w:val="24"/>
        </w:rPr>
        <w:t xml:space="preserve">    Й. Брамс. Три интермеццо, соч. 117</w:t>
      </w:r>
    </w:p>
    <w:p w:rsidR="004F1AE9" w:rsidRPr="00B973B7" w:rsidRDefault="004F1AE9" w:rsidP="004F1AE9">
      <w:pPr>
        <w:pStyle w:val="a3"/>
        <w:ind w:left="-57"/>
        <w:jc w:val="left"/>
      </w:pPr>
      <w:r w:rsidRPr="00B973B7">
        <w:t xml:space="preserve">      С. Рахманинов. Концерт № 2 </w:t>
      </w:r>
      <w:proofErr w:type="gramStart"/>
      <w:r w:rsidRPr="00B973B7">
        <w:t>до</w:t>
      </w:r>
      <w:proofErr w:type="gramEnd"/>
      <w:r w:rsidRPr="00B973B7">
        <w:t xml:space="preserve"> минор, I часть</w:t>
      </w:r>
    </w:p>
    <w:p w:rsidR="004F1AE9" w:rsidRPr="00B973B7" w:rsidRDefault="004F1AE9" w:rsidP="004F1AE9">
      <w:pPr>
        <w:pStyle w:val="a3"/>
        <w:ind w:left="-57"/>
        <w:jc w:val="left"/>
      </w:pPr>
    </w:p>
    <w:p w:rsidR="004F1AE9" w:rsidRPr="00B973B7" w:rsidRDefault="004F1AE9" w:rsidP="004F1AE9">
      <w:pPr>
        <w:pStyle w:val="3"/>
        <w:rPr>
          <w:sz w:val="24"/>
        </w:rPr>
      </w:pPr>
      <w:r w:rsidRPr="00B973B7">
        <w:rPr>
          <w:sz w:val="24"/>
        </w:rPr>
        <w:t>3. Р. Щедрин. Прелюдия и фуга до-диез минор</w:t>
      </w:r>
    </w:p>
    <w:p w:rsidR="004F1AE9" w:rsidRPr="00B973B7" w:rsidRDefault="004F1AE9" w:rsidP="004F1AE9">
      <w:pPr>
        <w:pStyle w:val="3"/>
        <w:rPr>
          <w:sz w:val="24"/>
        </w:rPr>
      </w:pPr>
      <w:r w:rsidRPr="00B973B7">
        <w:rPr>
          <w:sz w:val="24"/>
        </w:rPr>
        <w:t xml:space="preserve">    Л. Бетховен. Соната № 26 Ми-бемоль мажор</w:t>
      </w:r>
    </w:p>
    <w:p w:rsidR="004F1AE9" w:rsidRPr="00B973B7" w:rsidRDefault="004F1AE9" w:rsidP="004F1AE9">
      <w:pPr>
        <w:pStyle w:val="3"/>
        <w:rPr>
          <w:sz w:val="24"/>
        </w:rPr>
      </w:pPr>
      <w:r w:rsidRPr="00B973B7">
        <w:rPr>
          <w:sz w:val="24"/>
        </w:rPr>
        <w:t xml:space="preserve">    Ф. Шуберт. Музыкальные моменты </w:t>
      </w:r>
    </w:p>
    <w:p w:rsidR="004F1AE9" w:rsidRPr="00B973B7" w:rsidRDefault="004F1AE9" w:rsidP="004F1AE9">
      <w:pPr>
        <w:pStyle w:val="a3"/>
        <w:ind w:left="-57"/>
        <w:jc w:val="left"/>
      </w:pPr>
      <w:r w:rsidRPr="00B973B7">
        <w:t xml:space="preserve">      М. Равель. Концерт № 1 Соль мажор, I часть</w:t>
      </w:r>
    </w:p>
    <w:p w:rsidR="004F1AE9" w:rsidRPr="00B973B7" w:rsidRDefault="004F1AE9" w:rsidP="004F1AE9">
      <w:pPr>
        <w:pStyle w:val="a3"/>
        <w:ind w:left="-57"/>
        <w:jc w:val="left"/>
      </w:pPr>
    </w:p>
    <w:p w:rsidR="004F1AE9" w:rsidRPr="00B973B7" w:rsidRDefault="004F1AE9" w:rsidP="004F1AE9">
      <w:pPr>
        <w:pStyle w:val="3"/>
        <w:rPr>
          <w:bCs/>
          <w:sz w:val="24"/>
        </w:rPr>
      </w:pPr>
      <w:r w:rsidRPr="00B973B7">
        <w:rPr>
          <w:sz w:val="24"/>
        </w:rPr>
        <w:t xml:space="preserve">4.  И.С. Бах. Хорошо темперированный клавир, т. </w:t>
      </w:r>
      <w:r w:rsidRPr="00B973B7">
        <w:rPr>
          <w:sz w:val="24"/>
          <w:lang w:val="en-US"/>
        </w:rPr>
        <w:t>II</w:t>
      </w:r>
      <w:r w:rsidRPr="00B973B7">
        <w:rPr>
          <w:sz w:val="24"/>
        </w:rPr>
        <w:t>. Прелюдия и фуга</w:t>
      </w:r>
      <w:r w:rsidRPr="00B973B7">
        <w:rPr>
          <w:bCs/>
          <w:sz w:val="24"/>
        </w:rPr>
        <w:t xml:space="preserve"> соль- диез минор</w:t>
      </w:r>
    </w:p>
    <w:p w:rsidR="004F1AE9" w:rsidRPr="00B973B7" w:rsidRDefault="004F1AE9" w:rsidP="004F1AE9">
      <w:pPr>
        <w:pStyle w:val="3"/>
        <w:rPr>
          <w:bCs/>
          <w:sz w:val="24"/>
        </w:rPr>
      </w:pPr>
      <w:r w:rsidRPr="00B973B7">
        <w:rPr>
          <w:bCs/>
          <w:sz w:val="24"/>
        </w:rPr>
        <w:t xml:space="preserve">    М. </w:t>
      </w:r>
      <w:proofErr w:type="spellStart"/>
      <w:r w:rsidRPr="00B973B7">
        <w:rPr>
          <w:bCs/>
          <w:sz w:val="24"/>
        </w:rPr>
        <w:t>Клементи</w:t>
      </w:r>
      <w:proofErr w:type="spellEnd"/>
      <w:r w:rsidRPr="00B973B7">
        <w:rPr>
          <w:bCs/>
          <w:sz w:val="24"/>
        </w:rPr>
        <w:t>. Соната фа минор</w:t>
      </w:r>
    </w:p>
    <w:p w:rsidR="004F1AE9" w:rsidRPr="00B973B7" w:rsidRDefault="004F1AE9" w:rsidP="004F1AE9">
      <w:pPr>
        <w:pStyle w:val="3"/>
        <w:rPr>
          <w:bCs/>
          <w:sz w:val="24"/>
        </w:rPr>
      </w:pPr>
      <w:r w:rsidRPr="00B973B7">
        <w:rPr>
          <w:bCs/>
          <w:sz w:val="24"/>
        </w:rPr>
        <w:t xml:space="preserve">    Ф. Шопен. Скерцо № 3 до-диез минор</w:t>
      </w:r>
    </w:p>
    <w:p w:rsidR="004F1AE9" w:rsidRPr="00B973B7" w:rsidRDefault="004F1AE9" w:rsidP="004F1AE9">
      <w:pPr>
        <w:pStyle w:val="a3"/>
        <w:ind w:left="-57"/>
        <w:jc w:val="left"/>
      </w:pPr>
      <w:r w:rsidRPr="00B973B7">
        <w:rPr>
          <w:bCs/>
        </w:rPr>
        <w:t xml:space="preserve">      С. Прокофьев. Концерт № 3</w:t>
      </w:r>
      <w:proofErr w:type="gramStart"/>
      <w:r w:rsidRPr="00B973B7">
        <w:rPr>
          <w:bCs/>
        </w:rPr>
        <w:t xml:space="preserve"> Д</w:t>
      </w:r>
      <w:proofErr w:type="gramEnd"/>
      <w:r w:rsidRPr="00B973B7">
        <w:rPr>
          <w:bCs/>
        </w:rPr>
        <w:t xml:space="preserve">о мажор, </w:t>
      </w:r>
      <w:r w:rsidRPr="00B973B7">
        <w:t xml:space="preserve"> I часть</w:t>
      </w:r>
    </w:p>
    <w:p w:rsidR="004F1AE9" w:rsidRDefault="004F1AE9" w:rsidP="00F36D96">
      <w:pPr>
        <w:pStyle w:val="a3"/>
        <w:rPr>
          <w:b/>
          <w:sz w:val="28"/>
          <w:szCs w:val="28"/>
        </w:rPr>
      </w:pPr>
    </w:p>
    <w:p w:rsidR="00AE0E53" w:rsidRPr="00AE0E53" w:rsidRDefault="00AE0E53" w:rsidP="004F1AE9">
      <w:pPr>
        <w:pStyle w:val="a3"/>
        <w:tabs>
          <w:tab w:val="left" w:pos="3218"/>
        </w:tabs>
        <w:jc w:val="left"/>
        <w:rPr>
          <w:b/>
          <w:bCs/>
          <w:sz w:val="28"/>
          <w:szCs w:val="28"/>
        </w:rPr>
      </w:pPr>
    </w:p>
    <w:p w:rsidR="00AE0E53" w:rsidRPr="008B457C" w:rsidRDefault="008B457C" w:rsidP="008B457C">
      <w:pPr>
        <w:spacing w:line="360" w:lineRule="auto"/>
        <w:ind w:firstLine="567"/>
        <w:contextualSpacing/>
        <w:jc w:val="center"/>
        <w:rPr>
          <w:b/>
          <w:bCs/>
          <w:sz w:val="28"/>
          <w:szCs w:val="28"/>
        </w:rPr>
      </w:pPr>
      <w:r w:rsidRPr="008B457C">
        <w:rPr>
          <w:b/>
          <w:bCs/>
          <w:sz w:val="28"/>
          <w:szCs w:val="28"/>
        </w:rPr>
        <w:t xml:space="preserve">6. Учебно – методическое и информационное обеспечение </w:t>
      </w:r>
    </w:p>
    <w:p w:rsidR="008B457C" w:rsidRDefault="008B457C" w:rsidP="00B92A69">
      <w:pPr>
        <w:tabs>
          <w:tab w:val="left" w:pos="4170"/>
        </w:tabs>
        <w:spacing w:line="360" w:lineRule="auto"/>
        <w:ind w:firstLine="567"/>
        <w:contextualSpacing/>
        <w:jc w:val="both"/>
        <w:rPr>
          <w:bCs/>
          <w:sz w:val="28"/>
          <w:szCs w:val="28"/>
        </w:rPr>
      </w:pPr>
      <w:r>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rsidTr="0086346D">
        <w:trPr>
          <w:trHeight w:val="461"/>
        </w:trPr>
        <w:tc>
          <w:tcPr>
            <w:tcW w:w="714" w:type="dxa"/>
          </w:tcPr>
          <w:p w:rsidR="0086346D" w:rsidRDefault="0086346D" w:rsidP="0086346D">
            <w:pPr>
              <w:pStyle w:val="a3"/>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7788" w:type="dxa"/>
          </w:tcPr>
          <w:p w:rsidR="0086346D" w:rsidRPr="0086346D" w:rsidRDefault="0086346D" w:rsidP="0086346D">
            <w:pPr>
              <w:pStyle w:val="a3"/>
              <w:jc w:val="center"/>
              <w:rPr>
                <w:bCs/>
                <w:sz w:val="28"/>
                <w:szCs w:val="28"/>
              </w:rPr>
            </w:pPr>
            <w:r>
              <w:rPr>
                <w:bCs/>
                <w:sz w:val="28"/>
                <w:szCs w:val="28"/>
              </w:rPr>
              <w:t xml:space="preserve">Наименование </w:t>
            </w:r>
          </w:p>
        </w:tc>
      </w:tr>
      <w:tr w:rsidR="0086346D" w:rsidTr="0086346D">
        <w:trPr>
          <w:trHeight w:val="325"/>
        </w:trPr>
        <w:tc>
          <w:tcPr>
            <w:tcW w:w="714" w:type="dxa"/>
          </w:tcPr>
          <w:p w:rsidR="0086346D" w:rsidRPr="006A14B6" w:rsidRDefault="0086346D" w:rsidP="006A14B6">
            <w:pPr>
              <w:pStyle w:val="a3"/>
              <w:jc w:val="left"/>
              <w:rPr>
                <w:bCs/>
              </w:rPr>
            </w:pPr>
            <w:r w:rsidRPr="006A14B6">
              <w:rPr>
                <w:bCs/>
              </w:rPr>
              <w:t>1</w:t>
            </w:r>
            <w:r w:rsidR="00A129AD" w:rsidRPr="006A14B6">
              <w:rPr>
                <w:bCs/>
              </w:rPr>
              <w:t>.</w:t>
            </w:r>
          </w:p>
        </w:tc>
        <w:tc>
          <w:tcPr>
            <w:tcW w:w="7788" w:type="dxa"/>
          </w:tcPr>
          <w:p w:rsidR="0086346D" w:rsidRPr="006A14B6" w:rsidRDefault="006A14B6" w:rsidP="006A14B6">
            <w:pPr>
              <w:spacing w:line="276" w:lineRule="auto"/>
              <w:rPr>
                <w:rFonts w:eastAsia="Calibri"/>
              </w:rPr>
            </w:pPr>
            <w:r w:rsidRPr="006A14B6">
              <w:rPr>
                <w:rFonts w:eastAsia="Calibri"/>
              </w:rPr>
              <w:t xml:space="preserve">Воротной, М.В. Самарий Ильич </w:t>
            </w:r>
            <w:proofErr w:type="spellStart"/>
            <w:r w:rsidRPr="006A14B6">
              <w:rPr>
                <w:rFonts w:eastAsia="Calibri"/>
              </w:rPr>
              <w:t>Савшинский</w:t>
            </w:r>
            <w:proofErr w:type="spellEnd"/>
            <w:r w:rsidRPr="006A14B6">
              <w:rPr>
                <w:rFonts w:eastAsia="Calibri"/>
              </w:rPr>
              <w:t xml:space="preserve"> [Текст]</w:t>
            </w:r>
            <w:proofErr w:type="gramStart"/>
            <w:r w:rsidRPr="006A14B6">
              <w:rPr>
                <w:rFonts w:eastAsia="Calibri"/>
              </w:rPr>
              <w:t xml:space="preserve"> :</w:t>
            </w:r>
            <w:proofErr w:type="gramEnd"/>
            <w:r w:rsidRPr="006A14B6">
              <w:rPr>
                <w:rFonts w:eastAsia="Calibri"/>
              </w:rPr>
              <w:t xml:space="preserve"> Монография / М. В. </w:t>
            </w:r>
            <w:proofErr w:type="gramStart"/>
            <w:r w:rsidRPr="006A14B6">
              <w:rPr>
                <w:rFonts w:eastAsia="Calibri"/>
              </w:rPr>
              <w:t>Воротной</w:t>
            </w:r>
            <w:proofErr w:type="gramEnd"/>
            <w:r w:rsidRPr="006A14B6">
              <w:rPr>
                <w:rFonts w:eastAsia="Calibri"/>
              </w:rPr>
              <w:t>. - СПб</w:t>
            </w:r>
            <w:proofErr w:type="gramStart"/>
            <w:r w:rsidRPr="006A14B6">
              <w:rPr>
                <w:rFonts w:eastAsia="Calibri"/>
              </w:rPr>
              <w:t xml:space="preserve">. : </w:t>
            </w:r>
            <w:proofErr w:type="gramEnd"/>
            <w:r w:rsidRPr="006A14B6">
              <w:rPr>
                <w:rFonts w:eastAsia="Calibri"/>
              </w:rPr>
              <w:t xml:space="preserve">Композитор, 2011. - 88 с. </w:t>
            </w:r>
          </w:p>
        </w:tc>
      </w:tr>
      <w:tr w:rsidR="0086346D" w:rsidTr="0086346D">
        <w:trPr>
          <w:trHeight w:val="313"/>
        </w:trPr>
        <w:tc>
          <w:tcPr>
            <w:tcW w:w="714" w:type="dxa"/>
          </w:tcPr>
          <w:p w:rsidR="0086346D" w:rsidRPr="006A14B6" w:rsidRDefault="0086346D" w:rsidP="006A14B6">
            <w:pPr>
              <w:pStyle w:val="a3"/>
              <w:jc w:val="left"/>
              <w:rPr>
                <w:bCs/>
              </w:rPr>
            </w:pPr>
            <w:r w:rsidRPr="006A14B6">
              <w:rPr>
                <w:bCs/>
              </w:rPr>
              <w:t>2</w:t>
            </w:r>
            <w:r w:rsidR="00A129AD" w:rsidRPr="006A14B6">
              <w:rPr>
                <w:bCs/>
              </w:rPr>
              <w:t>.</w:t>
            </w:r>
          </w:p>
        </w:tc>
        <w:tc>
          <w:tcPr>
            <w:tcW w:w="7788" w:type="dxa"/>
          </w:tcPr>
          <w:p w:rsidR="0086346D" w:rsidRPr="006A14B6" w:rsidRDefault="006A14B6" w:rsidP="006A14B6">
            <w:pPr>
              <w:spacing w:line="276" w:lineRule="auto"/>
              <w:rPr>
                <w:rFonts w:eastAsia="Calibri"/>
              </w:rPr>
            </w:pPr>
            <w:r w:rsidRPr="006A14B6">
              <w:rPr>
                <w:rFonts w:eastAsia="Calibri"/>
              </w:rPr>
              <w:t xml:space="preserve">Николаевский, М.И. Консерваторская постановка рук на фортепиано [Текст] / </w:t>
            </w:r>
            <w:proofErr w:type="spellStart"/>
            <w:r w:rsidRPr="006A14B6">
              <w:rPr>
                <w:rFonts w:eastAsia="Calibri"/>
              </w:rPr>
              <w:t>М.И.Николаевский</w:t>
            </w:r>
            <w:proofErr w:type="spellEnd"/>
            <w:proofErr w:type="gramStart"/>
            <w:r w:rsidRPr="006A14B6">
              <w:rPr>
                <w:rFonts w:eastAsia="Calibri"/>
              </w:rPr>
              <w:t>.</w:t>
            </w:r>
            <w:proofErr w:type="gramEnd"/>
            <w:r w:rsidRPr="006A14B6">
              <w:rPr>
                <w:rFonts w:eastAsia="Calibri"/>
              </w:rPr>
              <w:t xml:space="preserve"> – </w:t>
            </w:r>
            <w:proofErr w:type="spellStart"/>
            <w:proofErr w:type="gramStart"/>
            <w:r w:rsidRPr="006A14B6">
              <w:rPr>
                <w:rFonts w:eastAsia="Calibri"/>
              </w:rPr>
              <w:t>и</w:t>
            </w:r>
            <w:proofErr w:type="gramEnd"/>
            <w:r w:rsidRPr="006A14B6">
              <w:rPr>
                <w:rFonts w:eastAsia="Calibri"/>
              </w:rPr>
              <w:t>зд</w:t>
            </w:r>
            <w:proofErr w:type="spellEnd"/>
            <w:r w:rsidRPr="006A14B6">
              <w:rPr>
                <w:rFonts w:eastAsia="Calibri"/>
              </w:rPr>
              <w:t>-е 3-е. – М.</w:t>
            </w:r>
            <w:proofErr w:type="gramStart"/>
            <w:r w:rsidRPr="006A14B6">
              <w:rPr>
                <w:rFonts w:eastAsia="Calibri"/>
              </w:rPr>
              <w:t xml:space="preserve"> :</w:t>
            </w:r>
            <w:proofErr w:type="gramEnd"/>
            <w:r w:rsidRPr="006A14B6">
              <w:rPr>
                <w:rFonts w:eastAsia="Calibri"/>
              </w:rPr>
              <w:t xml:space="preserve"> КРАСАНД, 2011. – 64 с.</w:t>
            </w:r>
          </w:p>
        </w:tc>
      </w:tr>
      <w:tr w:rsidR="0086346D" w:rsidTr="0086346D">
        <w:trPr>
          <w:trHeight w:val="500"/>
        </w:trPr>
        <w:tc>
          <w:tcPr>
            <w:tcW w:w="714" w:type="dxa"/>
          </w:tcPr>
          <w:p w:rsidR="0086346D" w:rsidRPr="006A14B6" w:rsidRDefault="0086346D" w:rsidP="006A14B6">
            <w:pPr>
              <w:pStyle w:val="a3"/>
              <w:jc w:val="left"/>
              <w:rPr>
                <w:bCs/>
              </w:rPr>
            </w:pPr>
            <w:r w:rsidRPr="006A14B6">
              <w:rPr>
                <w:bCs/>
              </w:rPr>
              <w:t>3</w:t>
            </w:r>
            <w:r w:rsidR="00A129AD" w:rsidRPr="006A14B6">
              <w:rPr>
                <w:bCs/>
              </w:rPr>
              <w:t>.</w:t>
            </w:r>
          </w:p>
        </w:tc>
        <w:tc>
          <w:tcPr>
            <w:tcW w:w="7788" w:type="dxa"/>
          </w:tcPr>
          <w:p w:rsidR="0086346D" w:rsidRPr="006A14B6" w:rsidRDefault="006A14B6" w:rsidP="006A14B6">
            <w:pPr>
              <w:spacing w:line="276" w:lineRule="auto"/>
              <w:rPr>
                <w:rFonts w:eastAsia="Calibri"/>
              </w:rPr>
            </w:pPr>
            <w:r w:rsidRPr="006A14B6">
              <w:rPr>
                <w:rFonts w:eastAsia="Calibri"/>
              </w:rPr>
              <w:t>Черни, К. О верном исполнении всех фортепианных сочинений Бетховена [Текст] / К. Черни ; Перевод</w:t>
            </w:r>
            <w:proofErr w:type="gramStart"/>
            <w:r w:rsidRPr="006A14B6">
              <w:rPr>
                <w:rFonts w:eastAsia="Calibri"/>
              </w:rPr>
              <w:t>.</w:t>
            </w:r>
            <w:proofErr w:type="gramEnd"/>
            <w:r w:rsidRPr="006A14B6">
              <w:rPr>
                <w:rFonts w:eastAsia="Calibri"/>
              </w:rPr>
              <w:t xml:space="preserve"> </w:t>
            </w:r>
            <w:proofErr w:type="gramStart"/>
            <w:r w:rsidRPr="006A14B6">
              <w:rPr>
                <w:rFonts w:eastAsia="Calibri"/>
              </w:rPr>
              <w:t>с</w:t>
            </w:r>
            <w:proofErr w:type="gramEnd"/>
            <w:r w:rsidRPr="006A14B6">
              <w:rPr>
                <w:rFonts w:eastAsia="Calibri"/>
              </w:rPr>
              <w:t xml:space="preserve"> нем. Д.Е. Зубова. - СПб. : Планета музыки; Лань, 2011. - 120 с.</w:t>
            </w:r>
            <w:proofErr w:type="gramStart"/>
            <w:r w:rsidRPr="006A14B6">
              <w:rPr>
                <w:rFonts w:eastAsia="Calibri"/>
              </w:rPr>
              <w:t xml:space="preserve"> :</w:t>
            </w:r>
            <w:proofErr w:type="gramEnd"/>
            <w:r w:rsidRPr="006A14B6">
              <w:rPr>
                <w:rFonts w:eastAsia="Calibri"/>
              </w:rPr>
              <w:t xml:space="preserve"> нот. - (Мир культуры, истории и философии). </w:t>
            </w:r>
          </w:p>
        </w:tc>
      </w:tr>
      <w:tr w:rsidR="0086346D" w:rsidTr="006A14B6">
        <w:trPr>
          <w:trHeight w:val="1012"/>
        </w:trPr>
        <w:tc>
          <w:tcPr>
            <w:tcW w:w="714" w:type="dxa"/>
          </w:tcPr>
          <w:p w:rsidR="0086346D" w:rsidRPr="006A14B6" w:rsidRDefault="0086346D" w:rsidP="006A14B6">
            <w:pPr>
              <w:pStyle w:val="a3"/>
              <w:jc w:val="left"/>
              <w:rPr>
                <w:bCs/>
              </w:rPr>
            </w:pPr>
            <w:r w:rsidRPr="006A14B6">
              <w:rPr>
                <w:bCs/>
              </w:rPr>
              <w:t>4</w:t>
            </w:r>
            <w:r w:rsidR="00A129AD" w:rsidRPr="006A14B6">
              <w:rPr>
                <w:bCs/>
              </w:rPr>
              <w:t>.</w:t>
            </w:r>
          </w:p>
        </w:tc>
        <w:tc>
          <w:tcPr>
            <w:tcW w:w="7788" w:type="dxa"/>
          </w:tcPr>
          <w:p w:rsidR="0086346D" w:rsidRPr="006A14B6" w:rsidRDefault="006A14B6" w:rsidP="006A14B6">
            <w:pPr>
              <w:spacing w:line="276" w:lineRule="auto"/>
              <w:rPr>
                <w:rFonts w:eastAsia="Calibri"/>
              </w:rPr>
            </w:pPr>
            <w:proofErr w:type="spellStart"/>
            <w:r w:rsidRPr="006A14B6">
              <w:rPr>
                <w:rFonts w:eastAsia="Calibri"/>
              </w:rPr>
              <w:t>Ганон</w:t>
            </w:r>
            <w:proofErr w:type="spellEnd"/>
            <w:r w:rsidRPr="006A14B6">
              <w:rPr>
                <w:rFonts w:eastAsia="Calibri"/>
              </w:rPr>
              <w:t>, Ш.Л. Пианист-виртуоз в 60 упражнениях. [Электронный ресурс] — Электрон</w:t>
            </w:r>
            <w:proofErr w:type="gramStart"/>
            <w:r w:rsidRPr="006A14B6">
              <w:rPr>
                <w:rFonts w:eastAsia="Calibri"/>
              </w:rPr>
              <w:t>.</w:t>
            </w:r>
            <w:proofErr w:type="gramEnd"/>
            <w:r w:rsidRPr="006A14B6">
              <w:rPr>
                <w:rFonts w:eastAsia="Calibri"/>
              </w:rPr>
              <w:t xml:space="preserve"> </w:t>
            </w:r>
            <w:proofErr w:type="gramStart"/>
            <w:r w:rsidRPr="006A14B6">
              <w:rPr>
                <w:rFonts w:eastAsia="Calibri"/>
              </w:rPr>
              <w:t>д</w:t>
            </w:r>
            <w:proofErr w:type="gramEnd"/>
            <w:r w:rsidRPr="006A14B6">
              <w:rPr>
                <w:rFonts w:eastAsia="Calibri"/>
              </w:rPr>
              <w:t>ан. — СПб</w:t>
            </w:r>
            <w:proofErr w:type="gramStart"/>
            <w:r w:rsidRPr="006A14B6">
              <w:rPr>
                <w:rFonts w:eastAsia="Calibri"/>
              </w:rPr>
              <w:t xml:space="preserve">. : </w:t>
            </w:r>
            <w:proofErr w:type="gramEnd"/>
            <w:r w:rsidRPr="006A14B6">
              <w:rPr>
                <w:rFonts w:eastAsia="Calibri"/>
              </w:rPr>
              <w:t xml:space="preserve">Лань, Планета музыки, 2016. — 88 с. — Режим доступа: </w:t>
            </w:r>
            <w:hyperlink r:id="rId10" w:history="1">
              <w:r w:rsidRPr="006A14B6">
                <w:rPr>
                  <w:rStyle w:val="af1"/>
                  <w:rFonts w:eastAsia="Calibri"/>
                </w:rPr>
                <w:t>http://e.lanbook.com/book/76294</w:t>
              </w:r>
            </w:hyperlink>
          </w:p>
        </w:tc>
      </w:tr>
      <w:tr w:rsidR="0086346D" w:rsidTr="0086346D">
        <w:trPr>
          <w:trHeight w:val="363"/>
        </w:trPr>
        <w:tc>
          <w:tcPr>
            <w:tcW w:w="714" w:type="dxa"/>
          </w:tcPr>
          <w:p w:rsidR="0086346D" w:rsidRPr="006A14B6" w:rsidRDefault="00A129AD" w:rsidP="006A14B6">
            <w:pPr>
              <w:pStyle w:val="a3"/>
              <w:jc w:val="left"/>
              <w:rPr>
                <w:bCs/>
              </w:rPr>
            </w:pPr>
            <w:r w:rsidRPr="006A14B6">
              <w:rPr>
                <w:bCs/>
              </w:rPr>
              <w:t>5.</w:t>
            </w:r>
          </w:p>
        </w:tc>
        <w:tc>
          <w:tcPr>
            <w:tcW w:w="7788" w:type="dxa"/>
          </w:tcPr>
          <w:p w:rsidR="0086346D" w:rsidRPr="006A14B6" w:rsidRDefault="006A14B6" w:rsidP="006A14B6">
            <w:pPr>
              <w:spacing w:line="276" w:lineRule="auto"/>
              <w:rPr>
                <w:rFonts w:eastAsia="Calibri"/>
              </w:rPr>
            </w:pPr>
            <w:r w:rsidRPr="006A14B6">
              <w:rPr>
                <w:rFonts w:eastAsia="Calibri"/>
              </w:rPr>
              <w:t>Нейгауз Г.Г. Об искусстве фортепианной игры. Записки педагога. – СПб</w:t>
            </w:r>
            <w:proofErr w:type="gramStart"/>
            <w:r w:rsidRPr="006A14B6">
              <w:rPr>
                <w:rFonts w:eastAsia="Calibri"/>
              </w:rPr>
              <w:t xml:space="preserve">.: </w:t>
            </w:r>
            <w:proofErr w:type="gramEnd"/>
            <w:r w:rsidRPr="006A14B6">
              <w:rPr>
                <w:rFonts w:eastAsia="Calibri"/>
              </w:rPr>
              <w:t>Лань; Планета музыки, 2015. – 256 с. (</w:t>
            </w:r>
            <w:hyperlink r:id="rId11" w:history="1">
              <w:r w:rsidRPr="006A14B6">
                <w:rPr>
                  <w:rStyle w:val="af1"/>
                  <w:rFonts w:eastAsia="Calibri"/>
                </w:rPr>
                <w:t>http://e.lanbook.com/books/element.php?pl1_id=65059</w:t>
              </w:r>
            </w:hyperlink>
            <w:r w:rsidRPr="006A14B6">
              <w:rPr>
                <w:rFonts w:eastAsia="Calibri"/>
              </w:rPr>
              <w:t>)</w:t>
            </w:r>
          </w:p>
        </w:tc>
      </w:tr>
    </w:tbl>
    <w:p w:rsidR="00A129AD" w:rsidRDefault="00A129AD" w:rsidP="006F1547">
      <w:pPr>
        <w:pStyle w:val="a3"/>
        <w:rPr>
          <w:sz w:val="28"/>
          <w:szCs w:val="28"/>
          <w:highlight w:val="yellow"/>
          <w:u w:val="single"/>
        </w:rPr>
      </w:pPr>
    </w:p>
    <w:p w:rsidR="00A129AD" w:rsidRDefault="00A129AD" w:rsidP="00E86B2B">
      <w:pPr>
        <w:pStyle w:val="a3"/>
        <w:jc w:val="center"/>
        <w:rPr>
          <w:sz w:val="28"/>
          <w:szCs w:val="28"/>
        </w:rPr>
      </w:pPr>
      <w:r w:rsidRPr="00A129AD">
        <w:rPr>
          <w:sz w:val="28"/>
          <w:szCs w:val="28"/>
        </w:rPr>
        <w:lastRenderedPageBreak/>
        <w:t>Дополнительная литература</w:t>
      </w:r>
    </w:p>
    <w:p w:rsidR="00B92A69" w:rsidRDefault="00B92A69" w:rsidP="00E86B2B">
      <w:pPr>
        <w:pStyle w:val="a3"/>
        <w:jc w:val="center"/>
        <w:rPr>
          <w:sz w:val="28"/>
          <w:szCs w:val="28"/>
        </w:rPr>
      </w:pPr>
    </w:p>
    <w:tbl>
      <w:tblPr>
        <w:tblpPr w:leftFromText="180" w:rightFromText="180" w:vertAnchor="text" w:tblpY="1"/>
        <w:tblOverlap w:val="neve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7869"/>
      </w:tblGrid>
      <w:tr w:rsidR="00A129AD" w:rsidTr="00B92A69">
        <w:trPr>
          <w:trHeight w:val="364"/>
        </w:trPr>
        <w:tc>
          <w:tcPr>
            <w:tcW w:w="776" w:type="dxa"/>
          </w:tcPr>
          <w:p w:rsidR="00A129AD" w:rsidRDefault="00A129AD" w:rsidP="00A129AD">
            <w:pPr>
              <w:pStyle w:val="a3"/>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7869" w:type="dxa"/>
          </w:tcPr>
          <w:p w:rsidR="00A129AD" w:rsidRDefault="00A129AD" w:rsidP="00A129AD">
            <w:pPr>
              <w:pStyle w:val="a3"/>
              <w:jc w:val="center"/>
              <w:rPr>
                <w:sz w:val="28"/>
                <w:szCs w:val="28"/>
              </w:rPr>
            </w:pPr>
            <w:r>
              <w:rPr>
                <w:sz w:val="28"/>
                <w:szCs w:val="28"/>
              </w:rPr>
              <w:t>Наименование</w:t>
            </w:r>
          </w:p>
        </w:tc>
      </w:tr>
      <w:tr w:rsidR="00A129AD" w:rsidTr="00B92A69">
        <w:trPr>
          <w:trHeight w:val="255"/>
        </w:trPr>
        <w:tc>
          <w:tcPr>
            <w:tcW w:w="776" w:type="dxa"/>
          </w:tcPr>
          <w:p w:rsidR="00A129AD" w:rsidRPr="00A129AD" w:rsidRDefault="00A129AD" w:rsidP="00A129AD">
            <w:pPr>
              <w:pStyle w:val="a3"/>
              <w:jc w:val="center"/>
            </w:pPr>
            <w:r w:rsidRPr="00A129AD">
              <w:t>1.</w:t>
            </w:r>
          </w:p>
        </w:tc>
        <w:tc>
          <w:tcPr>
            <w:tcW w:w="7869" w:type="dxa"/>
          </w:tcPr>
          <w:p w:rsidR="00A129AD" w:rsidRPr="00A129AD" w:rsidRDefault="00A129AD" w:rsidP="00A129AD">
            <w:pPr>
              <w:jc w:val="both"/>
            </w:pPr>
            <w:r w:rsidRPr="00A129AD">
              <w:t xml:space="preserve">Волгоград – фортепиано – 2008 [Текст]: Сб. статей и материалов по истории фортепианного искусства. / Сост. М.В. Лидский, Е.Н. Федорович.- Волгоград: «МИРИА», 2008. </w:t>
            </w:r>
          </w:p>
        </w:tc>
      </w:tr>
      <w:tr w:rsidR="00A129AD" w:rsidTr="00B92A69">
        <w:trPr>
          <w:trHeight w:val="376"/>
        </w:trPr>
        <w:tc>
          <w:tcPr>
            <w:tcW w:w="776" w:type="dxa"/>
          </w:tcPr>
          <w:p w:rsidR="00A129AD" w:rsidRPr="00A129AD" w:rsidRDefault="00A129AD" w:rsidP="00A129AD">
            <w:pPr>
              <w:pStyle w:val="a3"/>
              <w:jc w:val="center"/>
            </w:pPr>
            <w:r w:rsidRPr="00A129AD">
              <w:t>2.</w:t>
            </w:r>
          </w:p>
        </w:tc>
        <w:tc>
          <w:tcPr>
            <w:tcW w:w="7869" w:type="dxa"/>
          </w:tcPr>
          <w:p w:rsidR="00A129AD" w:rsidRPr="00A129AD" w:rsidRDefault="00A129AD" w:rsidP="00A129AD">
            <w:pPr>
              <w:pStyle w:val="a3"/>
            </w:pPr>
            <w:r w:rsidRPr="00A129AD">
              <w:t xml:space="preserve">Вспоминая </w:t>
            </w:r>
            <w:proofErr w:type="spellStart"/>
            <w:r w:rsidRPr="00A129AD">
              <w:t>Софроницкого</w:t>
            </w:r>
            <w:proofErr w:type="spellEnd"/>
            <w:r w:rsidRPr="00A129AD">
              <w:t xml:space="preserve"> [Текст] /Сост. </w:t>
            </w:r>
            <w:proofErr w:type="spellStart"/>
            <w:r w:rsidRPr="00A129AD">
              <w:t>И.Никонович</w:t>
            </w:r>
            <w:proofErr w:type="spellEnd"/>
            <w:r w:rsidRPr="00A129AD">
              <w:t xml:space="preserve">, </w:t>
            </w:r>
            <w:proofErr w:type="spellStart"/>
            <w:r w:rsidRPr="00A129AD">
              <w:t>А.Скрябин</w:t>
            </w:r>
            <w:proofErr w:type="spellEnd"/>
            <w:r w:rsidRPr="00A129AD">
              <w:t>.- Москва: Классика XXI, 2008</w:t>
            </w:r>
          </w:p>
        </w:tc>
      </w:tr>
      <w:tr w:rsidR="00A129AD" w:rsidTr="00B92A69">
        <w:trPr>
          <w:trHeight w:val="376"/>
        </w:trPr>
        <w:tc>
          <w:tcPr>
            <w:tcW w:w="776" w:type="dxa"/>
          </w:tcPr>
          <w:p w:rsidR="00A129AD" w:rsidRPr="00A129AD" w:rsidRDefault="00A129AD" w:rsidP="00A129AD">
            <w:pPr>
              <w:pStyle w:val="a3"/>
              <w:jc w:val="center"/>
            </w:pPr>
            <w:r w:rsidRPr="00A129AD">
              <w:t>3.</w:t>
            </w:r>
          </w:p>
        </w:tc>
        <w:tc>
          <w:tcPr>
            <w:tcW w:w="7869" w:type="dxa"/>
          </w:tcPr>
          <w:p w:rsidR="00A129AD" w:rsidRPr="00A129AD" w:rsidRDefault="00A129AD" w:rsidP="00B92A69">
            <w:pPr>
              <w:jc w:val="both"/>
            </w:pPr>
            <w:r w:rsidRPr="00A129AD">
              <w:t xml:space="preserve">Вспоминая Юдину [Текст] / Сост. </w:t>
            </w:r>
            <w:proofErr w:type="spellStart"/>
            <w:r w:rsidRPr="00A129AD">
              <w:t>А.Кузнецо</w:t>
            </w:r>
            <w:r w:rsidR="00B92A69">
              <w:t>в</w:t>
            </w:r>
            <w:proofErr w:type="spellEnd"/>
            <w:r w:rsidR="00B92A69">
              <w:t>.- Москва: Классика XXI, 2008.</w:t>
            </w:r>
          </w:p>
        </w:tc>
      </w:tr>
      <w:tr w:rsidR="00A129AD" w:rsidTr="00B92A69">
        <w:trPr>
          <w:trHeight w:val="376"/>
        </w:trPr>
        <w:tc>
          <w:tcPr>
            <w:tcW w:w="776" w:type="dxa"/>
          </w:tcPr>
          <w:p w:rsidR="00A129AD" w:rsidRPr="00A129AD" w:rsidRDefault="00A129AD" w:rsidP="00A129AD">
            <w:pPr>
              <w:pStyle w:val="a3"/>
              <w:jc w:val="center"/>
            </w:pPr>
            <w:r w:rsidRPr="00A129AD">
              <w:t>4.</w:t>
            </w:r>
          </w:p>
        </w:tc>
        <w:tc>
          <w:tcPr>
            <w:tcW w:w="7869" w:type="dxa"/>
          </w:tcPr>
          <w:p w:rsidR="00A129AD" w:rsidRPr="00A129AD" w:rsidRDefault="00A129AD" w:rsidP="00B92A69">
            <w:pPr>
              <w:jc w:val="both"/>
            </w:pPr>
            <w:r w:rsidRPr="00A129AD">
              <w:rPr>
                <w:iCs/>
              </w:rPr>
              <w:t>Смирнова, М.В.</w:t>
            </w:r>
            <w:r w:rsidRPr="00A129AD">
              <w:t xml:space="preserve"> Из золотого фонда педагогического репертуара: </w:t>
            </w:r>
            <w:proofErr w:type="spellStart"/>
            <w:r w:rsidRPr="00A129AD">
              <w:t>Р.Шуман</w:t>
            </w:r>
            <w:proofErr w:type="spellEnd"/>
            <w:r w:rsidRPr="00A129AD">
              <w:t xml:space="preserve">, </w:t>
            </w:r>
            <w:proofErr w:type="spellStart"/>
            <w:r w:rsidRPr="00A129AD">
              <w:t>П.Чайковский</w:t>
            </w:r>
            <w:proofErr w:type="spellEnd"/>
            <w:r w:rsidRPr="00A129AD">
              <w:t xml:space="preserve">, </w:t>
            </w:r>
            <w:proofErr w:type="spellStart"/>
            <w:r w:rsidRPr="00A129AD">
              <w:t>К.Дебюсси</w:t>
            </w:r>
            <w:proofErr w:type="spellEnd"/>
            <w:r w:rsidRPr="00A129AD">
              <w:t xml:space="preserve">, </w:t>
            </w:r>
            <w:proofErr w:type="spellStart"/>
            <w:r w:rsidRPr="00A129AD">
              <w:t>С.Прокофьев</w:t>
            </w:r>
            <w:proofErr w:type="spellEnd"/>
            <w:r w:rsidRPr="00A129AD">
              <w:t xml:space="preserve"> [Текст]: Учебное пособие / </w:t>
            </w:r>
            <w:proofErr w:type="spellStart"/>
            <w:r w:rsidRPr="00A129AD">
              <w:t>М.В.Смирнова</w:t>
            </w:r>
            <w:proofErr w:type="spellEnd"/>
            <w:r w:rsidRPr="00A129AD">
              <w:t>. – Сан</w:t>
            </w:r>
            <w:r w:rsidR="00B92A69">
              <w:t>кт-Петербург: Композитор, 2009.</w:t>
            </w:r>
          </w:p>
        </w:tc>
      </w:tr>
      <w:tr w:rsidR="00A129AD" w:rsidTr="00B92A69">
        <w:trPr>
          <w:trHeight w:val="376"/>
        </w:trPr>
        <w:tc>
          <w:tcPr>
            <w:tcW w:w="776" w:type="dxa"/>
          </w:tcPr>
          <w:p w:rsidR="00A129AD" w:rsidRPr="00A129AD" w:rsidRDefault="00A129AD" w:rsidP="00A129AD">
            <w:pPr>
              <w:pStyle w:val="a3"/>
              <w:jc w:val="center"/>
            </w:pPr>
            <w:r w:rsidRPr="00A129AD">
              <w:t>5.</w:t>
            </w:r>
          </w:p>
        </w:tc>
        <w:tc>
          <w:tcPr>
            <w:tcW w:w="7869" w:type="dxa"/>
          </w:tcPr>
          <w:p w:rsidR="00A129AD" w:rsidRPr="00A129AD" w:rsidRDefault="00A129AD" w:rsidP="00B92A69">
            <w:pPr>
              <w:pStyle w:val="aa"/>
              <w:spacing w:after="0"/>
              <w:ind w:left="0"/>
              <w:jc w:val="both"/>
            </w:pPr>
            <w:r w:rsidRPr="00A129AD">
              <w:t>От урока до концерта [Текст]: Фортепианно-педагогический альманах. Вып.1 – Москва: Классика- XXI, 2009.</w:t>
            </w:r>
          </w:p>
        </w:tc>
      </w:tr>
      <w:tr w:rsidR="00A129AD" w:rsidTr="00B92A69">
        <w:trPr>
          <w:trHeight w:val="376"/>
        </w:trPr>
        <w:tc>
          <w:tcPr>
            <w:tcW w:w="776" w:type="dxa"/>
          </w:tcPr>
          <w:p w:rsidR="00A129AD" w:rsidRPr="00A129AD" w:rsidRDefault="00A129AD" w:rsidP="00A129AD">
            <w:pPr>
              <w:pStyle w:val="a3"/>
              <w:jc w:val="center"/>
            </w:pPr>
            <w:r w:rsidRPr="00A129AD">
              <w:t>6.</w:t>
            </w:r>
          </w:p>
        </w:tc>
        <w:tc>
          <w:tcPr>
            <w:tcW w:w="7869" w:type="dxa"/>
          </w:tcPr>
          <w:p w:rsidR="00A129AD" w:rsidRPr="00A129AD" w:rsidRDefault="00A129AD" w:rsidP="00B92A69">
            <w:pPr>
              <w:jc w:val="both"/>
            </w:pPr>
            <w:r w:rsidRPr="00A129AD">
              <w:t>Как  исполнять Рахманинова. – М.: Классика –</w:t>
            </w:r>
            <w:r w:rsidRPr="00A129AD">
              <w:rPr>
                <w:lang w:val="en-US"/>
              </w:rPr>
              <w:t>XXI</w:t>
            </w:r>
            <w:r w:rsidR="00B92A69">
              <w:t>, 2007</w:t>
            </w:r>
          </w:p>
        </w:tc>
      </w:tr>
      <w:tr w:rsidR="00A129AD" w:rsidTr="00B92A69">
        <w:trPr>
          <w:trHeight w:val="376"/>
        </w:trPr>
        <w:tc>
          <w:tcPr>
            <w:tcW w:w="776" w:type="dxa"/>
          </w:tcPr>
          <w:p w:rsidR="00A129AD" w:rsidRPr="00A129AD" w:rsidRDefault="00A129AD" w:rsidP="00A129AD">
            <w:pPr>
              <w:pStyle w:val="a3"/>
              <w:jc w:val="center"/>
            </w:pPr>
            <w:r w:rsidRPr="00A129AD">
              <w:t>7.</w:t>
            </w:r>
          </w:p>
        </w:tc>
        <w:tc>
          <w:tcPr>
            <w:tcW w:w="7869" w:type="dxa"/>
          </w:tcPr>
          <w:p w:rsidR="00A129AD" w:rsidRPr="00A129AD" w:rsidRDefault="00A129AD" w:rsidP="00B92A69">
            <w:pPr>
              <w:jc w:val="both"/>
            </w:pPr>
            <w:r w:rsidRPr="00A129AD">
              <w:t>Как  исполнять  импрессионистов. – М.: Классика –</w:t>
            </w:r>
            <w:r w:rsidRPr="00A129AD">
              <w:rPr>
                <w:lang w:val="en-US"/>
              </w:rPr>
              <w:t>XXI</w:t>
            </w:r>
            <w:r w:rsidR="00B92A69">
              <w:t>, 2008</w:t>
            </w:r>
          </w:p>
        </w:tc>
      </w:tr>
      <w:tr w:rsidR="00A129AD" w:rsidTr="00B92A69">
        <w:trPr>
          <w:trHeight w:val="376"/>
        </w:trPr>
        <w:tc>
          <w:tcPr>
            <w:tcW w:w="776" w:type="dxa"/>
          </w:tcPr>
          <w:p w:rsidR="00A129AD" w:rsidRPr="00A129AD" w:rsidRDefault="00A129AD" w:rsidP="00A129AD">
            <w:pPr>
              <w:pStyle w:val="a3"/>
              <w:jc w:val="center"/>
            </w:pPr>
            <w:r w:rsidRPr="00A129AD">
              <w:t>8.</w:t>
            </w:r>
          </w:p>
        </w:tc>
        <w:tc>
          <w:tcPr>
            <w:tcW w:w="7869" w:type="dxa"/>
          </w:tcPr>
          <w:p w:rsidR="00A129AD" w:rsidRPr="00A129AD" w:rsidRDefault="00A129AD" w:rsidP="00A129AD">
            <w:pPr>
              <w:jc w:val="both"/>
            </w:pPr>
            <w:r w:rsidRPr="00A129AD">
              <w:t>Как  исполнять русскую фортепианную музыку. – М.: Классика –</w:t>
            </w:r>
            <w:r w:rsidRPr="00A129AD">
              <w:rPr>
                <w:lang w:val="en-US"/>
              </w:rPr>
              <w:t>XXI</w:t>
            </w:r>
            <w:r w:rsidRPr="00A129AD">
              <w:t>, 2009.</w:t>
            </w:r>
          </w:p>
        </w:tc>
      </w:tr>
      <w:tr w:rsidR="00A129AD" w:rsidTr="00B92A69">
        <w:trPr>
          <w:trHeight w:val="376"/>
        </w:trPr>
        <w:tc>
          <w:tcPr>
            <w:tcW w:w="776" w:type="dxa"/>
          </w:tcPr>
          <w:p w:rsidR="00A129AD" w:rsidRPr="00A129AD" w:rsidRDefault="00A129AD" w:rsidP="00A129AD">
            <w:pPr>
              <w:pStyle w:val="a3"/>
              <w:jc w:val="center"/>
            </w:pPr>
            <w:r w:rsidRPr="00A129AD">
              <w:t>9.</w:t>
            </w:r>
          </w:p>
        </w:tc>
        <w:tc>
          <w:tcPr>
            <w:tcW w:w="7869" w:type="dxa"/>
          </w:tcPr>
          <w:p w:rsidR="00A129AD" w:rsidRPr="00A129AD" w:rsidRDefault="00A129AD" w:rsidP="00A129AD">
            <w:pPr>
              <w:pStyle w:val="aa"/>
              <w:spacing w:after="0"/>
              <w:ind w:left="0"/>
              <w:jc w:val="both"/>
            </w:pPr>
            <w:r w:rsidRPr="00A129AD">
              <w:rPr>
                <w:iCs/>
              </w:rPr>
              <w:t xml:space="preserve">Рабинович, Д.А. Исполнитель и стиль [Текст] / </w:t>
            </w:r>
            <w:proofErr w:type="spellStart"/>
            <w:r w:rsidRPr="00A129AD">
              <w:rPr>
                <w:iCs/>
              </w:rPr>
              <w:t>Д.А.Рабинович</w:t>
            </w:r>
            <w:proofErr w:type="spellEnd"/>
            <w:r w:rsidRPr="00A129AD">
              <w:rPr>
                <w:iCs/>
              </w:rPr>
              <w:t>. – Москва: Классика- XXI, 2008.</w:t>
            </w:r>
          </w:p>
        </w:tc>
      </w:tr>
      <w:tr w:rsidR="00A129AD" w:rsidTr="00B92A69">
        <w:trPr>
          <w:trHeight w:val="376"/>
        </w:trPr>
        <w:tc>
          <w:tcPr>
            <w:tcW w:w="776" w:type="dxa"/>
          </w:tcPr>
          <w:p w:rsidR="00A129AD" w:rsidRPr="00A129AD" w:rsidRDefault="00A129AD" w:rsidP="00A129AD">
            <w:pPr>
              <w:pStyle w:val="a3"/>
              <w:jc w:val="center"/>
            </w:pPr>
            <w:r w:rsidRPr="00A129AD">
              <w:t>10.</w:t>
            </w:r>
          </w:p>
        </w:tc>
        <w:tc>
          <w:tcPr>
            <w:tcW w:w="7869" w:type="dxa"/>
          </w:tcPr>
          <w:p w:rsidR="00A129AD" w:rsidRPr="00A129AD" w:rsidRDefault="00A129AD" w:rsidP="00A129AD">
            <w:pPr>
              <w:jc w:val="both"/>
            </w:pPr>
            <w:r w:rsidRPr="00A129AD">
              <w:t>Как  исполнять  Шопена. – М.: Классика –</w:t>
            </w:r>
            <w:r w:rsidRPr="00A129AD">
              <w:rPr>
                <w:lang w:val="en-US"/>
              </w:rPr>
              <w:t>XXI</w:t>
            </w:r>
            <w:r w:rsidRPr="00A129AD">
              <w:t>, 2009</w:t>
            </w:r>
          </w:p>
        </w:tc>
      </w:tr>
      <w:tr w:rsidR="00A129AD" w:rsidTr="00B92A69">
        <w:trPr>
          <w:trHeight w:val="376"/>
        </w:trPr>
        <w:tc>
          <w:tcPr>
            <w:tcW w:w="776" w:type="dxa"/>
          </w:tcPr>
          <w:p w:rsidR="00A129AD" w:rsidRPr="00A129AD" w:rsidRDefault="00A129AD" w:rsidP="00A129AD">
            <w:pPr>
              <w:pStyle w:val="a3"/>
              <w:jc w:val="center"/>
            </w:pPr>
            <w:r w:rsidRPr="00A129AD">
              <w:t>11.</w:t>
            </w:r>
          </w:p>
        </w:tc>
        <w:tc>
          <w:tcPr>
            <w:tcW w:w="7869" w:type="dxa"/>
          </w:tcPr>
          <w:p w:rsidR="00A129AD" w:rsidRPr="00A129AD" w:rsidRDefault="00A129AD" w:rsidP="00A129AD">
            <w:pPr>
              <w:jc w:val="both"/>
            </w:pPr>
            <w:r w:rsidRPr="00A129AD">
              <w:t>Как  исполнять Гайдна. – М.: Классика –</w:t>
            </w:r>
            <w:r w:rsidRPr="00A129AD">
              <w:rPr>
                <w:lang w:val="en-US"/>
              </w:rPr>
              <w:t>XXI</w:t>
            </w:r>
            <w:r w:rsidRPr="00A129AD">
              <w:t>, 2009</w:t>
            </w:r>
          </w:p>
        </w:tc>
      </w:tr>
      <w:tr w:rsidR="00A129AD" w:rsidTr="00B92A69">
        <w:trPr>
          <w:trHeight w:val="376"/>
        </w:trPr>
        <w:tc>
          <w:tcPr>
            <w:tcW w:w="776" w:type="dxa"/>
          </w:tcPr>
          <w:p w:rsidR="00A129AD" w:rsidRPr="00A129AD" w:rsidRDefault="00A129AD" w:rsidP="00A129AD">
            <w:pPr>
              <w:pStyle w:val="a3"/>
              <w:jc w:val="center"/>
            </w:pPr>
            <w:r w:rsidRPr="00A129AD">
              <w:t>12.</w:t>
            </w:r>
          </w:p>
        </w:tc>
        <w:tc>
          <w:tcPr>
            <w:tcW w:w="7869" w:type="dxa"/>
          </w:tcPr>
          <w:p w:rsidR="00A129AD" w:rsidRPr="00A129AD" w:rsidRDefault="00A129AD" w:rsidP="00A129AD">
            <w:pPr>
              <w:jc w:val="both"/>
            </w:pPr>
            <w:proofErr w:type="spellStart"/>
            <w:r w:rsidRPr="00A129AD">
              <w:rPr>
                <w:iCs/>
              </w:rPr>
              <w:t>Монсенжон</w:t>
            </w:r>
            <w:proofErr w:type="spellEnd"/>
            <w:r w:rsidRPr="00A129AD">
              <w:rPr>
                <w:iCs/>
              </w:rPr>
              <w:t>,</w:t>
            </w:r>
            <w:r w:rsidRPr="00A129AD">
              <w:rPr>
                <w:i/>
              </w:rPr>
              <w:t xml:space="preserve"> </w:t>
            </w:r>
            <w:r w:rsidRPr="00A129AD">
              <w:rPr>
                <w:iCs/>
              </w:rPr>
              <w:t>Б.</w:t>
            </w:r>
            <w:r w:rsidRPr="00A129AD">
              <w:rPr>
                <w:i/>
              </w:rPr>
              <w:t xml:space="preserve"> </w:t>
            </w:r>
            <w:proofErr w:type="spellStart"/>
            <w:r w:rsidRPr="00A129AD">
              <w:t>Глен</w:t>
            </w:r>
            <w:proofErr w:type="spellEnd"/>
            <w:r w:rsidRPr="00A129AD">
              <w:t xml:space="preserve"> </w:t>
            </w:r>
            <w:proofErr w:type="spellStart"/>
            <w:r w:rsidRPr="00A129AD">
              <w:t>Гульд</w:t>
            </w:r>
            <w:proofErr w:type="spellEnd"/>
            <w:r w:rsidRPr="00A129AD">
              <w:t>. «Нет, я не эксцентрик!» [Текст]: беседы, интервью /</w:t>
            </w:r>
            <w:proofErr w:type="spellStart"/>
            <w:r w:rsidRPr="00A129AD">
              <w:t>Б.Монсенжон</w:t>
            </w:r>
            <w:proofErr w:type="spellEnd"/>
            <w:r w:rsidRPr="00A129AD">
              <w:t xml:space="preserve">; Пер. с фр. </w:t>
            </w:r>
            <w:proofErr w:type="spellStart"/>
            <w:r w:rsidRPr="00A129AD">
              <w:t>М.</w:t>
            </w:r>
            <w:proofErr w:type="gramStart"/>
            <w:r w:rsidRPr="00A129AD">
              <w:t>Ивановой</w:t>
            </w:r>
            <w:proofErr w:type="spellEnd"/>
            <w:r w:rsidRPr="00A129AD">
              <w:t>-Аннинской</w:t>
            </w:r>
            <w:proofErr w:type="gramEnd"/>
            <w:r w:rsidRPr="00A129AD">
              <w:t>. – Москва: Классика-</w:t>
            </w:r>
            <w:proofErr w:type="gramStart"/>
            <w:r w:rsidRPr="00A129AD">
              <w:t>XXI</w:t>
            </w:r>
            <w:proofErr w:type="gramEnd"/>
            <w:r w:rsidRPr="00A129AD">
              <w:t>, 2008.</w:t>
            </w:r>
          </w:p>
        </w:tc>
      </w:tr>
      <w:tr w:rsidR="00A129AD" w:rsidTr="00B92A69">
        <w:trPr>
          <w:trHeight w:val="376"/>
        </w:trPr>
        <w:tc>
          <w:tcPr>
            <w:tcW w:w="776" w:type="dxa"/>
          </w:tcPr>
          <w:p w:rsidR="00A129AD" w:rsidRPr="00A129AD" w:rsidRDefault="00A129AD" w:rsidP="00A129AD">
            <w:pPr>
              <w:pStyle w:val="a3"/>
              <w:jc w:val="center"/>
            </w:pPr>
            <w:r w:rsidRPr="00A129AD">
              <w:t>13.</w:t>
            </w:r>
          </w:p>
        </w:tc>
        <w:tc>
          <w:tcPr>
            <w:tcW w:w="7869" w:type="dxa"/>
          </w:tcPr>
          <w:p w:rsidR="00A129AD" w:rsidRPr="00A129AD" w:rsidRDefault="00A129AD" w:rsidP="00A129AD">
            <w:pPr>
              <w:jc w:val="both"/>
            </w:pPr>
            <w:r w:rsidRPr="00A129AD">
              <w:rPr>
                <w:iCs/>
              </w:rPr>
              <w:t>Корыхалова, Н.П.</w:t>
            </w:r>
            <w:r w:rsidRPr="00A129AD">
              <w:t xml:space="preserve"> Увидеть в нотном тексте… [Текст]: О некоторых проблемах, с которыми сталкиваются пианисты (и не только они) /</w:t>
            </w:r>
            <w:proofErr w:type="spellStart"/>
            <w:r w:rsidRPr="00A129AD">
              <w:t>Н.П.Корыхалова</w:t>
            </w:r>
            <w:proofErr w:type="spellEnd"/>
            <w:r w:rsidRPr="00A129AD">
              <w:t>. – Санкт-Петербург: Композитор, 2008</w:t>
            </w:r>
          </w:p>
        </w:tc>
      </w:tr>
    </w:tbl>
    <w:p w:rsidR="00A129AD" w:rsidRDefault="00A129AD" w:rsidP="006F1547">
      <w:pPr>
        <w:pStyle w:val="a3"/>
        <w:rPr>
          <w:sz w:val="28"/>
          <w:szCs w:val="28"/>
          <w:highlight w:val="yellow"/>
          <w:u w:val="single"/>
        </w:rPr>
      </w:pPr>
    </w:p>
    <w:p w:rsidR="006F1547" w:rsidRDefault="006F1547" w:rsidP="006F1547">
      <w:pPr>
        <w:pStyle w:val="a3"/>
        <w:rPr>
          <w:b/>
          <w:sz w:val="28"/>
          <w:szCs w:val="28"/>
        </w:rPr>
      </w:pPr>
    </w:p>
    <w:p w:rsidR="00A129AD" w:rsidRDefault="00A129AD" w:rsidP="00A129AD">
      <w:pPr>
        <w:pStyle w:val="a3"/>
        <w:jc w:val="left"/>
        <w:rPr>
          <w:sz w:val="28"/>
          <w:szCs w:val="28"/>
          <w:highlight w:val="yellow"/>
          <w:u w:val="single"/>
        </w:rPr>
      </w:pPr>
    </w:p>
    <w:p w:rsidR="00A129AD" w:rsidRDefault="00B973B7" w:rsidP="00DE47D7">
      <w:pPr>
        <w:pStyle w:val="a3"/>
        <w:spacing w:line="360" w:lineRule="auto"/>
        <w:jc w:val="center"/>
        <w:rPr>
          <w:b/>
          <w:sz w:val="28"/>
          <w:szCs w:val="28"/>
        </w:rPr>
      </w:pPr>
      <w:r>
        <w:rPr>
          <w:b/>
          <w:sz w:val="28"/>
          <w:szCs w:val="28"/>
        </w:rPr>
        <w:t>7</w:t>
      </w:r>
      <w:r w:rsidR="00685057" w:rsidRPr="00DE47D7">
        <w:rPr>
          <w:b/>
          <w:sz w:val="28"/>
          <w:szCs w:val="28"/>
        </w:rPr>
        <w:t>. Методические рекомендации препо</w:t>
      </w:r>
      <w:r w:rsidR="00DE47D7">
        <w:rPr>
          <w:b/>
          <w:sz w:val="28"/>
          <w:szCs w:val="28"/>
        </w:rPr>
        <w:t>давателю и методические указания</w:t>
      </w:r>
      <w:r w:rsidR="00685057" w:rsidRPr="00DE47D7">
        <w:rPr>
          <w:b/>
          <w:sz w:val="28"/>
          <w:szCs w:val="28"/>
        </w:rPr>
        <w:t xml:space="preserve"> по организации самостоятельной работы магистрантов</w:t>
      </w:r>
    </w:p>
    <w:p w:rsidR="00DE47D7" w:rsidRDefault="00DE47D7" w:rsidP="00DE47D7">
      <w:pPr>
        <w:pStyle w:val="a3"/>
        <w:jc w:val="center"/>
        <w:rPr>
          <w:b/>
          <w:sz w:val="28"/>
          <w:szCs w:val="28"/>
        </w:rPr>
      </w:pPr>
    </w:p>
    <w:p w:rsidR="00B973B7" w:rsidRPr="003259EC" w:rsidRDefault="00B973B7" w:rsidP="00B973B7">
      <w:pPr>
        <w:spacing w:line="360" w:lineRule="auto"/>
        <w:ind w:firstLine="567"/>
        <w:jc w:val="both"/>
        <w:rPr>
          <w:bCs/>
          <w:sz w:val="28"/>
          <w:szCs w:val="28"/>
        </w:rPr>
      </w:pPr>
      <w:r w:rsidRPr="003259EC">
        <w:rPr>
          <w:sz w:val="28"/>
          <w:szCs w:val="28"/>
        </w:rPr>
        <w:t>Подго</w:t>
      </w:r>
      <w:r>
        <w:rPr>
          <w:sz w:val="28"/>
          <w:szCs w:val="28"/>
        </w:rPr>
        <w:t>товка концертной программы для Г</w:t>
      </w:r>
      <w:r w:rsidRPr="003259EC">
        <w:rPr>
          <w:sz w:val="28"/>
          <w:szCs w:val="28"/>
        </w:rPr>
        <w:t xml:space="preserve">осударственной </w:t>
      </w:r>
      <w:r>
        <w:rPr>
          <w:sz w:val="28"/>
          <w:szCs w:val="28"/>
        </w:rPr>
        <w:t xml:space="preserve">итоговой </w:t>
      </w:r>
      <w:r w:rsidRPr="003259EC">
        <w:rPr>
          <w:sz w:val="28"/>
          <w:szCs w:val="28"/>
        </w:rPr>
        <w:t>аттестации  является достато</w:t>
      </w:r>
      <w:r>
        <w:rPr>
          <w:sz w:val="28"/>
          <w:szCs w:val="28"/>
        </w:rPr>
        <w:t>чно сложной задачей для магистранта</w:t>
      </w:r>
      <w:r w:rsidRPr="003259EC">
        <w:rPr>
          <w:sz w:val="28"/>
          <w:szCs w:val="28"/>
        </w:rPr>
        <w:t xml:space="preserve">, так как  эта программа по продолжительности почти в два раза превышает обычную программу переводных экзаменов. </w:t>
      </w:r>
      <w:r w:rsidRPr="003259EC">
        <w:rPr>
          <w:bCs/>
          <w:sz w:val="28"/>
          <w:szCs w:val="28"/>
        </w:rPr>
        <w:t>Концертная готовность всей программы должна быть достигн</w:t>
      </w:r>
      <w:r>
        <w:rPr>
          <w:bCs/>
          <w:sz w:val="28"/>
          <w:szCs w:val="28"/>
        </w:rPr>
        <w:t>ута к середине четвертого семестра</w:t>
      </w:r>
      <w:r w:rsidRPr="003259EC">
        <w:rPr>
          <w:bCs/>
          <w:sz w:val="28"/>
          <w:szCs w:val="28"/>
        </w:rPr>
        <w:t>, поэтому особенно интенсивной должна быть работа над новой частью программы в</w:t>
      </w:r>
      <w:r>
        <w:rPr>
          <w:bCs/>
          <w:sz w:val="28"/>
          <w:szCs w:val="28"/>
        </w:rPr>
        <w:t xml:space="preserve"> третьем </w:t>
      </w:r>
      <w:r>
        <w:rPr>
          <w:bCs/>
          <w:sz w:val="28"/>
          <w:szCs w:val="28"/>
        </w:rPr>
        <w:lastRenderedPageBreak/>
        <w:t>семестре</w:t>
      </w:r>
      <w:r w:rsidRPr="003259EC">
        <w:rPr>
          <w:bCs/>
          <w:sz w:val="28"/>
          <w:szCs w:val="28"/>
        </w:rPr>
        <w:t>. Достаточно серьёзные задачи возникают также при повторении ранее пройденного сочинения.</w:t>
      </w:r>
    </w:p>
    <w:p w:rsidR="00B973B7" w:rsidRPr="003259EC" w:rsidRDefault="00B973B7" w:rsidP="00B973B7">
      <w:pPr>
        <w:spacing w:line="360" w:lineRule="auto"/>
        <w:ind w:firstLine="567"/>
        <w:jc w:val="both"/>
        <w:rPr>
          <w:sz w:val="28"/>
          <w:szCs w:val="28"/>
        </w:rPr>
      </w:pPr>
      <w:r w:rsidRPr="003259EC">
        <w:rPr>
          <w:sz w:val="28"/>
          <w:szCs w:val="28"/>
        </w:rPr>
        <w:t>Особое значение при подготовке дипломной программы имеет навык самостоятельной работы</w:t>
      </w:r>
      <w:r>
        <w:rPr>
          <w:sz w:val="28"/>
          <w:szCs w:val="28"/>
        </w:rPr>
        <w:t xml:space="preserve"> обучающегося</w:t>
      </w:r>
      <w:r w:rsidRPr="003259EC">
        <w:rPr>
          <w:sz w:val="28"/>
          <w:szCs w:val="28"/>
        </w:rPr>
        <w:t xml:space="preserve">, который к </w:t>
      </w:r>
      <w:r>
        <w:rPr>
          <w:sz w:val="28"/>
          <w:szCs w:val="28"/>
        </w:rPr>
        <w:t xml:space="preserve">окончанию обучения </w:t>
      </w:r>
      <w:r w:rsidRPr="003259EC">
        <w:rPr>
          <w:sz w:val="28"/>
          <w:szCs w:val="28"/>
        </w:rPr>
        <w:t>должен быть достаточно хорошо сформирован.</w:t>
      </w:r>
    </w:p>
    <w:p w:rsidR="00B973B7" w:rsidRPr="003259EC" w:rsidRDefault="00B973B7" w:rsidP="00B973B7">
      <w:pPr>
        <w:spacing w:line="360" w:lineRule="auto"/>
        <w:ind w:firstLine="567"/>
        <w:jc w:val="both"/>
        <w:rPr>
          <w:sz w:val="28"/>
          <w:szCs w:val="28"/>
        </w:rPr>
      </w:pPr>
      <w:r w:rsidRPr="003259EC">
        <w:rPr>
          <w:sz w:val="28"/>
          <w:szCs w:val="28"/>
        </w:rPr>
        <w:t xml:space="preserve">  </w:t>
      </w:r>
      <w:r w:rsidRPr="003259EC">
        <w:rPr>
          <w:bCs/>
          <w:sz w:val="28"/>
          <w:szCs w:val="28"/>
        </w:rPr>
        <w:t>Большую пользу  при подготовке  дипломной программы могут принести многократные выступления на прослушиваниях, на различных открытых концертах</w:t>
      </w:r>
      <w:r>
        <w:rPr>
          <w:bCs/>
          <w:sz w:val="28"/>
          <w:szCs w:val="28"/>
        </w:rPr>
        <w:t xml:space="preserve"> - </w:t>
      </w:r>
      <w:r w:rsidRPr="003259EC">
        <w:rPr>
          <w:bCs/>
          <w:sz w:val="28"/>
          <w:szCs w:val="28"/>
        </w:rPr>
        <w:t xml:space="preserve"> как в зале консерватории, так </w:t>
      </w:r>
      <w:r>
        <w:rPr>
          <w:bCs/>
          <w:sz w:val="28"/>
          <w:szCs w:val="28"/>
        </w:rPr>
        <w:t>и</w:t>
      </w:r>
      <w:r w:rsidRPr="003259EC">
        <w:rPr>
          <w:bCs/>
          <w:sz w:val="28"/>
          <w:szCs w:val="28"/>
        </w:rPr>
        <w:t xml:space="preserve"> на других </w:t>
      </w:r>
      <w:r>
        <w:rPr>
          <w:bCs/>
          <w:sz w:val="28"/>
          <w:szCs w:val="28"/>
        </w:rPr>
        <w:t>концертных площадках</w:t>
      </w:r>
      <w:r w:rsidRPr="003259EC">
        <w:rPr>
          <w:bCs/>
          <w:sz w:val="28"/>
          <w:szCs w:val="28"/>
        </w:rPr>
        <w:t xml:space="preserve">. </w:t>
      </w:r>
    </w:p>
    <w:p w:rsidR="00B973B7" w:rsidRPr="003259EC" w:rsidRDefault="00B973B7" w:rsidP="00B973B7">
      <w:pPr>
        <w:pStyle w:val="aa"/>
        <w:spacing w:after="0" w:line="360" w:lineRule="auto"/>
        <w:ind w:left="0" w:firstLine="567"/>
        <w:contextualSpacing/>
        <w:jc w:val="both"/>
        <w:rPr>
          <w:sz w:val="28"/>
          <w:szCs w:val="28"/>
        </w:rPr>
      </w:pPr>
      <w:r w:rsidRPr="003259EC">
        <w:rPr>
          <w:sz w:val="28"/>
          <w:szCs w:val="28"/>
        </w:rPr>
        <w:t xml:space="preserve">Активное  слуховое восприятие и слуховой контроль можно назвать одним из главных условий качественной самостоятельной работы.  Умение себя слушать, находить появившиеся неточности и устранять их представляет собой достаточно сложный процесс.  Он  предполагает детальное и ясное </w:t>
      </w:r>
      <w:proofErr w:type="spellStart"/>
      <w:r w:rsidRPr="003259EC">
        <w:rPr>
          <w:sz w:val="28"/>
          <w:szCs w:val="28"/>
        </w:rPr>
        <w:t>слышание</w:t>
      </w:r>
      <w:proofErr w:type="spellEnd"/>
      <w:r w:rsidRPr="003259EC">
        <w:rPr>
          <w:sz w:val="28"/>
          <w:szCs w:val="28"/>
        </w:rPr>
        <w:t xml:space="preserve"> всей звуковой ткани произведения, эмоциональную реакцию на музыку, осознание качества исполнения, соответствующую реакцию на собственную игру. При активном слуховом контроле происходит закрепление  нужных  внутренних слуховых образов. Одновременно  слух осуществляет функции критика, постоянно корректируя игру в соответствии с исполнительским намерением, проверяя соответствие реального звучания и слухового представления. Навыки слухового контроля  в течение всей работы над сочинением  обеспечивают сохранение точности текста.  Для развития навыка слухового контроля необходимо постоянно находиться в состоянии высокой концентрации и сознательной направленности  внимания. </w:t>
      </w:r>
    </w:p>
    <w:p w:rsidR="00B973B7" w:rsidRPr="003259EC" w:rsidRDefault="00B973B7" w:rsidP="00B973B7">
      <w:pPr>
        <w:pStyle w:val="32"/>
        <w:spacing w:after="0" w:line="360" w:lineRule="auto"/>
        <w:ind w:firstLine="567"/>
        <w:contextualSpacing/>
        <w:jc w:val="both"/>
        <w:rPr>
          <w:sz w:val="28"/>
          <w:szCs w:val="28"/>
        </w:rPr>
      </w:pPr>
      <w:r w:rsidRPr="003259EC">
        <w:rPr>
          <w:sz w:val="28"/>
          <w:szCs w:val="28"/>
        </w:rPr>
        <w:tab/>
        <w:t xml:space="preserve">При подготовке такой объемной по времени и насыщенной по содержанию </w:t>
      </w:r>
      <w:proofErr w:type="gramStart"/>
      <w:r w:rsidRPr="003259EC">
        <w:rPr>
          <w:sz w:val="28"/>
          <w:szCs w:val="28"/>
        </w:rPr>
        <w:t>программы</w:t>
      </w:r>
      <w:proofErr w:type="gramEnd"/>
      <w:r w:rsidRPr="003259EC">
        <w:rPr>
          <w:sz w:val="28"/>
          <w:szCs w:val="28"/>
        </w:rPr>
        <w:t xml:space="preserve"> </w:t>
      </w:r>
      <w:r>
        <w:rPr>
          <w:sz w:val="28"/>
          <w:szCs w:val="28"/>
        </w:rPr>
        <w:t xml:space="preserve">обучающемуся </w:t>
      </w:r>
      <w:r w:rsidRPr="003259EC">
        <w:rPr>
          <w:sz w:val="28"/>
          <w:szCs w:val="28"/>
        </w:rPr>
        <w:t xml:space="preserve">необходимо уметь распределять учебные занятий с учетом одновременного освоения нескольких произведений. Новые произведения должны быть   выучены к концу </w:t>
      </w:r>
      <w:r>
        <w:rPr>
          <w:sz w:val="28"/>
          <w:szCs w:val="28"/>
        </w:rPr>
        <w:t xml:space="preserve">третьего  семестра.  </w:t>
      </w:r>
      <w:proofErr w:type="gramStart"/>
      <w:r>
        <w:rPr>
          <w:sz w:val="28"/>
          <w:szCs w:val="28"/>
        </w:rPr>
        <w:t>В четвертом</w:t>
      </w:r>
      <w:r w:rsidRPr="003259EC">
        <w:rPr>
          <w:sz w:val="28"/>
          <w:szCs w:val="28"/>
        </w:rPr>
        <w:t xml:space="preserve"> семестре </w:t>
      </w:r>
      <w:r>
        <w:rPr>
          <w:sz w:val="28"/>
          <w:szCs w:val="28"/>
        </w:rPr>
        <w:t xml:space="preserve">обучающемуся </w:t>
      </w:r>
      <w:r w:rsidRPr="003259EC">
        <w:rPr>
          <w:sz w:val="28"/>
          <w:szCs w:val="28"/>
        </w:rPr>
        <w:t>предстоит сложная задача охвата большой по времени и различной по стилям и жанрам программы.</w:t>
      </w:r>
      <w:proofErr w:type="gramEnd"/>
      <w:r w:rsidRPr="003259EC">
        <w:rPr>
          <w:sz w:val="28"/>
          <w:szCs w:val="28"/>
        </w:rPr>
        <w:t xml:space="preserve"> Если в дипломную программу включено ранее пройденное сочинение, то повторение требует особой работы, направленной на достижение более высокого уровня </w:t>
      </w:r>
      <w:r w:rsidRPr="003259EC">
        <w:rPr>
          <w:sz w:val="28"/>
          <w:szCs w:val="28"/>
        </w:rPr>
        <w:lastRenderedPageBreak/>
        <w:t>исполнения, чем раньше.  Для достижения необходимого качественного уровня можно рекомендовать неоднократные выступления  со всей  программой или её частями на различных концертных площадках, что можно осуществить  в рамках дисциплины  «</w:t>
      </w:r>
      <w:r>
        <w:rPr>
          <w:sz w:val="28"/>
          <w:szCs w:val="28"/>
        </w:rPr>
        <w:t>Музыкально-исполнительская практика».</w:t>
      </w:r>
    </w:p>
    <w:p w:rsidR="00B973B7" w:rsidRDefault="00B973B7" w:rsidP="00B973B7">
      <w:pPr>
        <w:pStyle w:val="a3"/>
        <w:rPr>
          <w:b/>
          <w:sz w:val="28"/>
          <w:szCs w:val="28"/>
        </w:rPr>
      </w:pPr>
    </w:p>
    <w:p w:rsidR="00B973B7" w:rsidRPr="00DE47D7" w:rsidRDefault="00B973B7" w:rsidP="00DE47D7">
      <w:pPr>
        <w:pStyle w:val="a3"/>
        <w:jc w:val="center"/>
        <w:rPr>
          <w:b/>
          <w:sz w:val="28"/>
          <w:szCs w:val="28"/>
        </w:rPr>
      </w:pPr>
    </w:p>
    <w:p w:rsidR="00A129AD" w:rsidRPr="00DE47D7" w:rsidRDefault="00B973B7" w:rsidP="00DE47D7">
      <w:pPr>
        <w:pStyle w:val="a3"/>
        <w:spacing w:line="360" w:lineRule="auto"/>
        <w:jc w:val="center"/>
        <w:rPr>
          <w:b/>
          <w:sz w:val="28"/>
          <w:szCs w:val="28"/>
        </w:rPr>
      </w:pPr>
      <w:r>
        <w:rPr>
          <w:b/>
          <w:sz w:val="28"/>
          <w:szCs w:val="28"/>
        </w:rPr>
        <w:t>8</w:t>
      </w:r>
      <w:r w:rsidR="00DE47D7" w:rsidRPr="00DE47D7">
        <w:rPr>
          <w:b/>
          <w:sz w:val="28"/>
          <w:szCs w:val="28"/>
        </w:rPr>
        <w:t xml:space="preserve">. Материально-техническое обеспечение </w:t>
      </w:r>
    </w:p>
    <w:p w:rsidR="00A129AD" w:rsidRDefault="00A129AD" w:rsidP="00A129AD">
      <w:pPr>
        <w:pStyle w:val="a3"/>
        <w:jc w:val="left"/>
        <w:rPr>
          <w:sz w:val="28"/>
          <w:szCs w:val="28"/>
          <w:highlight w:val="yellow"/>
          <w:u w:val="single"/>
        </w:rPr>
      </w:pPr>
    </w:p>
    <w:p w:rsidR="00A129AD" w:rsidRPr="00B973B7" w:rsidRDefault="00B973B7" w:rsidP="00B973B7">
      <w:pPr>
        <w:pStyle w:val="a3"/>
        <w:spacing w:line="360" w:lineRule="auto"/>
        <w:ind w:firstLine="567"/>
        <w:rPr>
          <w:rFonts w:eastAsia="MS Mincho"/>
          <w:bCs/>
          <w:sz w:val="28"/>
          <w:szCs w:val="28"/>
        </w:rPr>
      </w:pPr>
      <w:r>
        <w:rPr>
          <w:rFonts w:eastAsia="MS Mincho" w:cs="Tahoma"/>
          <w:bCs/>
          <w:sz w:val="28"/>
          <w:szCs w:val="28"/>
        </w:rPr>
        <w:t xml:space="preserve">Кафедра располагает четырьмя учебными аудиториями №№ 51, 52, 53, 54.    Парк роялей представлен восемью инструментами: </w:t>
      </w:r>
      <w:proofErr w:type="spellStart"/>
      <w:proofErr w:type="gramStart"/>
      <w:r>
        <w:rPr>
          <w:rFonts w:eastAsia="MS Mincho" w:cs="Tahoma"/>
          <w:bCs/>
          <w:sz w:val="28"/>
          <w:szCs w:val="28"/>
        </w:rPr>
        <w:t>Вес</w:t>
      </w:r>
      <w:proofErr w:type="gramEnd"/>
      <w:r>
        <w:rPr>
          <w:rFonts w:eastAsia="MS Mincho" w:cs="Tahoma"/>
          <w:bCs/>
          <w:sz w:val="28"/>
          <w:szCs w:val="28"/>
        </w:rPr>
        <w:t>hstein</w:t>
      </w:r>
      <w:proofErr w:type="spellEnd"/>
      <w:r>
        <w:rPr>
          <w:rFonts w:eastAsia="MS Mincho" w:cs="Tahoma"/>
          <w:bCs/>
          <w:sz w:val="28"/>
          <w:szCs w:val="28"/>
        </w:rPr>
        <w:t xml:space="preserve"> – 1, </w:t>
      </w:r>
      <w:proofErr w:type="spellStart"/>
      <w:r>
        <w:rPr>
          <w:rFonts w:eastAsia="MS Mincho" w:cs="Tahoma"/>
          <w:bCs/>
          <w:sz w:val="28"/>
          <w:szCs w:val="28"/>
          <w:lang w:val="en-US"/>
        </w:rPr>
        <w:t>Bl</w:t>
      </w:r>
      <w:proofErr w:type="spellEnd"/>
      <w:r>
        <w:rPr>
          <w:rFonts w:eastAsia="MS Mincho"/>
          <w:bCs/>
          <w:sz w:val="28"/>
          <w:szCs w:val="28"/>
        </w:rPr>
        <w:t>ü</w:t>
      </w:r>
      <w:proofErr w:type="spellStart"/>
      <w:r>
        <w:rPr>
          <w:rFonts w:eastAsia="MS Mincho"/>
          <w:bCs/>
          <w:sz w:val="28"/>
          <w:szCs w:val="28"/>
          <w:lang w:val="en-US"/>
        </w:rPr>
        <w:t>thner</w:t>
      </w:r>
      <w:proofErr w:type="spellEnd"/>
      <w:r>
        <w:rPr>
          <w:rFonts w:eastAsia="MS Mincho"/>
          <w:bCs/>
          <w:sz w:val="28"/>
          <w:szCs w:val="28"/>
        </w:rPr>
        <w:t xml:space="preserve"> – 1, </w:t>
      </w:r>
      <w:r>
        <w:rPr>
          <w:rFonts w:eastAsia="MS Mincho"/>
          <w:bCs/>
          <w:sz w:val="28"/>
          <w:szCs w:val="28"/>
          <w:lang w:val="en-US"/>
        </w:rPr>
        <w:t>F</w:t>
      </w:r>
      <w:r>
        <w:rPr>
          <w:rFonts w:eastAsia="MS Mincho"/>
          <w:bCs/>
          <w:sz w:val="28"/>
          <w:szCs w:val="28"/>
        </w:rPr>
        <w:t>ö</w:t>
      </w:r>
      <w:proofErr w:type="spellStart"/>
      <w:r>
        <w:rPr>
          <w:rFonts w:eastAsia="MS Mincho"/>
          <w:bCs/>
          <w:sz w:val="28"/>
          <w:szCs w:val="28"/>
          <w:lang w:val="en-US"/>
        </w:rPr>
        <w:t>rster</w:t>
      </w:r>
      <w:proofErr w:type="spellEnd"/>
      <w:r>
        <w:rPr>
          <w:rFonts w:eastAsia="MS Mincho"/>
          <w:bCs/>
          <w:sz w:val="28"/>
          <w:szCs w:val="28"/>
        </w:rPr>
        <w:t xml:space="preserve"> – 4,   </w:t>
      </w:r>
      <w:r>
        <w:rPr>
          <w:rFonts w:eastAsia="MS Mincho"/>
          <w:bCs/>
          <w:sz w:val="28"/>
          <w:szCs w:val="28"/>
          <w:lang w:val="en-US"/>
        </w:rPr>
        <w:t>R</w:t>
      </w:r>
      <w:r>
        <w:rPr>
          <w:rFonts w:eastAsia="MS Mincho"/>
          <w:bCs/>
          <w:sz w:val="28"/>
          <w:szCs w:val="28"/>
        </w:rPr>
        <w:t>ö</w:t>
      </w:r>
      <w:proofErr w:type="spellStart"/>
      <w:r>
        <w:rPr>
          <w:rFonts w:eastAsia="MS Mincho"/>
          <w:bCs/>
          <w:sz w:val="28"/>
          <w:szCs w:val="28"/>
          <w:lang w:val="en-US"/>
        </w:rPr>
        <w:t>nisch</w:t>
      </w:r>
      <w:proofErr w:type="spellEnd"/>
      <w:r>
        <w:rPr>
          <w:rFonts w:eastAsia="MS Mincho"/>
          <w:bCs/>
          <w:sz w:val="28"/>
          <w:szCs w:val="28"/>
        </w:rPr>
        <w:t xml:space="preserve"> – 2.  В большом концертном  зале </w:t>
      </w:r>
      <w:proofErr w:type="gramStart"/>
      <w:r>
        <w:rPr>
          <w:rFonts w:eastAsia="MS Mincho"/>
          <w:bCs/>
          <w:sz w:val="28"/>
          <w:szCs w:val="28"/>
        </w:rPr>
        <w:t xml:space="preserve">находятся два концертных рояля фирмы </w:t>
      </w:r>
      <w:r>
        <w:rPr>
          <w:rFonts w:eastAsia="MS Mincho"/>
          <w:bCs/>
          <w:sz w:val="28"/>
          <w:szCs w:val="28"/>
          <w:lang w:val="en-US"/>
        </w:rPr>
        <w:t>Steinway</w:t>
      </w:r>
      <w:r>
        <w:rPr>
          <w:rFonts w:eastAsia="MS Mincho"/>
          <w:bCs/>
          <w:sz w:val="28"/>
          <w:szCs w:val="28"/>
        </w:rPr>
        <w:t xml:space="preserve"> имеется</w:t>
      </w:r>
      <w:proofErr w:type="gramEnd"/>
      <w:r>
        <w:rPr>
          <w:rFonts w:eastAsia="MS Mincho"/>
          <w:bCs/>
          <w:sz w:val="28"/>
          <w:szCs w:val="28"/>
        </w:rPr>
        <w:t xml:space="preserve"> записывающая аудио- и видеоаппаратура  Фонды  нотной и книжной библиотеки и фонотеки соответствуют потребностям кафедры в информационно-методическом обеспечении учебного процесса. Компьютерный класс предоставляет возможность пользоваться </w:t>
      </w:r>
      <w:proofErr w:type="spellStart"/>
      <w:r>
        <w:rPr>
          <w:rFonts w:eastAsia="MS Mincho"/>
          <w:bCs/>
          <w:sz w:val="28"/>
          <w:szCs w:val="28"/>
        </w:rPr>
        <w:t>интернет-ресурсами</w:t>
      </w:r>
      <w:proofErr w:type="spellEnd"/>
      <w:r>
        <w:rPr>
          <w:rFonts w:eastAsia="MS Mincho"/>
          <w:bCs/>
          <w:sz w:val="28"/>
          <w:szCs w:val="28"/>
        </w:rPr>
        <w:t>.</w:t>
      </w:r>
    </w:p>
    <w:p w:rsidR="00A129AD" w:rsidRDefault="00A129AD" w:rsidP="00A129AD">
      <w:pPr>
        <w:pStyle w:val="a3"/>
        <w:jc w:val="left"/>
        <w:rPr>
          <w:sz w:val="28"/>
          <w:szCs w:val="28"/>
          <w:highlight w:val="yellow"/>
          <w:u w:val="single"/>
        </w:rPr>
      </w:pPr>
    </w:p>
    <w:bookmarkEnd w:id="2"/>
    <w:p w:rsidR="00FB1AC1" w:rsidRDefault="00FB1AC1" w:rsidP="00DE47D7">
      <w:pPr>
        <w:contextualSpacing/>
        <w:jc w:val="both"/>
        <w:rPr>
          <w:sz w:val="28"/>
          <w:szCs w:val="28"/>
        </w:rPr>
      </w:pPr>
    </w:p>
    <w:sectPr w:rsidR="00FB1AC1" w:rsidSect="006A14B6">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81" w:rsidRDefault="00464081" w:rsidP="005A12BD">
      <w:r>
        <w:separator/>
      </w:r>
    </w:p>
  </w:endnote>
  <w:endnote w:type="continuationSeparator" w:id="0">
    <w:p w:rsidR="00464081" w:rsidRDefault="00464081"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81" w:rsidRDefault="00464081" w:rsidP="005A12BD">
      <w:r>
        <w:separator/>
      </w:r>
    </w:p>
  </w:footnote>
  <w:footnote w:type="continuationSeparator" w:id="0">
    <w:p w:rsidR="00464081" w:rsidRDefault="00464081" w:rsidP="005A1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106A5E79"/>
    <w:multiLevelType w:val="singleLevel"/>
    <w:tmpl w:val="0419000F"/>
    <w:lvl w:ilvl="0">
      <w:start w:val="1"/>
      <w:numFmt w:val="decimal"/>
      <w:lvlText w:val="%1."/>
      <w:lvlJc w:val="left"/>
      <w:pPr>
        <w:tabs>
          <w:tab w:val="num" w:pos="360"/>
        </w:tabs>
        <w:ind w:left="360" w:hanging="360"/>
      </w:pPr>
    </w:lvl>
  </w:abstractNum>
  <w:abstractNum w:abstractNumId="4">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4C0F2C37"/>
    <w:multiLevelType w:val="hybridMultilevel"/>
    <w:tmpl w:val="F904B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8">
    <w:nsid w:val="5654290D"/>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EF3577"/>
    <w:multiLevelType w:val="hybridMultilevel"/>
    <w:tmpl w:val="8850E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F05858"/>
    <w:multiLevelType w:val="hybridMultilevel"/>
    <w:tmpl w:val="F15ABB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23"/>
  </w:num>
  <w:num w:numId="5">
    <w:abstractNumId w:val="4"/>
  </w:num>
  <w:num w:numId="6">
    <w:abstractNumId w:val="12"/>
  </w:num>
  <w:num w:numId="7">
    <w:abstractNumId w:val="22"/>
  </w:num>
  <w:num w:numId="8">
    <w:abstractNumId w:val="13"/>
  </w:num>
  <w:num w:numId="9">
    <w:abstractNumId w:val="18"/>
  </w:num>
  <w:num w:numId="10">
    <w:abstractNumId w:val="16"/>
  </w:num>
  <w:num w:numId="11">
    <w:abstractNumId w:val="3"/>
  </w:num>
  <w:num w:numId="12">
    <w:abstractNumId w:val="14"/>
  </w:num>
  <w:num w:numId="13">
    <w:abstractNumId w:val="10"/>
  </w:num>
  <w:num w:numId="14">
    <w:abstractNumId w:val="0"/>
  </w:num>
  <w:num w:numId="15">
    <w:abstractNumId w:val="2"/>
  </w:num>
  <w:num w:numId="16">
    <w:abstractNumId w:val="9"/>
  </w:num>
  <w:num w:numId="17">
    <w:abstractNumId w:val="11"/>
  </w:num>
  <w:num w:numId="18">
    <w:abstractNumId w:val="5"/>
  </w:num>
  <w:num w:numId="19">
    <w:abstractNumId w:val="17"/>
  </w:num>
  <w:num w:numId="20">
    <w:abstractNumId w:val="7"/>
  </w:num>
  <w:num w:numId="21">
    <w:abstractNumId w:val="20"/>
  </w:num>
  <w:num w:numId="22">
    <w:abstractNumId w:val="19"/>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55A24"/>
    <w:rsid w:val="00061DBD"/>
    <w:rsid w:val="00095009"/>
    <w:rsid w:val="0009563D"/>
    <w:rsid w:val="000A244D"/>
    <w:rsid w:val="000A7517"/>
    <w:rsid w:val="000A7D82"/>
    <w:rsid w:val="000B2951"/>
    <w:rsid w:val="000C103D"/>
    <w:rsid w:val="000C436A"/>
    <w:rsid w:val="000E5728"/>
    <w:rsid w:val="00100FBA"/>
    <w:rsid w:val="001045E6"/>
    <w:rsid w:val="001401BE"/>
    <w:rsid w:val="00196906"/>
    <w:rsid w:val="001B41A9"/>
    <w:rsid w:val="001D388A"/>
    <w:rsid w:val="00204225"/>
    <w:rsid w:val="0021294B"/>
    <w:rsid w:val="00225405"/>
    <w:rsid w:val="002708EB"/>
    <w:rsid w:val="0027603B"/>
    <w:rsid w:val="00281080"/>
    <w:rsid w:val="0029285F"/>
    <w:rsid w:val="002A68F3"/>
    <w:rsid w:val="002B3BE1"/>
    <w:rsid w:val="002B7FAC"/>
    <w:rsid w:val="002C1523"/>
    <w:rsid w:val="002C71A3"/>
    <w:rsid w:val="002D1F77"/>
    <w:rsid w:val="002D31E1"/>
    <w:rsid w:val="002E2153"/>
    <w:rsid w:val="002F5A38"/>
    <w:rsid w:val="00332B25"/>
    <w:rsid w:val="003A1781"/>
    <w:rsid w:val="003C07C8"/>
    <w:rsid w:val="003F5121"/>
    <w:rsid w:val="00432135"/>
    <w:rsid w:val="00442228"/>
    <w:rsid w:val="00443098"/>
    <w:rsid w:val="00464081"/>
    <w:rsid w:val="004677E1"/>
    <w:rsid w:val="0047628F"/>
    <w:rsid w:val="0048558B"/>
    <w:rsid w:val="00490417"/>
    <w:rsid w:val="00497B9D"/>
    <w:rsid w:val="004C70E7"/>
    <w:rsid w:val="004D26F5"/>
    <w:rsid w:val="004D411C"/>
    <w:rsid w:val="004E0082"/>
    <w:rsid w:val="004F1AE9"/>
    <w:rsid w:val="00501002"/>
    <w:rsid w:val="005507B3"/>
    <w:rsid w:val="00553ED0"/>
    <w:rsid w:val="00577785"/>
    <w:rsid w:val="0059351B"/>
    <w:rsid w:val="005A12BD"/>
    <w:rsid w:val="005F6043"/>
    <w:rsid w:val="00603708"/>
    <w:rsid w:val="00620CD1"/>
    <w:rsid w:val="0063754E"/>
    <w:rsid w:val="00647CB8"/>
    <w:rsid w:val="00685057"/>
    <w:rsid w:val="006968D3"/>
    <w:rsid w:val="006A14B6"/>
    <w:rsid w:val="006B0C3C"/>
    <w:rsid w:val="006F1547"/>
    <w:rsid w:val="006F2A15"/>
    <w:rsid w:val="006F782F"/>
    <w:rsid w:val="00715D40"/>
    <w:rsid w:val="007266D9"/>
    <w:rsid w:val="007379FF"/>
    <w:rsid w:val="0075086C"/>
    <w:rsid w:val="00764E67"/>
    <w:rsid w:val="007C115F"/>
    <w:rsid w:val="007C1E48"/>
    <w:rsid w:val="007D4D7C"/>
    <w:rsid w:val="007D62AE"/>
    <w:rsid w:val="007D685F"/>
    <w:rsid w:val="007E0580"/>
    <w:rsid w:val="007F76AD"/>
    <w:rsid w:val="00805684"/>
    <w:rsid w:val="008229A4"/>
    <w:rsid w:val="00826FC3"/>
    <w:rsid w:val="00837D06"/>
    <w:rsid w:val="00847F8D"/>
    <w:rsid w:val="0086346D"/>
    <w:rsid w:val="00875A3D"/>
    <w:rsid w:val="008A2BC9"/>
    <w:rsid w:val="008A6DF6"/>
    <w:rsid w:val="008B457C"/>
    <w:rsid w:val="008B4A02"/>
    <w:rsid w:val="008C4C26"/>
    <w:rsid w:val="00940417"/>
    <w:rsid w:val="00947C5E"/>
    <w:rsid w:val="00985173"/>
    <w:rsid w:val="0099380D"/>
    <w:rsid w:val="00A0212A"/>
    <w:rsid w:val="00A129AD"/>
    <w:rsid w:val="00A50B77"/>
    <w:rsid w:val="00A754EE"/>
    <w:rsid w:val="00A764B7"/>
    <w:rsid w:val="00AB1467"/>
    <w:rsid w:val="00AC1BBC"/>
    <w:rsid w:val="00AD45BF"/>
    <w:rsid w:val="00AD4D20"/>
    <w:rsid w:val="00AE0E53"/>
    <w:rsid w:val="00AE6FCA"/>
    <w:rsid w:val="00B00311"/>
    <w:rsid w:val="00B10E6F"/>
    <w:rsid w:val="00B33C9E"/>
    <w:rsid w:val="00B429BD"/>
    <w:rsid w:val="00B6073B"/>
    <w:rsid w:val="00B803A0"/>
    <w:rsid w:val="00B8043D"/>
    <w:rsid w:val="00B92981"/>
    <w:rsid w:val="00B92A69"/>
    <w:rsid w:val="00B973B7"/>
    <w:rsid w:val="00BD7678"/>
    <w:rsid w:val="00C10C85"/>
    <w:rsid w:val="00C13338"/>
    <w:rsid w:val="00C13DD7"/>
    <w:rsid w:val="00C22962"/>
    <w:rsid w:val="00C32250"/>
    <w:rsid w:val="00CF1F9A"/>
    <w:rsid w:val="00CF7D59"/>
    <w:rsid w:val="00D00536"/>
    <w:rsid w:val="00D20036"/>
    <w:rsid w:val="00D42B54"/>
    <w:rsid w:val="00D915A2"/>
    <w:rsid w:val="00D91CC6"/>
    <w:rsid w:val="00DD17F5"/>
    <w:rsid w:val="00DE47D7"/>
    <w:rsid w:val="00DF1305"/>
    <w:rsid w:val="00E0040F"/>
    <w:rsid w:val="00E079AF"/>
    <w:rsid w:val="00E1736B"/>
    <w:rsid w:val="00E2044E"/>
    <w:rsid w:val="00E32A29"/>
    <w:rsid w:val="00E33C34"/>
    <w:rsid w:val="00E85FB0"/>
    <w:rsid w:val="00E86B2B"/>
    <w:rsid w:val="00EA3CC0"/>
    <w:rsid w:val="00EC6C69"/>
    <w:rsid w:val="00ED7EAD"/>
    <w:rsid w:val="00EF05CF"/>
    <w:rsid w:val="00EF22FC"/>
    <w:rsid w:val="00F15446"/>
    <w:rsid w:val="00F17EC6"/>
    <w:rsid w:val="00F2116D"/>
    <w:rsid w:val="00F2732C"/>
    <w:rsid w:val="00F36D96"/>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Название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7C115F"/>
    <w:rPr>
      <w:rFonts w:ascii="Tahoma" w:hAnsi="Tahoma" w:cs="Tahoma"/>
      <w:sz w:val="16"/>
      <w:szCs w:val="16"/>
    </w:rPr>
  </w:style>
  <w:style w:type="character" w:customStyle="1" w:styleId="af4">
    <w:name w:val="Текст выноски Знак"/>
    <w:basedOn w:val="a0"/>
    <w:link w:val="af3"/>
    <w:uiPriority w:val="99"/>
    <w:semiHidden/>
    <w:rsid w:val="007C11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Название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2">
    <w:name w:val="Body Text 3"/>
    <w:basedOn w:val="a"/>
    <w:link w:val="33"/>
    <w:uiPriority w:val="99"/>
    <w:unhideWhenUsed/>
    <w:rsid w:val="001401BE"/>
    <w:pPr>
      <w:spacing w:after="120"/>
    </w:pPr>
    <w:rPr>
      <w:sz w:val="16"/>
      <w:szCs w:val="16"/>
    </w:rPr>
  </w:style>
  <w:style w:type="character" w:customStyle="1" w:styleId="33">
    <w:name w:val="Основной текст 3 Знак"/>
    <w:basedOn w:val="a0"/>
    <w:link w:val="32"/>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
    <w:name w:val="Основной текст1"/>
    <w:basedOn w:val="a"/>
    <w:rsid w:val="0027603B"/>
    <w:pPr>
      <w:shd w:val="clear" w:color="auto" w:fill="FFFFFF"/>
      <w:spacing w:before="300" w:line="480" w:lineRule="exact"/>
      <w:ind w:hanging="680"/>
      <w:jc w:val="center"/>
    </w:pPr>
    <w:rPr>
      <w:sz w:val="27"/>
      <w:szCs w:val="27"/>
    </w:rPr>
  </w:style>
  <w:style w:type="paragraph" w:styleId="a7">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8">
    <w:name w:val="Основной текст + Полужирный"/>
    <w:basedOn w:val="a0"/>
    <w:rsid w:val="00985173"/>
    <w:rPr>
      <w:b/>
      <w:bCs/>
      <w:sz w:val="27"/>
      <w:szCs w:val="27"/>
      <w:lang w:bidi="ar-SA"/>
    </w:rPr>
  </w:style>
  <w:style w:type="character" w:customStyle="1" w:styleId="34">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9">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a">
    <w:name w:val="Body Text Indent"/>
    <w:basedOn w:val="a"/>
    <w:link w:val="ab"/>
    <w:uiPriority w:val="99"/>
    <w:unhideWhenUsed/>
    <w:rsid w:val="00E86B2B"/>
    <w:pPr>
      <w:spacing w:after="120"/>
      <w:ind w:left="360"/>
    </w:pPr>
  </w:style>
  <w:style w:type="character" w:customStyle="1" w:styleId="ab">
    <w:name w:val="Основной текст с отступом Знак"/>
    <w:basedOn w:val="a0"/>
    <w:link w:val="aa"/>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c">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0">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d">
    <w:name w:val="header"/>
    <w:basedOn w:val="a"/>
    <w:link w:val="ae"/>
    <w:uiPriority w:val="99"/>
    <w:unhideWhenUsed/>
    <w:rsid w:val="005A12BD"/>
    <w:pPr>
      <w:tabs>
        <w:tab w:val="center" w:pos="4677"/>
        <w:tab w:val="right" w:pos="9355"/>
      </w:tabs>
    </w:pPr>
  </w:style>
  <w:style w:type="character" w:customStyle="1" w:styleId="ae">
    <w:name w:val="Верхний колонтитул Знак"/>
    <w:basedOn w:val="a0"/>
    <w:link w:val="ad"/>
    <w:uiPriority w:val="99"/>
    <w:rsid w:val="005A12B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12BD"/>
    <w:pPr>
      <w:tabs>
        <w:tab w:val="center" w:pos="4677"/>
        <w:tab w:val="right" w:pos="9355"/>
      </w:tabs>
    </w:pPr>
  </w:style>
  <w:style w:type="character" w:customStyle="1" w:styleId="af0">
    <w:name w:val="Нижний колонтитул Знак"/>
    <w:basedOn w:val="a0"/>
    <w:link w:val="af"/>
    <w:uiPriority w:val="99"/>
    <w:rsid w:val="005A12BD"/>
    <w:rPr>
      <w:rFonts w:ascii="Times New Roman" w:eastAsia="Times New Roman" w:hAnsi="Times New Roman" w:cs="Times New Roman"/>
      <w:sz w:val="24"/>
      <w:szCs w:val="24"/>
      <w:lang w:eastAsia="ru-RU"/>
    </w:rPr>
  </w:style>
  <w:style w:type="character" w:styleId="af1">
    <w:name w:val="Hyperlink"/>
    <w:uiPriority w:val="99"/>
    <w:unhideWhenUsed/>
    <w:rsid w:val="00B92A69"/>
    <w:rPr>
      <w:color w:val="0563C1"/>
      <w:u w:val="single"/>
    </w:rPr>
  </w:style>
  <w:style w:type="paragraph" w:styleId="af2">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7C115F"/>
    <w:rPr>
      <w:rFonts w:ascii="Tahoma" w:hAnsi="Tahoma" w:cs="Tahoma"/>
      <w:sz w:val="16"/>
      <w:szCs w:val="16"/>
    </w:rPr>
  </w:style>
  <w:style w:type="character" w:customStyle="1" w:styleId="af4">
    <w:name w:val="Текст выноски Знак"/>
    <w:basedOn w:val="a0"/>
    <w:link w:val="af3"/>
    <w:uiPriority w:val="99"/>
    <w:semiHidden/>
    <w:rsid w:val="007C11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books/element.php?pl1_id=65059" TargetMode="External"/><Relationship Id="rId5" Type="http://schemas.openxmlformats.org/officeDocument/2006/relationships/settings" Target="settings.xml"/><Relationship Id="rId10" Type="http://schemas.openxmlformats.org/officeDocument/2006/relationships/hyperlink" Target="http://e.lanbook.com/book/7629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9E9A-DE37-4FB6-A870-07FC4C84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14</Pages>
  <Words>2616</Words>
  <Characters>14915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cp:lastModifiedBy>
  <cp:revision>63</cp:revision>
  <cp:lastPrinted>2019-05-24T07:08:00Z</cp:lastPrinted>
  <dcterms:created xsi:type="dcterms:W3CDTF">2016-10-31T06:56:00Z</dcterms:created>
  <dcterms:modified xsi:type="dcterms:W3CDTF">2019-05-24T07:08:00Z</dcterms:modified>
</cp:coreProperties>
</file>