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15" w:rsidRPr="004B4BAC" w:rsidRDefault="00ED3B15" w:rsidP="00ED3B15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ED3B15" w:rsidRPr="004B4BAC" w:rsidRDefault="00ED3B15" w:rsidP="00ED3B15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:rsidR="00ED3B15" w:rsidRPr="004B4BAC" w:rsidRDefault="00ED3B15" w:rsidP="00ED3B15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ED3B15" w:rsidRPr="004B4BAC" w:rsidRDefault="00ED3B15" w:rsidP="00ED3B15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:rsidR="00ED3B15" w:rsidRPr="004B4BAC" w:rsidRDefault="00ED3B15" w:rsidP="00ED3B15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ED3B15" w:rsidRDefault="00ED3B15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7A4576" w:rsidRPr="00740314" w:rsidRDefault="007A4576" w:rsidP="00ED3B15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ED3B15" w:rsidRPr="002238C6" w:rsidRDefault="00ED3B15" w:rsidP="00ED3B15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:rsidR="00ED3B15" w:rsidRPr="00740314" w:rsidRDefault="00ED3B15" w:rsidP="00ED3B15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D3B15" w:rsidRPr="00740314" w:rsidRDefault="00ED3B15" w:rsidP="00ED3B15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ED3B15" w:rsidRPr="00B358A1" w:rsidRDefault="00ED3B15" w:rsidP="00ED3B15">
      <w:pPr>
        <w:spacing w:line="240" w:lineRule="auto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:rsidR="00ED3B15" w:rsidRPr="00D17AE5" w:rsidRDefault="00ED3B15" w:rsidP="00ED3B15">
      <w:pPr>
        <w:widowControl w:val="0"/>
        <w:spacing w:line="240" w:lineRule="auto"/>
        <w:jc w:val="center"/>
        <w:outlineLvl w:val="0"/>
        <w:rPr>
          <w:b/>
          <w:szCs w:val="28"/>
        </w:rPr>
      </w:pPr>
      <w:r w:rsidRPr="00D17AE5">
        <w:rPr>
          <w:b/>
          <w:szCs w:val="28"/>
        </w:rPr>
        <w:t>«</w:t>
      </w:r>
      <w:r>
        <w:rPr>
          <w:b/>
          <w:szCs w:val="28"/>
        </w:rPr>
        <w:t>Этика</w:t>
      </w:r>
      <w:r w:rsidRPr="00D17AE5">
        <w:rPr>
          <w:b/>
          <w:szCs w:val="28"/>
        </w:rPr>
        <w:t>»</w:t>
      </w:r>
    </w:p>
    <w:p w:rsidR="00ED3B15" w:rsidRPr="00ED0A77" w:rsidRDefault="00ED3B15" w:rsidP="00ED3B15">
      <w:pPr>
        <w:widowControl w:val="0"/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ED3B15" w:rsidRPr="00740314" w:rsidRDefault="00ED3B15" w:rsidP="00ED3B15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>Направление подготовки</w:t>
      </w:r>
    </w:p>
    <w:p w:rsidR="00ED3B15" w:rsidRPr="00CE3DB0" w:rsidRDefault="00ED3B15" w:rsidP="00ED3B15">
      <w:pPr>
        <w:widowControl w:val="0"/>
        <w:spacing w:line="240" w:lineRule="auto"/>
        <w:jc w:val="center"/>
        <w:rPr>
          <w:b/>
          <w:szCs w:val="28"/>
        </w:rPr>
      </w:pPr>
      <w:r w:rsidRPr="00CE3DB0">
        <w:rPr>
          <w:b/>
          <w:szCs w:val="28"/>
        </w:rPr>
        <w:t>53.03.06 Музыкознание и музыкально-прикладное искусство</w:t>
      </w:r>
    </w:p>
    <w:p w:rsidR="00ED3B15" w:rsidRPr="00F81EE6" w:rsidRDefault="00ED3B15" w:rsidP="00ED3B15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D3B15" w:rsidRDefault="00ED3B15" w:rsidP="00ED3B15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7A4576" w:rsidRDefault="007A4576" w:rsidP="00ED3B15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7A4576" w:rsidRPr="00CE3DB0" w:rsidRDefault="007A4576" w:rsidP="00ED3B15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ED3B15" w:rsidRDefault="00ED3B15" w:rsidP="00ED3B15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D3B15" w:rsidRDefault="00ED3B15" w:rsidP="00ED3B15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D3B15" w:rsidRPr="00430767" w:rsidRDefault="00ED3B15" w:rsidP="00ED3B15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D3B15" w:rsidRPr="00740314" w:rsidRDefault="00ED3B15" w:rsidP="00ED3B15">
      <w:pPr>
        <w:spacing w:line="240" w:lineRule="auto"/>
        <w:rPr>
          <w:rFonts w:eastAsia="Times New Roman"/>
          <w:szCs w:val="28"/>
          <w:lang w:eastAsia="ru-RU"/>
        </w:rPr>
      </w:pPr>
    </w:p>
    <w:p w:rsidR="00ED3B15" w:rsidRPr="00740314" w:rsidRDefault="00ED3B15" w:rsidP="00ED3B15">
      <w:pPr>
        <w:spacing w:line="240" w:lineRule="auto"/>
        <w:rPr>
          <w:rFonts w:eastAsia="Times New Roman"/>
          <w:szCs w:val="28"/>
          <w:lang w:eastAsia="ru-RU"/>
        </w:rPr>
      </w:pPr>
    </w:p>
    <w:p w:rsidR="00ED3B15" w:rsidRPr="004B4BAC" w:rsidRDefault="00ED3B15" w:rsidP="00ED3B15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:rsidR="00ED3B15" w:rsidRDefault="00ED3B15" w:rsidP="00ED3B15">
      <w:pPr>
        <w:spacing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br w:type="page"/>
      </w:r>
    </w:p>
    <w:p w:rsidR="00ED3B15" w:rsidRDefault="00ED3B15" w:rsidP="00ED3B15">
      <w:pPr>
        <w:pStyle w:val="aa"/>
        <w:jc w:val="center"/>
        <w:rPr>
          <w:i/>
          <w:caps/>
          <w:szCs w:val="28"/>
        </w:rPr>
      </w:pPr>
      <w:r w:rsidRPr="00615C74">
        <w:rPr>
          <w:i/>
          <w:caps/>
          <w:szCs w:val="28"/>
        </w:rPr>
        <w:lastRenderedPageBreak/>
        <w:t>Содержание</w:t>
      </w:r>
    </w:p>
    <w:p w:rsidR="00ED3B15" w:rsidRPr="000F36A6" w:rsidRDefault="00ED3B15" w:rsidP="00ED3B15">
      <w:pPr>
        <w:pStyle w:val="aa"/>
        <w:jc w:val="center"/>
        <w:rPr>
          <w:b w:val="0"/>
          <w:cap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ED3B15" w:rsidRPr="000F36A6" w:rsidTr="00555823">
        <w:trPr>
          <w:cantSplit/>
        </w:trPr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Наименование раздела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№ стр.</w:t>
            </w:r>
          </w:p>
        </w:tc>
      </w:tr>
      <w:tr w:rsidR="00ED3B15" w:rsidRPr="000F36A6" w:rsidTr="00555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ind w:firstLine="0"/>
              <w:rPr>
                <w:rFonts w:eastAsia="Times New Roman"/>
                <w:b/>
                <w:bCs/>
              </w:rPr>
            </w:pPr>
            <w:r w:rsidRPr="000F36A6">
              <w:t>Цель и задачи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ED3B15" w:rsidRPr="000F36A6" w:rsidTr="00555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ind w:firstLine="0"/>
              <w:rPr>
                <w:rFonts w:eastAsia="Times New Roman"/>
                <w:b/>
                <w:bCs/>
              </w:rPr>
            </w:pPr>
            <w:r w:rsidRPr="000F36A6">
              <w:t>Требования к уровню освоения содержания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ED3B15" w:rsidRPr="000F36A6" w:rsidTr="00555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44D7A" w:rsidRDefault="00ED3B15" w:rsidP="00555823">
            <w:pPr>
              <w:ind w:firstLine="0"/>
              <w:rPr>
                <w:rFonts w:eastAsia="Times New Roman"/>
                <w:b/>
                <w:szCs w:val="28"/>
              </w:rPr>
            </w:pPr>
            <w:r w:rsidRPr="00044D7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4</w:t>
            </w:r>
          </w:p>
        </w:tc>
      </w:tr>
      <w:tr w:rsidR="00ED3B15" w:rsidRPr="000F36A6" w:rsidTr="00555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5" w:rsidRPr="000F36A6" w:rsidRDefault="00ED3B15" w:rsidP="00555823">
            <w:pPr>
              <w:ind w:firstLine="0"/>
            </w:pPr>
            <w:r w:rsidRPr="000F36A6">
              <w:t xml:space="preserve">Структура и содержание дисциплины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5</w:t>
            </w:r>
          </w:p>
        </w:tc>
      </w:tr>
      <w:tr w:rsidR="00ED3B15" w:rsidRPr="000F36A6" w:rsidTr="00555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5" w:rsidRPr="000F36A6" w:rsidRDefault="00ED3B15" w:rsidP="00555823">
            <w:pPr>
              <w:pStyle w:val="aa"/>
              <w:ind w:firstLine="0"/>
              <w:rPr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5" w:rsidRPr="000F36A6" w:rsidRDefault="00ED3B15" w:rsidP="00555823">
            <w:pPr>
              <w:ind w:firstLine="0"/>
            </w:pPr>
            <w:r w:rsidRPr="000F36A6">
              <w:t>Организация контроля знаний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8</w:t>
            </w:r>
          </w:p>
        </w:tc>
      </w:tr>
      <w:tr w:rsidR="00ED3B15" w:rsidRPr="000F36A6" w:rsidTr="00555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ind w:firstLine="0"/>
              <w:rPr>
                <w:rFonts w:eastAsia="Times New Roman"/>
                <w:b/>
              </w:rPr>
            </w:pPr>
            <w:r w:rsidRPr="000F36A6">
              <w:t>Материально-техническое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9</w:t>
            </w:r>
          </w:p>
        </w:tc>
      </w:tr>
      <w:tr w:rsidR="00ED3B15" w:rsidRPr="000F36A6" w:rsidTr="00555823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ind w:firstLine="0"/>
              <w:rPr>
                <w:rFonts w:eastAsia="Times New Roman"/>
                <w:b/>
              </w:rPr>
            </w:pPr>
            <w:r w:rsidRPr="000F36A6"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5" w:rsidRPr="000F36A6" w:rsidRDefault="00ED3B15" w:rsidP="00555823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9</w:t>
            </w:r>
          </w:p>
        </w:tc>
      </w:tr>
    </w:tbl>
    <w:p w:rsidR="00ED3B15" w:rsidRDefault="00ED3B15" w:rsidP="00ED3B15">
      <w:pPr>
        <w:pStyle w:val="aa"/>
        <w:rPr>
          <w:b w:val="0"/>
          <w:szCs w:val="28"/>
        </w:rPr>
      </w:pPr>
    </w:p>
    <w:p w:rsidR="00ED3B15" w:rsidRPr="000F36A6" w:rsidRDefault="00ED3B15" w:rsidP="00ED3B15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ПРИЛОЖЕНИЕ:</w:t>
      </w:r>
    </w:p>
    <w:p w:rsidR="00ED3B15" w:rsidRPr="000F36A6" w:rsidRDefault="00ED3B15" w:rsidP="00ED3B15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1. Методические рекомендации для преподавателя</w:t>
      </w:r>
    </w:p>
    <w:p w:rsidR="00ED3B15" w:rsidRPr="000F36A6" w:rsidRDefault="00ED3B15" w:rsidP="00ED3B15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2. Методические рекомендации для студента</w:t>
      </w:r>
    </w:p>
    <w:p w:rsidR="00ED3B15" w:rsidRPr="000F36A6" w:rsidRDefault="00ED3B15" w:rsidP="00ED3B15">
      <w:pPr>
        <w:pStyle w:val="aa"/>
        <w:jc w:val="center"/>
        <w:rPr>
          <w:b w:val="0"/>
          <w:caps/>
          <w:szCs w:val="28"/>
        </w:rPr>
      </w:pPr>
    </w:p>
    <w:p w:rsidR="00ED3B15" w:rsidRDefault="00ED3B15" w:rsidP="00ED3B15">
      <w:pPr>
        <w:pStyle w:val="aa"/>
        <w:jc w:val="center"/>
        <w:rPr>
          <w:b w:val="0"/>
          <w:caps/>
          <w:szCs w:val="28"/>
        </w:rPr>
      </w:pPr>
    </w:p>
    <w:p w:rsidR="00ED3B15" w:rsidRDefault="00ED3B15" w:rsidP="00ED3B15">
      <w:pPr>
        <w:pStyle w:val="aa"/>
        <w:jc w:val="center"/>
        <w:rPr>
          <w:b w:val="0"/>
          <w:caps/>
          <w:szCs w:val="28"/>
        </w:rPr>
      </w:pPr>
    </w:p>
    <w:p w:rsidR="00ED3B15" w:rsidRDefault="00ED3B15" w:rsidP="00ED3B15">
      <w:pPr>
        <w:pStyle w:val="aa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:rsidR="00ED3B15" w:rsidRPr="00516412" w:rsidRDefault="00ED3B15" w:rsidP="00ED3B15">
      <w:pPr>
        <w:pStyle w:val="a5"/>
      </w:pPr>
      <w:r>
        <w:lastRenderedPageBreak/>
        <w:t xml:space="preserve">1. </w:t>
      </w:r>
      <w:r w:rsidRPr="00516412">
        <w:t>Цель и задачи курса</w:t>
      </w:r>
    </w:p>
    <w:p w:rsidR="00ED3B15" w:rsidRPr="00983786" w:rsidRDefault="00ED3B15" w:rsidP="00ED3B15">
      <w:pPr>
        <w:autoSpaceDE w:val="0"/>
        <w:autoSpaceDN w:val="0"/>
        <w:adjustRightInd w:val="0"/>
        <w:rPr>
          <w:szCs w:val="28"/>
        </w:rPr>
      </w:pPr>
      <w:r w:rsidRPr="00983786">
        <w:rPr>
          <w:b/>
          <w:bCs/>
          <w:szCs w:val="28"/>
        </w:rPr>
        <w:t xml:space="preserve">Целью </w:t>
      </w:r>
      <w:r w:rsidRPr="00983786">
        <w:rPr>
          <w:szCs w:val="28"/>
        </w:rPr>
        <w:t>дисциплины «Этика» дать целостное представление об этике как самостоятельной области знания.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ED3B15" w:rsidRPr="00983786" w:rsidRDefault="00ED3B15" w:rsidP="00ED3B15">
      <w:pPr>
        <w:autoSpaceDE w:val="0"/>
        <w:autoSpaceDN w:val="0"/>
        <w:adjustRightInd w:val="0"/>
        <w:rPr>
          <w:b/>
          <w:bCs/>
          <w:szCs w:val="28"/>
        </w:rPr>
      </w:pPr>
      <w:r w:rsidRPr="00983786">
        <w:rPr>
          <w:b/>
          <w:bCs/>
          <w:szCs w:val="28"/>
        </w:rPr>
        <w:t>Задачи курса:</w:t>
      </w:r>
    </w:p>
    <w:p w:rsidR="00ED3B15" w:rsidRPr="002014A7" w:rsidRDefault="00ED3B15" w:rsidP="00ED3B1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2014A7">
        <w:rPr>
          <w:szCs w:val="28"/>
        </w:rPr>
        <w:t>определить предмет этики и основные исторические вехи ее развития;</w:t>
      </w:r>
    </w:p>
    <w:p w:rsidR="00ED3B15" w:rsidRPr="00EE023C" w:rsidRDefault="00ED3B15" w:rsidP="00ED3B1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EE023C">
        <w:rPr>
          <w:szCs w:val="28"/>
        </w:rPr>
        <w:t xml:space="preserve">описать роль морали в культуре, ее </w:t>
      </w:r>
      <w:r w:rsidR="00EE023C" w:rsidRPr="00EE023C">
        <w:rPr>
          <w:szCs w:val="28"/>
        </w:rPr>
        <w:t>из</w:t>
      </w:r>
      <w:r w:rsidRPr="00EE023C">
        <w:rPr>
          <w:szCs w:val="28"/>
        </w:rPr>
        <w:t>менявшееся от эпохи к эпохе</w:t>
      </w:r>
      <w:r w:rsidR="00EE023C" w:rsidRPr="00EE023C">
        <w:rPr>
          <w:szCs w:val="28"/>
        </w:rPr>
        <w:t xml:space="preserve"> </w:t>
      </w:r>
      <w:r w:rsidRPr="00EE023C">
        <w:rPr>
          <w:szCs w:val="28"/>
        </w:rPr>
        <w:t>нормативное содержание в том виде, в каком оно отразилось в важнейших</w:t>
      </w:r>
      <w:r w:rsidR="00EE023C">
        <w:rPr>
          <w:szCs w:val="28"/>
        </w:rPr>
        <w:t xml:space="preserve"> </w:t>
      </w:r>
      <w:r w:rsidRPr="00EE023C">
        <w:rPr>
          <w:szCs w:val="28"/>
        </w:rPr>
        <w:t>моральных кодексах;</w:t>
      </w:r>
    </w:p>
    <w:p w:rsidR="00EE023C" w:rsidRDefault="00ED3B15" w:rsidP="00ED3B1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EE023C">
        <w:rPr>
          <w:szCs w:val="28"/>
        </w:rPr>
        <w:t>рассмотреть современные проблемы прикладной этики - прежде всего те</w:t>
      </w:r>
      <w:r w:rsidR="00EE023C" w:rsidRPr="00EE023C">
        <w:rPr>
          <w:szCs w:val="28"/>
        </w:rPr>
        <w:t xml:space="preserve"> </w:t>
      </w:r>
      <w:r w:rsidRPr="00EE023C">
        <w:rPr>
          <w:szCs w:val="28"/>
        </w:rPr>
        <w:t>из них, которые остаются открытыми для споров на нормативном уровне</w:t>
      </w:r>
      <w:r w:rsidR="00EE023C" w:rsidRPr="00EE023C">
        <w:rPr>
          <w:szCs w:val="28"/>
        </w:rPr>
        <w:t xml:space="preserve"> </w:t>
      </w:r>
      <w:r w:rsidRPr="00EE023C">
        <w:rPr>
          <w:szCs w:val="28"/>
        </w:rPr>
        <w:t>(эвтаназия, смертная казнь, проблема справедливого насилия и др.);</w:t>
      </w:r>
    </w:p>
    <w:p w:rsidR="00ED3B15" w:rsidRPr="00EE023C" w:rsidRDefault="00ED3B15" w:rsidP="00ED3B1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EE023C">
        <w:rPr>
          <w:rFonts w:eastAsia="Wingdings-Regular"/>
          <w:sz w:val="24"/>
          <w:szCs w:val="24"/>
        </w:rPr>
        <w:t xml:space="preserve"> </w:t>
      </w:r>
      <w:r w:rsidRPr="00EE023C">
        <w:rPr>
          <w:szCs w:val="28"/>
        </w:rPr>
        <w:t>раскрыть суть моральных процессов современного общества;</w:t>
      </w:r>
    </w:p>
    <w:p w:rsidR="00ED3B15" w:rsidRPr="002014A7" w:rsidRDefault="00ED3B15" w:rsidP="00ED3B1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2014A7">
        <w:rPr>
          <w:szCs w:val="28"/>
        </w:rPr>
        <w:t>осмыслить собственную нравственную жизненную установку;</w:t>
      </w:r>
    </w:p>
    <w:p w:rsidR="00ED3B15" w:rsidRPr="0098384C" w:rsidRDefault="00ED3B15" w:rsidP="00ED3B1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014A7">
        <w:rPr>
          <w:rFonts w:eastAsiaTheme="minorHAnsi"/>
          <w:sz w:val="28"/>
          <w:szCs w:val="28"/>
        </w:rPr>
        <w:t>ознакомить с морально-этическими ас</w:t>
      </w:r>
      <w:r>
        <w:rPr>
          <w:rFonts w:eastAsiaTheme="minorHAnsi"/>
          <w:sz w:val="28"/>
          <w:szCs w:val="28"/>
        </w:rPr>
        <w:t xml:space="preserve">пектами выбранной специальности </w:t>
      </w:r>
      <w:r w:rsidRPr="002014A7">
        <w:rPr>
          <w:sz w:val="28"/>
          <w:szCs w:val="28"/>
        </w:rPr>
        <w:t>-</w:t>
      </w:r>
      <w:r w:rsidRPr="0098384C">
        <w:rPr>
          <w:sz w:val="28"/>
          <w:szCs w:val="28"/>
        </w:rPr>
        <w:t xml:space="preserve"> понимания структуры </w:t>
      </w:r>
      <w:r w:rsidR="00EE023C">
        <w:rPr>
          <w:sz w:val="28"/>
          <w:szCs w:val="28"/>
        </w:rPr>
        <w:t xml:space="preserve">данного </w:t>
      </w:r>
      <w:r w:rsidRPr="0098384C">
        <w:rPr>
          <w:sz w:val="28"/>
          <w:szCs w:val="28"/>
        </w:rPr>
        <w:t xml:space="preserve">философского знания, категориального и понятийного </w:t>
      </w:r>
      <w:r>
        <w:rPr>
          <w:sz w:val="28"/>
          <w:szCs w:val="28"/>
        </w:rPr>
        <w:t xml:space="preserve">аппарата </w:t>
      </w:r>
      <w:r w:rsidR="00EE023C">
        <w:rPr>
          <w:sz w:val="28"/>
          <w:szCs w:val="28"/>
        </w:rPr>
        <w:t>этой</w:t>
      </w:r>
      <w:r>
        <w:rPr>
          <w:sz w:val="28"/>
          <w:szCs w:val="28"/>
        </w:rPr>
        <w:t xml:space="preserve"> области знания.</w:t>
      </w:r>
    </w:p>
    <w:p w:rsidR="00ED3B15" w:rsidRDefault="00ED3B15" w:rsidP="00ED3B15">
      <w:pPr>
        <w:rPr>
          <w:bCs/>
        </w:rPr>
      </w:pPr>
    </w:p>
    <w:p w:rsidR="00ED3B15" w:rsidRPr="00ED3B15" w:rsidRDefault="00ED3B15" w:rsidP="00ED3B15">
      <w:pPr>
        <w:pStyle w:val="a5"/>
      </w:pPr>
      <w:r w:rsidRPr="00ED3B15">
        <w:rPr>
          <w:caps/>
        </w:rPr>
        <w:t xml:space="preserve">2. </w:t>
      </w:r>
      <w:r w:rsidRPr="00ED3B15">
        <w:t>Требования к уровню освоения содержания курса</w:t>
      </w:r>
    </w:p>
    <w:p w:rsidR="00ED3B15" w:rsidRPr="00ED3B15" w:rsidRDefault="00ED3B15" w:rsidP="00ED3B15">
      <w:pPr>
        <w:rPr>
          <w:b/>
          <w:szCs w:val="28"/>
        </w:rPr>
      </w:pPr>
      <w:r w:rsidRPr="00ED3B15">
        <w:rPr>
          <w:rStyle w:val="31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:rsidR="00ED3B15" w:rsidRPr="00ED3B15" w:rsidRDefault="00ED3B15" w:rsidP="00ED3B15">
      <w:pPr>
        <w:rPr>
          <w:b/>
          <w:szCs w:val="28"/>
        </w:rPr>
      </w:pPr>
      <w:bookmarkStart w:id="1" w:name="bookmark23"/>
      <w:r w:rsidRPr="00ED3B15">
        <w:rPr>
          <w:b/>
          <w:szCs w:val="28"/>
        </w:rPr>
        <w:t>знать:</w:t>
      </w:r>
    </w:p>
    <w:p w:rsidR="00ED3B15" w:rsidRPr="00ED3B15" w:rsidRDefault="00ED3B15" w:rsidP="00ED3B15">
      <w:pPr>
        <w:rPr>
          <w:rStyle w:val="FontStyle40"/>
          <w:sz w:val="28"/>
          <w:szCs w:val="28"/>
        </w:rPr>
      </w:pPr>
      <w:r w:rsidRPr="00ED3B15">
        <w:rPr>
          <w:szCs w:val="28"/>
        </w:rPr>
        <w:t xml:space="preserve">- </w:t>
      </w:r>
      <w:r w:rsidR="00EE023C">
        <w:rPr>
          <w:rStyle w:val="FontStyle40"/>
          <w:sz w:val="28"/>
          <w:szCs w:val="28"/>
        </w:rPr>
        <w:t>основные закономерности взаимо</w:t>
      </w:r>
      <w:r w:rsidRPr="00ED3B15">
        <w:rPr>
          <w:rStyle w:val="FontStyle40"/>
          <w:sz w:val="28"/>
          <w:szCs w:val="28"/>
        </w:rPr>
        <w:t>дей</w:t>
      </w:r>
      <w:r w:rsidR="00EE023C">
        <w:rPr>
          <w:rStyle w:val="FontStyle40"/>
          <w:sz w:val="28"/>
          <w:szCs w:val="28"/>
        </w:rPr>
        <w:t>ствия человека и общества, обще</w:t>
      </w:r>
      <w:r w:rsidRPr="00ED3B15">
        <w:rPr>
          <w:rStyle w:val="FontStyle40"/>
          <w:sz w:val="28"/>
          <w:szCs w:val="28"/>
        </w:rPr>
        <w:t>ств</w:t>
      </w:r>
      <w:r w:rsidR="00EE023C">
        <w:rPr>
          <w:rStyle w:val="FontStyle40"/>
          <w:sz w:val="28"/>
          <w:szCs w:val="28"/>
        </w:rPr>
        <w:t>а и культуры, исторического раз</w:t>
      </w:r>
      <w:r w:rsidRPr="00ED3B15">
        <w:rPr>
          <w:rStyle w:val="FontStyle40"/>
          <w:sz w:val="28"/>
          <w:szCs w:val="28"/>
        </w:rPr>
        <w:t>вития человечества, основные этиче</w:t>
      </w:r>
      <w:r w:rsidR="00EE023C">
        <w:rPr>
          <w:rStyle w:val="FontStyle40"/>
          <w:sz w:val="28"/>
          <w:szCs w:val="28"/>
        </w:rPr>
        <w:t>ские категории и проблемы челов</w:t>
      </w:r>
      <w:r w:rsidRPr="00ED3B15">
        <w:rPr>
          <w:rStyle w:val="FontStyle40"/>
          <w:sz w:val="28"/>
          <w:szCs w:val="28"/>
        </w:rPr>
        <w:t>еческого бытия.</w:t>
      </w:r>
    </w:p>
    <w:p w:rsidR="00ED3B15" w:rsidRPr="00ED3B15" w:rsidRDefault="00ED3B15" w:rsidP="00ED3B15">
      <w:pPr>
        <w:rPr>
          <w:b/>
          <w:szCs w:val="28"/>
        </w:rPr>
      </w:pPr>
      <w:r w:rsidRPr="00ED3B15">
        <w:rPr>
          <w:szCs w:val="28"/>
        </w:rPr>
        <w:t xml:space="preserve"> - </w:t>
      </w:r>
      <w:r w:rsidRPr="00ED3B15">
        <w:rPr>
          <w:b/>
          <w:szCs w:val="28"/>
        </w:rPr>
        <w:t>уметь:</w:t>
      </w:r>
    </w:p>
    <w:p w:rsidR="00ED3B15" w:rsidRPr="00ED3B15" w:rsidRDefault="00ED3B15" w:rsidP="00ED3B15">
      <w:pPr>
        <w:rPr>
          <w:rStyle w:val="FontStyle40"/>
          <w:sz w:val="28"/>
          <w:szCs w:val="28"/>
        </w:rPr>
      </w:pPr>
      <w:r w:rsidRPr="00ED3B15">
        <w:rPr>
          <w:szCs w:val="28"/>
        </w:rPr>
        <w:t xml:space="preserve"> - </w:t>
      </w:r>
      <w:r w:rsidRPr="00ED3B15">
        <w:rPr>
          <w:rStyle w:val="FontStyle40"/>
          <w:sz w:val="28"/>
          <w:szCs w:val="28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</w:t>
      </w:r>
      <w:r w:rsidR="00EE023C">
        <w:rPr>
          <w:rStyle w:val="FontStyle40"/>
          <w:sz w:val="28"/>
          <w:szCs w:val="28"/>
        </w:rPr>
        <w:t>еке, обществе, культуре в учебной и профессиональной деятельно</w:t>
      </w:r>
      <w:r w:rsidRPr="00ED3B15">
        <w:rPr>
          <w:rStyle w:val="FontStyle40"/>
          <w:sz w:val="28"/>
          <w:szCs w:val="28"/>
        </w:rPr>
        <w:t>сти.</w:t>
      </w:r>
    </w:p>
    <w:p w:rsidR="00ED3B15" w:rsidRPr="00ED3B15" w:rsidRDefault="00ED3B15" w:rsidP="00ED3B15">
      <w:pPr>
        <w:rPr>
          <w:b/>
          <w:szCs w:val="28"/>
        </w:rPr>
      </w:pPr>
      <w:r w:rsidRPr="00ED3B15">
        <w:rPr>
          <w:b/>
          <w:szCs w:val="28"/>
        </w:rPr>
        <w:t>владеть:</w:t>
      </w:r>
    </w:p>
    <w:p w:rsidR="00ED3B15" w:rsidRPr="00ED3B15" w:rsidRDefault="00ED3B15" w:rsidP="00ED3B15">
      <w:pPr>
        <w:rPr>
          <w:szCs w:val="28"/>
        </w:rPr>
      </w:pPr>
      <w:r w:rsidRPr="00ED3B15">
        <w:rPr>
          <w:szCs w:val="28"/>
        </w:rPr>
        <w:lastRenderedPageBreak/>
        <w:t xml:space="preserve">- технологией приобретения, использования и владения </w:t>
      </w:r>
      <w:proofErr w:type="spellStart"/>
      <w:r w:rsidRPr="00ED3B15">
        <w:rPr>
          <w:szCs w:val="28"/>
        </w:rPr>
        <w:t>социогуманитарных</w:t>
      </w:r>
      <w:proofErr w:type="spellEnd"/>
      <w:r w:rsidRPr="00ED3B15">
        <w:rPr>
          <w:szCs w:val="28"/>
        </w:rPr>
        <w:t xml:space="preserve"> знаний, навыками рефлексии, самооценки, самоконтроля.</w:t>
      </w:r>
    </w:p>
    <w:p w:rsidR="00ED3B15" w:rsidRPr="00ED3B15" w:rsidRDefault="00ED3B15" w:rsidP="00ED3B15">
      <w:pPr>
        <w:rPr>
          <w:szCs w:val="28"/>
          <w:shd w:val="clear" w:color="auto" w:fill="FFFFFF"/>
        </w:rPr>
      </w:pPr>
      <w:r w:rsidRPr="00ED3B15">
        <w:rPr>
          <w:szCs w:val="28"/>
        </w:rPr>
        <w:t xml:space="preserve">Выпускник должен обладать </w:t>
      </w:r>
      <w:r w:rsidRPr="00ED3B15">
        <w:rPr>
          <w:b/>
          <w:bCs/>
          <w:szCs w:val="28"/>
        </w:rPr>
        <w:t>общекультурными компетенциями (ОК):</w:t>
      </w:r>
      <w:r w:rsidRPr="00ED3B15">
        <w:rPr>
          <w:szCs w:val="28"/>
          <w:shd w:val="clear" w:color="auto" w:fill="FFFFFF"/>
        </w:rPr>
        <w:t xml:space="preserve"> </w:t>
      </w:r>
    </w:p>
    <w:p w:rsidR="00ED3B15" w:rsidRPr="00ED3B15" w:rsidRDefault="00ED3B15" w:rsidP="00ED3B15">
      <w:pPr>
        <w:rPr>
          <w:rStyle w:val="FontStyle46"/>
          <w:sz w:val="28"/>
          <w:szCs w:val="28"/>
        </w:rPr>
      </w:pPr>
      <w:r w:rsidRPr="00ED3B15">
        <w:rPr>
          <w:szCs w:val="28"/>
          <w:lang w:eastAsia="ru-RU"/>
        </w:rPr>
        <w:t>- способностью работать в коллективе, толерантно воспринимать социальные, этнические, конфессиональные и культурные различия (ОК-5).</w:t>
      </w:r>
    </w:p>
    <w:bookmarkEnd w:id="1"/>
    <w:p w:rsidR="00ED3B15" w:rsidRDefault="00ED3B15" w:rsidP="00ED3B15">
      <w:pPr>
        <w:rPr>
          <w:rStyle w:val="2115pt"/>
          <w:rFonts w:eastAsiaTheme="minorHAnsi"/>
          <w:szCs w:val="28"/>
        </w:rPr>
      </w:pPr>
    </w:p>
    <w:p w:rsidR="00ED3B15" w:rsidRPr="00044D7A" w:rsidRDefault="00ED3B15" w:rsidP="00ED3B15">
      <w:pPr>
        <w:pStyle w:val="a5"/>
      </w:pPr>
      <w:r w:rsidRPr="00044D7A">
        <w:t>3. Объем дисциплины, виды учебной работы и отчетности</w:t>
      </w:r>
    </w:p>
    <w:p w:rsidR="00ED3B15" w:rsidRPr="00724A9E" w:rsidRDefault="00ED3B15" w:rsidP="00ED3B15">
      <w:pPr>
        <w:pStyle w:val="11"/>
        <w:shd w:val="clear" w:color="auto" w:fill="auto"/>
        <w:spacing w:before="0" w:line="322" w:lineRule="exact"/>
        <w:ind w:firstLine="0"/>
        <w:outlineLvl w:val="0"/>
        <w:rPr>
          <w:rFonts w:cs="Times New Roman"/>
          <w:caps/>
          <w:sz w:val="28"/>
          <w:szCs w:val="28"/>
        </w:rPr>
      </w:pPr>
    </w:p>
    <w:p w:rsidR="00ED3B15" w:rsidRPr="00044D7A" w:rsidRDefault="00ED3B15" w:rsidP="00ED3B15">
      <w:pPr>
        <w:rPr>
          <w:szCs w:val="28"/>
        </w:rPr>
      </w:pPr>
      <w:r w:rsidRPr="00044D7A">
        <w:rPr>
          <w:szCs w:val="28"/>
        </w:rPr>
        <w:t>Количество академических часов по плану – 108 часов, из них контактных часов – 1</w:t>
      </w:r>
      <w:r>
        <w:rPr>
          <w:szCs w:val="28"/>
        </w:rPr>
        <w:t>0</w:t>
      </w:r>
      <w:r w:rsidRPr="00044D7A">
        <w:rPr>
          <w:szCs w:val="28"/>
        </w:rPr>
        <w:t xml:space="preserve"> часов, самостоятельная работа – </w:t>
      </w:r>
      <w:r>
        <w:rPr>
          <w:szCs w:val="28"/>
        </w:rPr>
        <w:t>94</w:t>
      </w:r>
      <w:r w:rsidRPr="00044D7A">
        <w:rPr>
          <w:szCs w:val="28"/>
        </w:rPr>
        <w:t xml:space="preserve"> час, контрольные – </w:t>
      </w:r>
      <w:r>
        <w:rPr>
          <w:szCs w:val="28"/>
        </w:rPr>
        <w:t>4</w:t>
      </w:r>
      <w:r w:rsidRPr="00044D7A">
        <w:rPr>
          <w:szCs w:val="28"/>
        </w:rPr>
        <w:t xml:space="preserve"> часов. Время изучения – </w:t>
      </w:r>
      <w:r>
        <w:rPr>
          <w:szCs w:val="28"/>
        </w:rPr>
        <w:t>2</w:t>
      </w:r>
      <w:r w:rsidRPr="00044D7A">
        <w:rPr>
          <w:szCs w:val="28"/>
        </w:rPr>
        <w:t xml:space="preserve"> и </w:t>
      </w:r>
      <w:r>
        <w:rPr>
          <w:szCs w:val="28"/>
        </w:rPr>
        <w:t>3</w:t>
      </w:r>
      <w:r w:rsidRPr="00044D7A">
        <w:rPr>
          <w:szCs w:val="28"/>
        </w:rPr>
        <w:t xml:space="preserve"> семестры.</w:t>
      </w:r>
    </w:p>
    <w:p w:rsidR="00ED3B15" w:rsidRDefault="00ED3B15" w:rsidP="00ED3B15">
      <w:pPr>
        <w:rPr>
          <w:b/>
        </w:rPr>
      </w:pPr>
      <w:r w:rsidRPr="005F33E0">
        <w:t>Формы контроля</w:t>
      </w:r>
      <w:r w:rsidRPr="00D17AE5">
        <w:t xml:space="preserve">: </w:t>
      </w:r>
    </w:p>
    <w:p w:rsidR="00ED3B15" w:rsidRPr="004F4599" w:rsidRDefault="00ED3B15" w:rsidP="00ED3B15">
      <w:pPr>
        <w:rPr>
          <w:b/>
        </w:rPr>
      </w:pPr>
      <w:r w:rsidRPr="00044D7A">
        <w:t>Текущая форма контроля реализуется через выполнение студентами контрольных работ,</w:t>
      </w:r>
      <w:r>
        <w:t xml:space="preserve"> промежуточный</w:t>
      </w:r>
      <w:r w:rsidRPr="004F4599">
        <w:t xml:space="preserve"> контрол</w:t>
      </w:r>
      <w:r>
        <w:t>ь осуществляется на</w:t>
      </w:r>
      <w:r w:rsidRPr="004F4599">
        <w:t xml:space="preserve"> </w:t>
      </w:r>
      <w:r>
        <w:t>зачете</w:t>
      </w:r>
      <w:r w:rsidRPr="004F4599">
        <w:t xml:space="preserve"> в</w:t>
      </w:r>
      <w:r>
        <w:t xml:space="preserve"> 3 семестре.</w:t>
      </w:r>
    </w:p>
    <w:p w:rsidR="00ED3B15" w:rsidRDefault="00ED3B15" w:rsidP="00ED3B15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ED3B15" w:rsidRPr="009634B7" w:rsidRDefault="00ED3B15" w:rsidP="00ED3B15">
      <w:pPr>
        <w:pStyle w:val="a5"/>
      </w:pPr>
      <w:r w:rsidRPr="009634B7">
        <w:t>4.Тематический план и содержание учебной дисциплины</w:t>
      </w:r>
    </w:p>
    <w:p w:rsidR="00ED3B15" w:rsidRDefault="00ED3B15" w:rsidP="00ED3B15">
      <w:pPr>
        <w:pStyle w:val="a5"/>
        <w:rPr>
          <w:rFonts w:eastAsia="Times New Roman"/>
        </w:rPr>
      </w:pPr>
      <w:r w:rsidRPr="009634B7">
        <w:t xml:space="preserve"> «</w:t>
      </w:r>
      <w:r>
        <w:rPr>
          <w:rFonts w:eastAsia="Times New Roman"/>
        </w:rPr>
        <w:t>Этика</w:t>
      </w:r>
      <w:r w:rsidRPr="009634B7">
        <w:rPr>
          <w:rFonts w:eastAsia="Times New Roman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296"/>
        <w:gridCol w:w="1116"/>
        <w:gridCol w:w="2331"/>
      </w:tblGrid>
      <w:tr w:rsidR="00ED3B15" w:rsidRPr="001B4DB1" w:rsidTr="00555823">
        <w:trPr>
          <w:trHeight w:val="579"/>
        </w:trPr>
        <w:tc>
          <w:tcPr>
            <w:tcW w:w="387" w:type="pct"/>
            <w:vMerge w:val="restar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№</w:t>
            </w:r>
          </w:p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1B4DB1">
              <w:rPr>
                <w:rFonts w:cs="Times New Roman"/>
              </w:rPr>
              <w:t>емы</w:t>
            </w:r>
          </w:p>
        </w:tc>
        <w:tc>
          <w:tcPr>
            <w:tcW w:w="2782" w:type="pct"/>
            <w:vMerge w:val="restart"/>
          </w:tcPr>
          <w:p w:rsidR="00ED3B15" w:rsidRDefault="00ED3B15" w:rsidP="00555823">
            <w:pPr>
              <w:jc w:val="center"/>
              <w:rPr>
                <w:rFonts w:cs="Times New Roman"/>
              </w:rPr>
            </w:pPr>
          </w:p>
          <w:p w:rsidR="00ED3B15" w:rsidRPr="001B4DB1" w:rsidRDefault="00ED3B15" w:rsidP="00555823">
            <w:pPr>
              <w:jc w:val="center"/>
              <w:rPr>
                <w:rFonts w:cs="Times New Roman"/>
              </w:rPr>
            </w:pPr>
            <w:r w:rsidRPr="001B4DB1">
              <w:rPr>
                <w:rFonts w:cs="Times New Roman"/>
              </w:rPr>
              <w:t>Название темы</w:t>
            </w:r>
          </w:p>
        </w:tc>
        <w:tc>
          <w:tcPr>
            <w:tcW w:w="1831" w:type="pct"/>
            <w:gridSpan w:val="2"/>
            <w:shd w:val="clear" w:color="auto" w:fill="auto"/>
          </w:tcPr>
          <w:p w:rsidR="00ED3B15" w:rsidRPr="001B4DB1" w:rsidRDefault="00ED3B15" w:rsidP="005558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</w:tr>
      <w:tr w:rsidR="00ED3B15" w:rsidRPr="001B4DB1" w:rsidTr="00555823">
        <w:trPr>
          <w:trHeight w:val="579"/>
        </w:trPr>
        <w:tc>
          <w:tcPr>
            <w:tcW w:w="387" w:type="pct"/>
            <w:vMerge/>
          </w:tcPr>
          <w:p w:rsidR="00ED3B15" w:rsidRPr="001B4DB1" w:rsidRDefault="00ED3B15" w:rsidP="00555823">
            <w:pPr>
              <w:rPr>
                <w:rFonts w:cs="Times New Roman"/>
              </w:rPr>
            </w:pPr>
          </w:p>
        </w:tc>
        <w:tc>
          <w:tcPr>
            <w:tcW w:w="2782" w:type="pct"/>
            <w:vMerge/>
          </w:tcPr>
          <w:p w:rsidR="00ED3B15" w:rsidRPr="001B4DB1" w:rsidRDefault="00ED3B15" w:rsidP="00555823">
            <w:pPr>
              <w:rPr>
                <w:rFonts w:cs="Times New Roman"/>
              </w:rPr>
            </w:pPr>
          </w:p>
        </w:tc>
        <w:tc>
          <w:tcPr>
            <w:tcW w:w="594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Лекции</w:t>
            </w:r>
          </w:p>
        </w:tc>
        <w:tc>
          <w:tcPr>
            <w:tcW w:w="1237" w:type="pct"/>
          </w:tcPr>
          <w:p w:rsidR="00ED3B15" w:rsidRDefault="00ED3B15" w:rsidP="00ED3B15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амостоятельная </w:t>
            </w:r>
          </w:p>
          <w:p w:rsidR="00ED3B15" w:rsidRPr="001B4DB1" w:rsidRDefault="00ED3B15" w:rsidP="0055582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</w:t>
            </w:r>
          </w:p>
        </w:tc>
      </w:tr>
      <w:tr w:rsidR="00ED3B15" w:rsidRPr="001B4DB1" w:rsidTr="00555823">
        <w:trPr>
          <w:trHeight w:val="579"/>
        </w:trPr>
        <w:tc>
          <w:tcPr>
            <w:tcW w:w="387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82" w:type="pct"/>
          </w:tcPr>
          <w:p w:rsidR="00ED3B15" w:rsidRPr="00E86FCE" w:rsidRDefault="00ED3B15" w:rsidP="00ED3B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Этические учения Древнего Востока и античности</w:t>
            </w:r>
          </w:p>
        </w:tc>
        <w:tc>
          <w:tcPr>
            <w:tcW w:w="594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7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ED3B15" w:rsidRPr="001B4DB1" w:rsidTr="00555823">
        <w:trPr>
          <w:trHeight w:val="579"/>
        </w:trPr>
        <w:tc>
          <w:tcPr>
            <w:tcW w:w="387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782" w:type="pct"/>
          </w:tcPr>
          <w:p w:rsidR="00ED3B15" w:rsidRPr="00E86FCE" w:rsidRDefault="00ED3B15" w:rsidP="00ED3B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Этика Средневековья и Ренессанса</w:t>
            </w:r>
          </w:p>
        </w:tc>
        <w:tc>
          <w:tcPr>
            <w:tcW w:w="594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7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ED3B15" w:rsidRPr="001B4DB1" w:rsidTr="00555823">
        <w:trPr>
          <w:trHeight w:val="579"/>
        </w:trPr>
        <w:tc>
          <w:tcPr>
            <w:tcW w:w="387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782" w:type="pct"/>
          </w:tcPr>
          <w:p w:rsidR="00ED3B15" w:rsidRPr="00B41CDF" w:rsidRDefault="00ED3B15" w:rsidP="00ED3B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Этические учения XVII – XVIII вв.</w:t>
            </w:r>
          </w:p>
        </w:tc>
        <w:tc>
          <w:tcPr>
            <w:tcW w:w="594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7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ED3B15" w:rsidRPr="001B4DB1" w:rsidTr="00555823">
        <w:trPr>
          <w:trHeight w:val="579"/>
        </w:trPr>
        <w:tc>
          <w:tcPr>
            <w:tcW w:w="387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782" w:type="pct"/>
          </w:tcPr>
          <w:p w:rsidR="00ED3B15" w:rsidRPr="00B41CDF" w:rsidRDefault="00ED3B15" w:rsidP="00ED3B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Этические проблемы XIX в.</w:t>
            </w:r>
          </w:p>
        </w:tc>
        <w:tc>
          <w:tcPr>
            <w:tcW w:w="594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7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ED3B15" w:rsidRPr="001B4DB1" w:rsidTr="00555823">
        <w:trPr>
          <w:trHeight w:val="579"/>
        </w:trPr>
        <w:tc>
          <w:tcPr>
            <w:tcW w:w="387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782" w:type="pct"/>
          </w:tcPr>
          <w:p w:rsidR="00ED3B15" w:rsidRPr="00E86FCE" w:rsidRDefault="00ED3B15" w:rsidP="00ED3B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Современная этика</w:t>
            </w:r>
          </w:p>
        </w:tc>
        <w:tc>
          <w:tcPr>
            <w:tcW w:w="594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7" w:type="pct"/>
          </w:tcPr>
          <w:p w:rsidR="00ED3B15" w:rsidRPr="00FB6ABE" w:rsidRDefault="00ED3B15" w:rsidP="00ED3B1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ED3B15" w:rsidRPr="001B4DB1" w:rsidTr="00555823">
        <w:trPr>
          <w:trHeight w:val="589"/>
        </w:trPr>
        <w:tc>
          <w:tcPr>
            <w:tcW w:w="387" w:type="pct"/>
          </w:tcPr>
          <w:p w:rsidR="00ED3B15" w:rsidRPr="001B4DB1" w:rsidRDefault="00ED3B15" w:rsidP="00555823">
            <w:pPr>
              <w:rPr>
                <w:rFonts w:cs="Times New Roman"/>
              </w:rPr>
            </w:pPr>
          </w:p>
        </w:tc>
        <w:tc>
          <w:tcPr>
            <w:tcW w:w="2782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  <w:b/>
              </w:rPr>
              <w:t>ВСЕГО ЧАСОВ:</w:t>
            </w:r>
          </w:p>
        </w:tc>
        <w:tc>
          <w:tcPr>
            <w:tcW w:w="594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237" w:type="pct"/>
          </w:tcPr>
          <w:p w:rsidR="00ED3B15" w:rsidRPr="001B4DB1" w:rsidRDefault="00ED3B15" w:rsidP="00ED3B15">
            <w:pPr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94</w:t>
            </w:r>
          </w:p>
        </w:tc>
      </w:tr>
    </w:tbl>
    <w:p w:rsidR="00ED3B15" w:rsidRDefault="00ED3B15" w:rsidP="00ED3B15">
      <w:pPr>
        <w:pStyle w:val="NoSpacing1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</w:p>
    <w:p w:rsidR="00613CD5" w:rsidRPr="00642C84" w:rsidRDefault="00613CD5" w:rsidP="00613CD5">
      <w:pPr>
        <w:rPr>
          <w:szCs w:val="28"/>
        </w:rPr>
      </w:pPr>
      <w:r w:rsidRPr="00B74991">
        <w:rPr>
          <w:b/>
          <w:szCs w:val="28"/>
        </w:rPr>
        <w:t xml:space="preserve">Тема </w:t>
      </w:r>
      <w:r w:rsidR="00724A9E">
        <w:rPr>
          <w:b/>
          <w:szCs w:val="28"/>
        </w:rPr>
        <w:t>1</w:t>
      </w:r>
      <w:r w:rsidRPr="00B74991">
        <w:rPr>
          <w:b/>
          <w:szCs w:val="28"/>
        </w:rPr>
        <w:t>:</w:t>
      </w:r>
      <w:r>
        <w:rPr>
          <w:szCs w:val="28"/>
        </w:rPr>
        <w:t xml:space="preserve"> </w:t>
      </w:r>
      <w:r w:rsidRPr="00B74991">
        <w:rPr>
          <w:szCs w:val="28"/>
        </w:rPr>
        <w:t xml:space="preserve"> </w:t>
      </w:r>
      <w:r>
        <w:rPr>
          <w:szCs w:val="24"/>
        </w:rPr>
        <w:t>Этические учения Древнего Востока и античности</w:t>
      </w:r>
      <w:r>
        <w:rPr>
          <w:szCs w:val="28"/>
        </w:rPr>
        <w:t xml:space="preserve"> </w:t>
      </w:r>
      <w:r w:rsidRPr="00613CD5">
        <w:t>Возникновение этико-философских систем Древней Индии. Значение Вед. Брахманизм и возникшие на его основе философские школы (</w:t>
      </w:r>
      <w:proofErr w:type="spellStart"/>
      <w:r w:rsidRPr="00613CD5">
        <w:t>даршаны</w:t>
      </w:r>
      <w:proofErr w:type="spellEnd"/>
      <w:r w:rsidRPr="00613CD5">
        <w:t xml:space="preserve">): веданта, миманса, </w:t>
      </w:r>
      <w:proofErr w:type="spellStart"/>
      <w:r w:rsidRPr="00613CD5">
        <w:t>санкхья</w:t>
      </w:r>
      <w:proofErr w:type="spellEnd"/>
      <w:r w:rsidRPr="00613CD5">
        <w:t xml:space="preserve">, йога, </w:t>
      </w:r>
      <w:proofErr w:type="spellStart"/>
      <w:r w:rsidRPr="00613CD5">
        <w:t>ньяя</w:t>
      </w:r>
      <w:proofErr w:type="spellEnd"/>
      <w:r w:rsidRPr="00613CD5">
        <w:t xml:space="preserve">, </w:t>
      </w:r>
      <w:proofErr w:type="spellStart"/>
      <w:r w:rsidRPr="00613CD5">
        <w:t>вайшешика</w:t>
      </w:r>
      <w:proofErr w:type="spellEnd"/>
      <w:r w:rsidRPr="00613CD5">
        <w:t xml:space="preserve">. Неортодоксальные направления буддизм, джайнизм, локаята - </w:t>
      </w:r>
      <w:proofErr w:type="spellStart"/>
      <w:r w:rsidRPr="00613CD5">
        <w:t>чарвака</w:t>
      </w:r>
      <w:proofErr w:type="spellEnd"/>
      <w:r w:rsidRPr="00613CD5">
        <w:t>. Сущность Брахманизма Четыре касты человеческого общества: жрецы (брахманы), воины (кшатрии), земледельцы</w:t>
      </w:r>
      <w:r w:rsidRPr="00642C84">
        <w:rPr>
          <w:szCs w:val="28"/>
        </w:rPr>
        <w:t xml:space="preserve"> (вайшьи), рабы, слуги (шудры). </w:t>
      </w:r>
      <w:r>
        <w:rPr>
          <w:szCs w:val="28"/>
        </w:rPr>
        <w:t xml:space="preserve">Положение </w:t>
      </w:r>
      <w:r w:rsidRPr="00642C84">
        <w:rPr>
          <w:szCs w:val="28"/>
        </w:rPr>
        <w:t>животны</w:t>
      </w:r>
      <w:r>
        <w:rPr>
          <w:szCs w:val="28"/>
        </w:rPr>
        <w:t>х</w:t>
      </w:r>
      <w:r w:rsidRPr="00642C84">
        <w:rPr>
          <w:szCs w:val="28"/>
        </w:rPr>
        <w:t>, дух</w:t>
      </w:r>
      <w:r>
        <w:rPr>
          <w:szCs w:val="28"/>
        </w:rPr>
        <w:t>ов</w:t>
      </w:r>
      <w:r w:rsidRPr="00642C84">
        <w:rPr>
          <w:szCs w:val="28"/>
        </w:rPr>
        <w:t xml:space="preserve"> умерших</w:t>
      </w:r>
      <w:r>
        <w:rPr>
          <w:szCs w:val="28"/>
        </w:rPr>
        <w:t>. Правила поведения</w:t>
      </w:r>
      <w:r w:rsidRPr="00642C84">
        <w:rPr>
          <w:szCs w:val="28"/>
        </w:rPr>
        <w:t xml:space="preserve"> (дхарма), </w:t>
      </w:r>
      <w:r>
        <w:rPr>
          <w:szCs w:val="28"/>
        </w:rPr>
        <w:t xml:space="preserve">которыми руководствуются касты. Учение о душе. </w:t>
      </w:r>
      <w:r w:rsidRPr="00642C84">
        <w:rPr>
          <w:szCs w:val="28"/>
        </w:rPr>
        <w:t xml:space="preserve"> </w:t>
      </w:r>
      <w:r>
        <w:rPr>
          <w:szCs w:val="28"/>
        </w:rPr>
        <w:t xml:space="preserve">Сансара и карма. </w:t>
      </w:r>
      <w:r w:rsidRPr="00642C84">
        <w:rPr>
          <w:szCs w:val="28"/>
        </w:rPr>
        <w:t>Нравственны</w:t>
      </w:r>
      <w:r>
        <w:rPr>
          <w:szCs w:val="28"/>
        </w:rPr>
        <w:t>й</w:t>
      </w:r>
      <w:r w:rsidRPr="00642C84">
        <w:rPr>
          <w:szCs w:val="28"/>
        </w:rPr>
        <w:t xml:space="preserve"> идеал</w:t>
      </w:r>
      <w:r>
        <w:rPr>
          <w:szCs w:val="28"/>
        </w:rPr>
        <w:t xml:space="preserve"> - </w:t>
      </w:r>
      <w:r w:rsidRPr="00642C84">
        <w:rPr>
          <w:szCs w:val="28"/>
        </w:rPr>
        <w:t>безропотное выполнение общественных обязанностей</w:t>
      </w:r>
      <w:r>
        <w:rPr>
          <w:szCs w:val="28"/>
        </w:rPr>
        <w:t xml:space="preserve"> </w:t>
      </w:r>
      <w:r w:rsidRPr="00642C84">
        <w:rPr>
          <w:szCs w:val="28"/>
        </w:rPr>
        <w:t>и постоянное профессиональное совершенствование</w:t>
      </w:r>
      <w:r>
        <w:rPr>
          <w:szCs w:val="28"/>
        </w:rPr>
        <w:t>. Э</w:t>
      </w:r>
      <w:r w:rsidRPr="00642C84">
        <w:rPr>
          <w:szCs w:val="28"/>
        </w:rPr>
        <w:t>тика буддизма</w:t>
      </w:r>
      <w:r>
        <w:rPr>
          <w:szCs w:val="28"/>
        </w:rPr>
        <w:t>. Жизненный путь Будды</w:t>
      </w:r>
      <w:r w:rsidRPr="00642C84">
        <w:rPr>
          <w:szCs w:val="28"/>
        </w:rPr>
        <w:t xml:space="preserve"> (Сиддхартх</w:t>
      </w:r>
      <w:r>
        <w:rPr>
          <w:szCs w:val="28"/>
        </w:rPr>
        <w:t>и</w:t>
      </w:r>
      <w:r w:rsidRPr="00642C84">
        <w:rPr>
          <w:szCs w:val="28"/>
        </w:rPr>
        <w:t xml:space="preserve"> Гаутам</w:t>
      </w:r>
      <w:r>
        <w:rPr>
          <w:szCs w:val="28"/>
        </w:rPr>
        <w:t>ы)</w:t>
      </w:r>
      <w:r w:rsidRPr="00642C84">
        <w:rPr>
          <w:szCs w:val="28"/>
        </w:rPr>
        <w:t>,</w:t>
      </w:r>
      <w:r>
        <w:rPr>
          <w:szCs w:val="28"/>
        </w:rPr>
        <w:t xml:space="preserve"> Учение о благородных истинах: </w:t>
      </w:r>
      <w:r w:rsidRPr="00642C84">
        <w:rPr>
          <w:szCs w:val="28"/>
        </w:rPr>
        <w:t xml:space="preserve"> 1) жизнь в телесной оболочке есть страдание; 2) источник страдания - желания; 3) чтобы избежать страданий и новых физических рождений следует избавиться от желаний;      4) средство избавления от желаний - прохождение "</w:t>
      </w:r>
      <w:proofErr w:type="spellStart"/>
      <w:r w:rsidRPr="00642C84">
        <w:rPr>
          <w:szCs w:val="28"/>
        </w:rPr>
        <w:t>восмиричного</w:t>
      </w:r>
      <w:proofErr w:type="spellEnd"/>
      <w:r w:rsidRPr="00642C84">
        <w:rPr>
          <w:szCs w:val="28"/>
        </w:rPr>
        <w:t xml:space="preserve"> пути спасении". </w:t>
      </w:r>
      <w:r>
        <w:rPr>
          <w:szCs w:val="28"/>
        </w:rPr>
        <w:t>Учение о в</w:t>
      </w:r>
      <w:r w:rsidRPr="00642C84">
        <w:rPr>
          <w:szCs w:val="28"/>
        </w:rPr>
        <w:t>осьмеричн</w:t>
      </w:r>
      <w:r>
        <w:rPr>
          <w:szCs w:val="28"/>
        </w:rPr>
        <w:t>ом</w:t>
      </w:r>
      <w:r w:rsidRPr="00642C84">
        <w:rPr>
          <w:szCs w:val="28"/>
        </w:rPr>
        <w:t xml:space="preserve"> пут</w:t>
      </w:r>
      <w:r>
        <w:rPr>
          <w:szCs w:val="28"/>
        </w:rPr>
        <w:t>и</w:t>
      </w:r>
      <w:r w:rsidRPr="00642C84">
        <w:rPr>
          <w:szCs w:val="28"/>
        </w:rPr>
        <w:t xml:space="preserve"> включает в себя: 1) правильное понимание; 2) правильное стремление; 3) правильную мысль; 4) правильную речь; 5) правильное действие; 6) правильный образ жизни; 7) </w:t>
      </w:r>
      <w:proofErr w:type="spellStart"/>
      <w:r w:rsidRPr="00642C84">
        <w:rPr>
          <w:szCs w:val="28"/>
        </w:rPr>
        <w:t>правильныe</w:t>
      </w:r>
      <w:proofErr w:type="spellEnd"/>
      <w:r w:rsidRPr="00642C84">
        <w:rPr>
          <w:szCs w:val="28"/>
        </w:rPr>
        <w:t xml:space="preserve"> усилия; 8) правильную концентрацию. Нравственны</w:t>
      </w:r>
      <w:r>
        <w:rPr>
          <w:szCs w:val="28"/>
        </w:rPr>
        <w:t>е</w:t>
      </w:r>
      <w:r w:rsidRPr="00642C84">
        <w:rPr>
          <w:szCs w:val="28"/>
        </w:rPr>
        <w:t xml:space="preserve"> идеал</w:t>
      </w:r>
      <w:r>
        <w:rPr>
          <w:szCs w:val="28"/>
        </w:rPr>
        <w:t>ы</w:t>
      </w:r>
      <w:r w:rsidRPr="00642C84">
        <w:rPr>
          <w:szCs w:val="28"/>
        </w:rPr>
        <w:t xml:space="preserve"> </w:t>
      </w:r>
      <w:r>
        <w:rPr>
          <w:szCs w:val="28"/>
        </w:rPr>
        <w:t>-мудрец – архат и</w:t>
      </w:r>
      <w:r w:rsidRPr="00642C84">
        <w:rPr>
          <w:szCs w:val="28"/>
        </w:rPr>
        <w:t xml:space="preserve"> благочестивый монах - бодхисатва, самоотверженно проповедующий истины буддизма среди других людей.</w:t>
      </w:r>
    </w:p>
    <w:p w:rsidR="00613CD5" w:rsidRDefault="00613CD5" w:rsidP="00613CD5">
      <w:pPr>
        <w:rPr>
          <w:szCs w:val="28"/>
        </w:rPr>
      </w:pPr>
      <w:r>
        <w:rPr>
          <w:szCs w:val="28"/>
        </w:rPr>
        <w:t>Этика джайнизма и</w:t>
      </w:r>
      <w:r w:rsidRPr="00642C84">
        <w:rPr>
          <w:szCs w:val="28"/>
        </w:rPr>
        <w:t xml:space="preserve"> принцип "</w:t>
      </w:r>
      <w:proofErr w:type="spellStart"/>
      <w:r w:rsidRPr="00642C84">
        <w:rPr>
          <w:szCs w:val="28"/>
        </w:rPr>
        <w:t>ахимсы</w:t>
      </w:r>
      <w:proofErr w:type="spellEnd"/>
      <w:r w:rsidRPr="00642C84">
        <w:rPr>
          <w:szCs w:val="28"/>
        </w:rPr>
        <w:t xml:space="preserve">" - </w:t>
      </w:r>
      <w:proofErr w:type="spellStart"/>
      <w:r w:rsidRPr="00642C84">
        <w:rPr>
          <w:szCs w:val="28"/>
        </w:rPr>
        <w:t>непричинения</w:t>
      </w:r>
      <w:proofErr w:type="spellEnd"/>
      <w:r w:rsidRPr="00642C84">
        <w:rPr>
          <w:szCs w:val="28"/>
        </w:rPr>
        <w:t xml:space="preserve"> вреда живому. Материалистическое направление локаята-</w:t>
      </w:r>
      <w:proofErr w:type="spellStart"/>
      <w:r w:rsidRPr="00642C84">
        <w:rPr>
          <w:szCs w:val="28"/>
        </w:rPr>
        <w:t>чарвака</w:t>
      </w:r>
      <w:proofErr w:type="spellEnd"/>
      <w:r w:rsidRPr="00642C84">
        <w:rPr>
          <w:szCs w:val="28"/>
        </w:rPr>
        <w:t xml:space="preserve"> </w:t>
      </w:r>
      <w:r>
        <w:rPr>
          <w:szCs w:val="28"/>
        </w:rPr>
        <w:t xml:space="preserve"> - </w:t>
      </w:r>
      <w:r w:rsidRPr="00642C84">
        <w:rPr>
          <w:szCs w:val="28"/>
        </w:rPr>
        <w:t>этик</w:t>
      </w:r>
      <w:r>
        <w:rPr>
          <w:szCs w:val="28"/>
        </w:rPr>
        <w:t>а</w:t>
      </w:r>
      <w:r w:rsidRPr="00642C84">
        <w:rPr>
          <w:szCs w:val="28"/>
        </w:rPr>
        <w:t xml:space="preserve"> крайнего гедонизма, </w:t>
      </w:r>
      <w:r>
        <w:rPr>
          <w:szCs w:val="28"/>
        </w:rPr>
        <w:t>стремления</w:t>
      </w:r>
      <w:r w:rsidRPr="00642C84">
        <w:rPr>
          <w:szCs w:val="28"/>
        </w:rPr>
        <w:t xml:space="preserve"> к наслаждениям</w:t>
      </w:r>
      <w:r>
        <w:rPr>
          <w:szCs w:val="28"/>
        </w:rPr>
        <w:t>.</w:t>
      </w:r>
    </w:p>
    <w:p w:rsidR="00613CD5" w:rsidRPr="0079698C" w:rsidRDefault="00613CD5" w:rsidP="00613CD5">
      <w:pPr>
        <w:rPr>
          <w:szCs w:val="28"/>
        </w:rPr>
      </w:pPr>
      <w:r w:rsidRPr="0079698C">
        <w:rPr>
          <w:szCs w:val="28"/>
        </w:rPr>
        <w:t xml:space="preserve">     </w:t>
      </w:r>
      <w:r>
        <w:rPr>
          <w:szCs w:val="28"/>
        </w:rPr>
        <w:t>Т</w:t>
      </w:r>
      <w:r w:rsidRPr="0079698C">
        <w:rPr>
          <w:szCs w:val="28"/>
        </w:rPr>
        <w:t>радиционные</w:t>
      </w:r>
      <w:r>
        <w:rPr>
          <w:szCs w:val="28"/>
        </w:rPr>
        <w:t xml:space="preserve"> этико</w:t>
      </w:r>
      <w:r w:rsidRPr="0079698C">
        <w:rPr>
          <w:szCs w:val="28"/>
        </w:rPr>
        <w:t>-ортодоксальные направления, опирающиеся на Пятикнижие (У-</w:t>
      </w:r>
      <w:proofErr w:type="spellStart"/>
      <w:r w:rsidRPr="0079698C">
        <w:rPr>
          <w:szCs w:val="28"/>
        </w:rPr>
        <w:t>цзин</w:t>
      </w:r>
      <w:proofErr w:type="spellEnd"/>
      <w:r w:rsidRPr="0079698C">
        <w:rPr>
          <w:szCs w:val="28"/>
        </w:rPr>
        <w:t>) конфуцианского канона</w:t>
      </w:r>
      <w:r>
        <w:rPr>
          <w:szCs w:val="28"/>
        </w:rPr>
        <w:t>.  Н</w:t>
      </w:r>
      <w:r w:rsidRPr="0079698C">
        <w:rPr>
          <w:szCs w:val="28"/>
        </w:rPr>
        <w:t xml:space="preserve">еортодоксальные школы (даосизм, </w:t>
      </w:r>
      <w:proofErr w:type="spellStart"/>
      <w:r w:rsidRPr="0079698C">
        <w:rPr>
          <w:szCs w:val="28"/>
        </w:rPr>
        <w:t>легизм</w:t>
      </w:r>
      <w:proofErr w:type="spellEnd"/>
      <w:r w:rsidRPr="0079698C">
        <w:rPr>
          <w:szCs w:val="28"/>
        </w:rPr>
        <w:t>)</w:t>
      </w:r>
      <w:r>
        <w:rPr>
          <w:szCs w:val="28"/>
        </w:rPr>
        <w:t xml:space="preserve"> - </w:t>
      </w:r>
      <w:r w:rsidRPr="0079698C">
        <w:rPr>
          <w:szCs w:val="28"/>
        </w:rPr>
        <w:t>VI-IП вв. до н.э.</w:t>
      </w:r>
      <w:r>
        <w:rPr>
          <w:szCs w:val="28"/>
        </w:rPr>
        <w:t xml:space="preserve"> </w:t>
      </w:r>
    </w:p>
    <w:p w:rsidR="00613CD5" w:rsidRPr="0079698C" w:rsidRDefault="00613CD5" w:rsidP="00613CD5">
      <w:pPr>
        <w:rPr>
          <w:szCs w:val="28"/>
        </w:rPr>
      </w:pPr>
      <w:r w:rsidRPr="0079698C">
        <w:rPr>
          <w:szCs w:val="28"/>
        </w:rPr>
        <w:lastRenderedPageBreak/>
        <w:t>Основоположник конфуцианства Конфуций (551-479 до н.э.)</w:t>
      </w:r>
      <w:r>
        <w:rPr>
          <w:szCs w:val="28"/>
        </w:rPr>
        <w:t>.</w:t>
      </w:r>
      <w:r w:rsidRPr="0079698C">
        <w:rPr>
          <w:szCs w:val="28"/>
        </w:rPr>
        <w:t xml:space="preserve"> </w:t>
      </w:r>
      <w:r>
        <w:rPr>
          <w:szCs w:val="28"/>
        </w:rPr>
        <w:t>"Беседы и суждения" (Лунь-</w:t>
      </w:r>
      <w:proofErr w:type="spellStart"/>
      <w:r>
        <w:rPr>
          <w:szCs w:val="28"/>
        </w:rPr>
        <w:t>юй</w:t>
      </w:r>
      <w:proofErr w:type="spellEnd"/>
      <w:r>
        <w:rPr>
          <w:szCs w:val="28"/>
        </w:rPr>
        <w:t>) - о</w:t>
      </w:r>
      <w:r w:rsidRPr="0079698C">
        <w:rPr>
          <w:szCs w:val="28"/>
        </w:rPr>
        <w:t>сновной источник этики конфуцианства</w:t>
      </w:r>
      <w:r>
        <w:rPr>
          <w:szCs w:val="28"/>
        </w:rPr>
        <w:t xml:space="preserve">. </w:t>
      </w:r>
      <w:r w:rsidRPr="0079698C">
        <w:rPr>
          <w:szCs w:val="28"/>
        </w:rPr>
        <w:t xml:space="preserve"> </w:t>
      </w:r>
      <w:r>
        <w:rPr>
          <w:szCs w:val="28"/>
        </w:rPr>
        <w:t>Т</w:t>
      </w:r>
      <w:r w:rsidRPr="0079698C">
        <w:rPr>
          <w:szCs w:val="28"/>
        </w:rPr>
        <w:t>р</w:t>
      </w:r>
      <w:r>
        <w:rPr>
          <w:szCs w:val="28"/>
        </w:rPr>
        <w:t>и основных</w:t>
      </w:r>
      <w:r w:rsidRPr="0079698C">
        <w:rPr>
          <w:szCs w:val="28"/>
        </w:rPr>
        <w:t xml:space="preserve"> понятия</w:t>
      </w:r>
      <w:r>
        <w:rPr>
          <w:szCs w:val="28"/>
        </w:rPr>
        <w:t xml:space="preserve"> этики конфуцианства</w:t>
      </w:r>
      <w:r w:rsidRPr="0079698C">
        <w:rPr>
          <w:szCs w:val="28"/>
        </w:rPr>
        <w:t xml:space="preserve"> - "человеколюбие", "золот</w:t>
      </w:r>
      <w:r>
        <w:rPr>
          <w:szCs w:val="28"/>
        </w:rPr>
        <w:t>ая</w:t>
      </w:r>
      <w:r w:rsidRPr="0079698C">
        <w:rPr>
          <w:szCs w:val="28"/>
        </w:rPr>
        <w:t xml:space="preserve"> середин</w:t>
      </w:r>
      <w:r>
        <w:rPr>
          <w:szCs w:val="28"/>
        </w:rPr>
        <w:t>а</w:t>
      </w:r>
      <w:r w:rsidRPr="0079698C">
        <w:rPr>
          <w:szCs w:val="28"/>
        </w:rPr>
        <w:t>" и "взаимност</w:t>
      </w:r>
      <w:r>
        <w:rPr>
          <w:szCs w:val="28"/>
        </w:rPr>
        <w:t>ь</w:t>
      </w:r>
      <w:r w:rsidRPr="0079698C">
        <w:rPr>
          <w:szCs w:val="28"/>
        </w:rPr>
        <w:t xml:space="preserve">". </w:t>
      </w:r>
      <w:r>
        <w:rPr>
          <w:szCs w:val="28"/>
        </w:rPr>
        <w:t xml:space="preserve">Учение о </w:t>
      </w:r>
      <w:r w:rsidRPr="0079698C">
        <w:rPr>
          <w:szCs w:val="28"/>
        </w:rPr>
        <w:t>"правильн</w:t>
      </w:r>
      <w:r>
        <w:rPr>
          <w:szCs w:val="28"/>
        </w:rPr>
        <w:t>ом</w:t>
      </w:r>
      <w:r w:rsidRPr="0079698C">
        <w:rPr>
          <w:szCs w:val="28"/>
        </w:rPr>
        <w:t xml:space="preserve"> пут</w:t>
      </w:r>
      <w:r>
        <w:rPr>
          <w:szCs w:val="28"/>
        </w:rPr>
        <w:t>и</w:t>
      </w:r>
      <w:r w:rsidRPr="0079698C">
        <w:rPr>
          <w:szCs w:val="28"/>
        </w:rPr>
        <w:t>"</w:t>
      </w:r>
      <w:r>
        <w:rPr>
          <w:szCs w:val="28"/>
        </w:rPr>
        <w:t xml:space="preserve">. </w:t>
      </w:r>
      <w:r w:rsidRPr="0079698C">
        <w:rPr>
          <w:szCs w:val="28"/>
        </w:rPr>
        <w:t xml:space="preserve">Взаимность (шу) </w:t>
      </w:r>
      <w:r>
        <w:rPr>
          <w:szCs w:val="28"/>
        </w:rPr>
        <w:t xml:space="preserve">как </w:t>
      </w:r>
      <w:r w:rsidRPr="0079698C">
        <w:rPr>
          <w:szCs w:val="28"/>
        </w:rPr>
        <w:t>"золото</w:t>
      </w:r>
      <w:r>
        <w:rPr>
          <w:szCs w:val="28"/>
        </w:rPr>
        <w:t>е</w:t>
      </w:r>
      <w:r w:rsidRPr="0079698C">
        <w:rPr>
          <w:szCs w:val="28"/>
        </w:rPr>
        <w:t xml:space="preserve"> правил</w:t>
      </w:r>
      <w:r>
        <w:rPr>
          <w:szCs w:val="28"/>
        </w:rPr>
        <w:t>о</w:t>
      </w:r>
      <w:r w:rsidRPr="0079698C">
        <w:rPr>
          <w:szCs w:val="28"/>
        </w:rPr>
        <w:t>" нравственности. Человеколюбие (Жень)</w:t>
      </w:r>
      <w:r>
        <w:rPr>
          <w:szCs w:val="28"/>
        </w:rPr>
        <w:t xml:space="preserve"> как </w:t>
      </w:r>
      <w:r w:rsidRPr="0079698C">
        <w:rPr>
          <w:szCs w:val="28"/>
        </w:rPr>
        <w:t>ориентир</w:t>
      </w:r>
      <w:r>
        <w:rPr>
          <w:szCs w:val="28"/>
        </w:rPr>
        <w:t xml:space="preserve"> </w:t>
      </w:r>
      <w:r w:rsidRPr="0079698C">
        <w:rPr>
          <w:szCs w:val="28"/>
        </w:rPr>
        <w:t>на почитание прошлого, уважение к старшим. "Золотая середина" (</w:t>
      </w:r>
      <w:proofErr w:type="spellStart"/>
      <w:r w:rsidRPr="0079698C">
        <w:rPr>
          <w:szCs w:val="28"/>
        </w:rPr>
        <w:t>чжун</w:t>
      </w:r>
      <w:proofErr w:type="spellEnd"/>
      <w:r w:rsidRPr="0079698C">
        <w:rPr>
          <w:szCs w:val="28"/>
        </w:rPr>
        <w:t xml:space="preserve"> юн) </w:t>
      </w:r>
      <w:r>
        <w:rPr>
          <w:szCs w:val="28"/>
        </w:rPr>
        <w:t xml:space="preserve">– как </w:t>
      </w:r>
      <w:r w:rsidRPr="0079698C">
        <w:rPr>
          <w:szCs w:val="28"/>
        </w:rPr>
        <w:t>мудр</w:t>
      </w:r>
      <w:r>
        <w:rPr>
          <w:szCs w:val="28"/>
        </w:rPr>
        <w:t xml:space="preserve">ость </w:t>
      </w:r>
      <w:r w:rsidRPr="0079698C">
        <w:rPr>
          <w:szCs w:val="28"/>
        </w:rPr>
        <w:t>правителей</w:t>
      </w:r>
      <w:r>
        <w:rPr>
          <w:szCs w:val="28"/>
        </w:rPr>
        <w:t>. Учение о нрав</w:t>
      </w:r>
      <w:r w:rsidRPr="0079698C">
        <w:rPr>
          <w:szCs w:val="28"/>
        </w:rPr>
        <w:t>ственно</w:t>
      </w:r>
      <w:r>
        <w:rPr>
          <w:szCs w:val="28"/>
        </w:rPr>
        <w:t>м</w:t>
      </w:r>
      <w:r w:rsidRPr="0079698C">
        <w:rPr>
          <w:szCs w:val="28"/>
        </w:rPr>
        <w:t xml:space="preserve"> идеал</w:t>
      </w:r>
      <w:r>
        <w:rPr>
          <w:szCs w:val="28"/>
        </w:rPr>
        <w:t>е</w:t>
      </w:r>
      <w:r w:rsidRPr="0079698C">
        <w:rPr>
          <w:szCs w:val="28"/>
        </w:rPr>
        <w:t xml:space="preserve"> является</w:t>
      </w:r>
      <w:r>
        <w:rPr>
          <w:szCs w:val="28"/>
        </w:rPr>
        <w:t xml:space="preserve"> - </w:t>
      </w:r>
      <w:r w:rsidRPr="0079698C">
        <w:rPr>
          <w:szCs w:val="28"/>
        </w:rPr>
        <w:t>"благородн</w:t>
      </w:r>
      <w:r>
        <w:rPr>
          <w:szCs w:val="28"/>
        </w:rPr>
        <w:t>ом</w:t>
      </w:r>
      <w:r w:rsidRPr="0079698C">
        <w:rPr>
          <w:szCs w:val="28"/>
        </w:rPr>
        <w:t xml:space="preserve"> муж</w:t>
      </w:r>
      <w:r>
        <w:rPr>
          <w:szCs w:val="28"/>
        </w:rPr>
        <w:t>е</w:t>
      </w:r>
      <w:r w:rsidRPr="0079698C">
        <w:rPr>
          <w:szCs w:val="28"/>
        </w:rPr>
        <w:t>"</w:t>
      </w:r>
      <w:r>
        <w:rPr>
          <w:szCs w:val="28"/>
        </w:rPr>
        <w:t>.</w:t>
      </w:r>
    </w:p>
    <w:p w:rsidR="00613CD5" w:rsidRPr="0079698C" w:rsidRDefault="00613CD5" w:rsidP="00613CD5">
      <w:pPr>
        <w:rPr>
          <w:szCs w:val="28"/>
        </w:rPr>
      </w:pPr>
      <w:r w:rsidRPr="0079698C">
        <w:rPr>
          <w:szCs w:val="28"/>
        </w:rPr>
        <w:t xml:space="preserve">     Лао-Цзы </w:t>
      </w:r>
      <w:r>
        <w:rPr>
          <w:szCs w:val="28"/>
        </w:rPr>
        <w:t>основатель д</w:t>
      </w:r>
      <w:r w:rsidRPr="0079698C">
        <w:rPr>
          <w:szCs w:val="28"/>
        </w:rPr>
        <w:t>аосизм</w:t>
      </w:r>
      <w:r>
        <w:rPr>
          <w:szCs w:val="28"/>
        </w:rPr>
        <w:t xml:space="preserve">а. Учение </w:t>
      </w:r>
      <w:r w:rsidRPr="0079698C">
        <w:rPr>
          <w:szCs w:val="28"/>
        </w:rPr>
        <w:t>мудрец</w:t>
      </w:r>
      <w:r>
        <w:rPr>
          <w:szCs w:val="28"/>
        </w:rPr>
        <w:t>е-отшельнике.</w:t>
      </w:r>
      <w:r w:rsidRPr="0079698C">
        <w:rPr>
          <w:szCs w:val="28"/>
        </w:rPr>
        <w:t xml:space="preserve"> </w:t>
      </w:r>
      <w:r>
        <w:rPr>
          <w:szCs w:val="28"/>
        </w:rPr>
        <w:t>П</w:t>
      </w:r>
      <w:r w:rsidRPr="0079698C">
        <w:rPr>
          <w:szCs w:val="28"/>
        </w:rPr>
        <w:t xml:space="preserve">остижении великого пути </w:t>
      </w:r>
      <w:r>
        <w:rPr>
          <w:szCs w:val="28"/>
        </w:rPr>
        <w:t>–</w:t>
      </w:r>
      <w:r w:rsidRPr="0079698C">
        <w:rPr>
          <w:szCs w:val="28"/>
        </w:rPr>
        <w:t xml:space="preserve"> </w:t>
      </w:r>
      <w:proofErr w:type="spellStart"/>
      <w:r w:rsidRPr="0079698C">
        <w:rPr>
          <w:szCs w:val="28"/>
        </w:rPr>
        <w:t>дао</w:t>
      </w:r>
      <w:proofErr w:type="spellEnd"/>
      <w:r>
        <w:rPr>
          <w:szCs w:val="28"/>
        </w:rPr>
        <w:t xml:space="preserve">. Роль йоги в обучении праведника. Принцип "деятельного </w:t>
      </w:r>
      <w:proofErr w:type="spellStart"/>
      <w:r>
        <w:rPr>
          <w:szCs w:val="28"/>
        </w:rPr>
        <w:t>недеяния</w:t>
      </w:r>
      <w:proofErr w:type="spellEnd"/>
      <w:r>
        <w:rPr>
          <w:szCs w:val="28"/>
        </w:rPr>
        <w:t xml:space="preserve">". Взаимодействие </w:t>
      </w:r>
      <w:r w:rsidRPr="0079698C">
        <w:rPr>
          <w:szCs w:val="28"/>
        </w:rPr>
        <w:t>даосизм</w:t>
      </w:r>
      <w:r>
        <w:rPr>
          <w:szCs w:val="28"/>
        </w:rPr>
        <w:t>а</w:t>
      </w:r>
      <w:r w:rsidRPr="0079698C">
        <w:rPr>
          <w:szCs w:val="28"/>
        </w:rPr>
        <w:t xml:space="preserve"> с китайским 6уддизмом, выполн</w:t>
      </w:r>
      <w:r>
        <w:rPr>
          <w:szCs w:val="28"/>
        </w:rPr>
        <w:t xml:space="preserve">ение </w:t>
      </w:r>
      <w:r w:rsidRPr="0079698C">
        <w:rPr>
          <w:szCs w:val="28"/>
        </w:rPr>
        <w:t>социально-этическ</w:t>
      </w:r>
      <w:r>
        <w:rPr>
          <w:szCs w:val="28"/>
        </w:rPr>
        <w:t>ой</w:t>
      </w:r>
      <w:r w:rsidRPr="0079698C">
        <w:rPr>
          <w:szCs w:val="28"/>
        </w:rPr>
        <w:t xml:space="preserve"> функци</w:t>
      </w:r>
      <w:r>
        <w:rPr>
          <w:szCs w:val="28"/>
        </w:rPr>
        <w:t>и</w:t>
      </w:r>
      <w:r w:rsidRPr="0079698C">
        <w:rPr>
          <w:szCs w:val="28"/>
        </w:rPr>
        <w:t>.</w:t>
      </w:r>
    </w:p>
    <w:p w:rsidR="00613CD5" w:rsidRPr="0098384C" w:rsidRDefault="00613CD5" w:rsidP="00613CD5">
      <w:pPr>
        <w:rPr>
          <w:szCs w:val="28"/>
        </w:rPr>
      </w:pPr>
      <w:proofErr w:type="spellStart"/>
      <w:r>
        <w:rPr>
          <w:szCs w:val="28"/>
        </w:rPr>
        <w:t>Л</w:t>
      </w:r>
      <w:r w:rsidRPr="0079698C">
        <w:rPr>
          <w:szCs w:val="28"/>
        </w:rPr>
        <w:t>егизм</w:t>
      </w:r>
      <w:proofErr w:type="spellEnd"/>
      <w:r w:rsidRPr="0079698C">
        <w:rPr>
          <w:szCs w:val="28"/>
        </w:rPr>
        <w:t xml:space="preserve"> - школ</w:t>
      </w:r>
      <w:r>
        <w:rPr>
          <w:szCs w:val="28"/>
        </w:rPr>
        <w:t>а</w:t>
      </w:r>
      <w:r w:rsidRPr="0079698C">
        <w:rPr>
          <w:szCs w:val="28"/>
        </w:rPr>
        <w:t xml:space="preserve"> "законников"</w:t>
      </w:r>
      <w:r>
        <w:rPr>
          <w:szCs w:val="28"/>
        </w:rPr>
        <w:t xml:space="preserve">. Учение о законе </w:t>
      </w:r>
      <w:r w:rsidRPr="0079698C">
        <w:rPr>
          <w:szCs w:val="28"/>
        </w:rPr>
        <w:t>(фа)</w:t>
      </w:r>
      <w:r>
        <w:rPr>
          <w:szCs w:val="28"/>
        </w:rPr>
        <w:t>. С</w:t>
      </w:r>
      <w:r w:rsidRPr="0079698C">
        <w:rPr>
          <w:szCs w:val="28"/>
        </w:rPr>
        <w:t xml:space="preserve">редоточие морали </w:t>
      </w:r>
      <w:r>
        <w:rPr>
          <w:szCs w:val="28"/>
        </w:rPr>
        <w:t>-</w:t>
      </w:r>
      <w:r w:rsidRPr="0079698C">
        <w:rPr>
          <w:szCs w:val="28"/>
        </w:rPr>
        <w:t xml:space="preserve"> </w:t>
      </w:r>
      <w:proofErr w:type="spellStart"/>
      <w:r w:rsidRPr="0079698C">
        <w:rPr>
          <w:szCs w:val="28"/>
        </w:rPr>
        <w:t>полубожественная</w:t>
      </w:r>
      <w:proofErr w:type="spellEnd"/>
      <w:r w:rsidRPr="0079698C">
        <w:rPr>
          <w:szCs w:val="28"/>
        </w:rPr>
        <w:t xml:space="preserve"> личность императора</w:t>
      </w:r>
      <w:r>
        <w:rPr>
          <w:szCs w:val="28"/>
        </w:rPr>
        <w:t xml:space="preserve">. Страх как фактор </w:t>
      </w:r>
      <w:r w:rsidRPr="0079698C">
        <w:rPr>
          <w:szCs w:val="28"/>
        </w:rPr>
        <w:t>поряд</w:t>
      </w:r>
      <w:r>
        <w:rPr>
          <w:szCs w:val="28"/>
        </w:rPr>
        <w:t>ка</w:t>
      </w:r>
      <w:r w:rsidRPr="0079698C">
        <w:rPr>
          <w:szCs w:val="28"/>
        </w:rPr>
        <w:t xml:space="preserve"> и гармони</w:t>
      </w:r>
      <w:r>
        <w:rPr>
          <w:szCs w:val="28"/>
        </w:rPr>
        <w:t>и</w:t>
      </w:r>
      <w:r w:rsidRPr="0079698C">
        <w:rPr>
          <w:szCs w:val="28"/>
        </w:rPr>
        <w:t xml:space="preserve">. </w:t>
      </w:r>
      <w:r>
        <w:rPr>
          <w:szCs w:val="28"/>
        </w:rPr>
        <w:t>К</w:t>
      </w:r>
      <w:r w:rsidRPr="0079698C">
        <w:rPr>
          <w:szCs w:val="28"/>
        </w:rPr>
        <w:t>онфронтаци</w:t>
      </w:r>
      <w:r>
        <w:rPr>
          <w:szCs w:val="28"/>
        </w:rPr>
        <w:t>я</w:t>
      </w:r>
      <w:r w:rsidRPr="0079698C">
        <w:rPr>
          <w:szCs w:val="28"/>
        </w:rPr>
        <w:t xml:space="preserve"> </w:t>
      </w:r>
      <w:proofErr w:type="spellStart"/>
      <w:r>
        <w:rPr>
          <w:szCs w:val="28"/>
        </w:rPr>
        <w:t>легизма</w:t>
      </w:r>
      <w:proofErr w:type="spellEnd"/>
      <w:r>
        <w:rPr>
          <w:szCs w:val="28"/>
        </w:rPr>
        <w:t xml:space="preserve"> с </w:t>
      </w:r>
      <w:r w:rsidRPr="0079698C">
        <w:rPr>
          <w:szCs w:val="28"/>
        </w:rPr>
        <w:t>конфуцианство</w:t>
      </w:r>
      <w:r>
        <w:rPr>
          <w:szCs w:val="28"/>
        </w:rPr>
        <w:t xml:space="preserve">. </w:t>
      </w:r>
    </w:p>
    <w:p w:rsidR="00613CD5" w:rsidRPr="006A7BAA" w:rsidRDefault="00613CD5" w:rsidP="00613CD5">
      <w:pPr>
        <w:rPr>
          <w:szCs w:val="28"/>
        </w:rPr>
      </w:pPr>
      <w:r w:rsidRPr="006A7BAA">
        <w:rPr>
          <w:szCs w:val="28"/>
        </w:rPr>
        <w:t xml:space="preserve">Гомеровский эпос как выражение нравственного образца древнегреческого общества. Философская </w:t>
      </w:r>
      <w:proofErr w:type="spellStart"/>
      <w:r w:rsidRPr="006A7BAA">
        <w:rPr>
          <w:szCs w:val="28"/>
        </w:rPr>
        <w:t>предэтика</w:t>
      </w:r>
      <w:proofErr w:type="spellEnd"/>
      <w:r w:rsidRPr="006A7BAA">
        <w:rPr>
          <w:szCs w:val="28"/>
        </w:rPr>
        <w:t xml:space="preserve">: единство онтологии, гносеологии и этики в учении Гераклита. </w:t>
      </w:r>
    </w:p>
    <w:p w:rsidR="00613CD5" w:rsidRPr="006A7BAA" w:rsidRDefault="00613CD5" w:rsidP="00613CD5">
      <w:pPr>
        <w:rPr>
          <w:szCs w:val="28"/>
        </w:rPr>
      </w:pPr>
      <w:r w:rsidRPr="006A7BAA">
        <w:rPr>
          <w:szCs w:val="28"/>
        </w:rPr>
        <w:t xml:space="preserve"> Софисты: отличие культуры от природы и необходимость поиска ее рациональных оснований. Сократовская интеллектуализация добродетелей. Различные опыты конкретизации этики Сократа: Аристипп, </w:t>
      </w:r>
      <w:proofErr w:type="spellStart"/>
      <w:r w:rsidRPr="006A7BAA">
        <w:rPr>
          <w:szCs w:val="28"/>
        </w:rPr>
        <w:t>Антисфен</w:t>
      </w:r>
      <w:proofErr w:type="spellEnd"/>
      <w:r w:rsidRPr="006A7BAA">
        <w:rPr>
          <w:szCs w:val="28"/>
        </w:rPr>
        <w:t xml:space="preserve">. Платон: связь его идеализма с этикой Сократа; соотношение индивидуальной этики духовного самосовершенствования и социальной этики справедливости. Аристотель: обособление этики от метафизики; систематизация этики как учения о добродетелях; единство этики и политики. </w:t>
      </w:r>
    </w:p>
    <w:p w:rsidR="00613CD5" w:rsidRPr="006A7BAA" w:rsidRDefault="00613CD5" w:rsidP="00613CD5">
      <w:pPr>
        <w:rPr>
          <w:szCs w:val="28"/>
        </w:rPr>
      </w:pPr>
      <w:r w:rsidRPr="006A7BAA">
        <w:rPr>
          <w:szCs w:val="28"/>
        </w:rPr>
        <w:t xml:space="preserve"> Стоицизм, эпикуреизм и скептицизм как разновидности самодовлеющей индивидуальной этики; их сходства и различия. Этика неоплатонизма: на границе между античностью и средневековьем. </w:t>
      </w:r>
    </w:p>
    <w:p w:rsidR="00613CD5" w:rsidRPr="0098384C" w:rsidRDefault="00613CD5" w:rsidP="00613CD5">
      <w:pPr>
        <w:rPr>
          <w:szCs w:val="28"/>
          <w:u w:val="single"/>
        </w:rPr>
      </w:pPr>
      <w:r w:rsidRPr="006A7BAA">
        <w:rPr>
          <w:szCs w:val="28"/>
        </w:rPr>
        <w:lastRenderedPageBreak/>
        <w:t xml:space="preserve"> Общность античных истоков - важный фактор единства европейской культуры и ее родства с арабо-мусульманской культурой. Образы античной этики в последующей истории философии и культуры: различные типы отношения к античности (отрицание, забвение, подражание, равнодушие). Античные традиции в современной этике.</w:t>
      </w:r>
    </w:p>
    <w:p w:rsidR="00613CD5" w:rsidRPr="004B0AFF" w:rsidRDefault="00613CD5" w:rsidP="00613CD5">
      <w:pPr>
        <w:autoSpaceDE w:val="0"/>
        <w:autoSpaceDN w:val="0"/>
        <w:adjustRightInd w:val="0"/>
        <w:rPr>
          <w:szCs w:val="28"/>
        </w:rPr>
      </w:pPr>
      <w:r w:rsidRPr="004B0AFF">
        <w:rPr>
          <w:szCs w:val="28"/>
        </w:rPr>
        <w:t xml:space="preserve">Основная идея платоновской философии: «мир идей» и «мир вещей». Специфика существования «мира идей». «Мифа о пещере»: </w:t>
      </w:r>
      <w:proofErr w:type="spellStart"/>
      <w:r w:rsidRPr="004B0AFF">
        <w:rPr>
          <w:szCs w:val="28"/>
        </w:rPr>
        <w:t>апайдевсия</w:t>
      </w:r>
      <w:proofErr w:type="spellEnd"/>
      <w:r w:rsidRPr="004B0AFF">
        <w:rPr>
          <w:szCs w:val="28"/>
        </w:rPr>
        <w:t xml:space="preserve">, </w:t>
      </w:r>
      <w:proofErr w:type="spellStart"/>
      <w:r w:rsidRPr="004B0AFF">
        <w:rPr>
          <w:szCs w:val="28"/>
        </w:rPr>
        <w:t>пайдеейя</w:t>
      </w:r>
      <w:proofErr w:type="spellEnd"/>
      <w:r w:rsidRPr="004B0AFF">
        <w:rPr>
          <w:szCs w:val="28"/>
        </w:rPr>
        <w:t xml:space="preserve">, </w:t>
      </w:r>
      <w:proofErr w:type="spellStart"/>
      <w:r w:rsidRPr="004B0AFF">
        <w:rPr>
          <w:szCs w:val="28"/>
        </w:rPr>
        <w:t>алетейя</w:t>
      </w:r>
      <w:proofErr w:type="spellEnd"/>
      <w:r w:rsidRPr="004B0AFF">
        <w:rPr>
          <w:szCs w:val="28"/>
        </w:rPr>
        <w:t xml:space="preserve">. Идеи и душа человека.  Перенос центра нравственной регуляции в сферу идеального. Связь идеализма Платона с этикой Сократа. Антропологическое измерение морали Платона. Учение о государстве и добродетелях.  </w:t>
      </w:r>
    </w:p>
    <w:p w:rsidR="00613CD5" w:rsidRPr="004B0AFF" w:rsidRDefault="00613CD5" w:rsidP="00613CD5">
      <w:pPr>
        <w:autoSpaceDE w:val="0"/>
        <w:autoSpaceDN w:val="0"/>
        <w:adjustRightInd w:val="0"/>
        <w:rPr>
          <w:szCs w:val="28"/>
          <w:u w:val="single"/>
        </w:rPr>
      </w:pPr>
      <w:r w:rsidRPr="004B0AFF">
        <w:rPr>
          <w:szCs w:val="28"/>
        </w:rPr>
        <w:t xml:space="preserve"> </w:t>
      </w:r>
      <w:r w:rsidRPr="004B0AFF">
        <w:rPr>
          <w:iCs/>
          <w:szCs w:val="28"/>
        </w:rPr>
        <w:t xml:space="preserve">Аристотель и создание этики как специфической отрасли философского знания. </w:t>
      </w:r>
      <w:r w:rsidRPr="004B0AFF">
        <w:rPr>
          <w:szCs w:val="28"/>
        </w:rPr>
        <w:t xml:space="preserve">Обособление этики от метафизики. Критика этического интеллектуализма Сократа и Платона: «не познание, а поступки». Учение о Высшем благе. Учение о счастье. Систематизация этики как учения о добродетелях. Этические и дианоэтических добродетели. Учение о душе. Действия «по неведению» и «действий в неведении». Принцип «золотой середины. Учение о десяти добродетелях. Созерцательная деятельность как </w:t>
      </w:r>
      <w:proofErr w:type="spellStart"/>
      <w:r w:rsidRPr="004B0AFF">
        <w:rPr>
          <w:szCs w:val="28"/>
        </w:rPr>
        <w:t>эвдемония</w:t>
      </w:r>
      <w:proofErr w:type="spellEnd"/>
      <w:r w:rsidRPr="004B0AFF">
        <w:rPr>
          <w:szCs w:val="28"/>
        </w:rPr>
        <w:t xml:space="preserve">. Единство этики и политики у Аристотеля. </w:t>
      </w:r>
    </w:p>
    <w:p w:rsidR="00613CD5" w:rsidRPr="00052CC1" w:rsidRDefault="00613CD5" w:rsidP="00613CD5">
      <w:pPr>
        <w:rPr>
          <w:szCs w:val="28"/>
        </w:rPr>
      </w:pPr>
      <w:r w:rsidRPr="00052CC1">
        <w:rPr>
          <w:szCs w:val="28"/>
        </w:rPr>
        <w:t>Социальная этика</w:t>
      </w:r>
      <w:r>
        <w:rPr>
          <w:szCs w:val="28"/>
        </w:rPr>
        <w:t xml:space="preserve"> иудаизма</w:t>
      </w:r>
      <w:r w:rsidRPr="00052CC1">
        <w:rPr>
          <w:szCs w:val="28"/>
        </w:rPr>
        <w:t xml:space="preserve">. </w:t>
      </w:r>
      <w:r>
        <w:rPr>
          <w:szCs w:val="28"/>
        </w:rPr>
        <w:t>Избежание п</w:t>
      </w:r>
      <w:r w:rsidRPr="00052CC1">
        <w:rPr>
          <w:szCs w:val="28"/>
        </w:rPr>
        <w:t>ричинени</w:t>
      </w:r>
      <w:r>
        <w:rPr>
          <w:szCs w:val="28"/>
        </w:rPr>
        <w:t>я</w:t>
      </w:r>
      <w:r w:rsidRPr="00052CC1">
        <w:rPr>
          <w:szCs w:val="28"/>
        </w:rPr>
        <w:t xml:space="preserve"> вреда ближнему и зл</w:t>
      </w:r>
      <w:r>
        <w:rPr>
          <w:szCs w:val="28"/>
        </w:rPr>
        <w:t>а</w:t>
      </w:r>
      <w:r w:rsidRPr="00052CC1">
        <w:rPr>
          <w:szCs w:val="28"/>
        </w:rPr>
        <w:t xml:space="preserve"> слабому</w:t>
      </w:r>
      <w:r>
        <w:rPr>
          <w:szCs w:val="28"/>
        </w:rPr>
        <w:t xml:space="preserve">. </w:t>
      </w:r>
      <w:r w:rsidRPr="00052CC1">
        <w:rPr>
          <w:szCs w:val="28"/>
        </w:rPr>
        <w:t xml:space="preserve"> </w:t>
      </w:r>
      <w:r>
        <w:rPr>
          <w:szCs w:val="28"/>
        </w:rPr>
        <w:t>Э</w:t>
      </w:r>
      <w:r w:rsidRPr="00052CC1">
        <w:rPr>
          <w:szCs w:val="28"/>
        </w:rPr>
        <w:t>тических предписани</w:t>
      </w:r>
      <w:r>
        <w:rPr>
          <w:szCs w:val="28"/>
        </w:rPr>
        <w:t xml:space="preserve">я: </w:t>
      </w:r>
      <w:r w:rsidRPr="00052CC1">
        <w:rPr>
          <w:szCs w:val="28"/>
        </w:rPr>
        <w:t xml:space="preserve">блюсти правосудие (Исх. 23:1–2; Втор. 16:18–20); избегать взяток </w:t>
      </w:r>
      <w:r>
        <w:rPr>
          <w:szCs w:val="28"/>
        </w:rPr>
        <w:t>(</w:t>
      </w:r>
      <w:r w:rsidRPr="00052CC1">
        <w:rPr>
          <w:szCs w:val="28"/>
        </w:rPr>
        <w:t>Исх. 23:8), грабежа и притеснения (Исх. 22:20–23; Втор. 24:14–15); защищать вдову и сироту; относиться с сочувствием к рабу и рабыне (см. Рабство), воздерживаться от злословия</w:t>
      </w:r>
      <w:r>
        <w:rPr>
          <w:szCs w:val="28"/>
        </w:rPr>
        <w:t xml:space="preserve">, </w:t>
      </w:r>
      <w:r w:rsidRPr="00052CC1">
        <w:rPr>
          <w:szCs w:val="28"/>
        </w:rPr>
        <w:t>помогать нищему (Втор. 15:7–11), кормить голодного и одевать нагого (</w:t>
      </w:r>
      <w:proofErr w:type="spellStart"/>
      <w:r w:rsidRPr="00052CC1">
        <w:rPr>
          <w:szCs w:val="28"/>
        </w:rPr>
        <w:t>Ис</w:t>
      </w:r>
      <w:proofErr w:type="spellEnd"/>
      <w:r w:rsidRPr="00052CC1">
        <w:rPr>
          <w:szCs w:val="28"/>
        </w:rPr>
        <w:t xml:space="preserve">. 58:7; Исх. 18:7). </w:t>
      </w:r>
      <w:r>
        <w:rPr>
          <w:szCs w:val="28"/>
        </w:rPr>
        <w:t xml:space="preserve">Обязанность </w:t>
      </w:r>
      <w:r w:rsidRPr="00052CC1">
        <w:rPr>
          <w:szCs w:val="28"/>
        </w:rPr>
        <w:t>человек</w:t>
      </w:r>
      <w:r>
        <w:rPr>
          <w:szCs w:val="28"/>
        </w:rPr>
        <w:t>а</w:t>
      </w:r>
      <w:r w:rsidRPr="00052CC1">
        <w:rPr>
          <w:szCs w:val="28"/>
        </w:rPr>
        <w:t xml:space="preserve"> подавлять свои желания и кормить даже своего врага (Пр. 25:21), возвращать врагу его потерянную собственность и помогать ему поднять его осла, упавшего под своей ношей (Исх. 23:4–5). Библейская этика</w:t>
      </w:r>
      <w:r>
        <w:rPr>
          <w:szCs w:val="28"/>
        </w:rPr>
        <w:t xml:space="preserve"> как этика любви и </w:t>
      </w:r>
      <w:r w:rsidRPr="00052CC1">
        <w:rPr>
          <w:szCs w:val="28"/>
        </w:rPr>
        <w:t>уваж</w:t>
      </w:r>
      <w:r>
        <w:rPr>
          <w:szCs w:val="28"/>
        </w:rPr>
        <w:t>ения</w:t>
      </w:r>
      <w:r w:rsidRPr="00052CC1">
        <w:rPr>
          <w:szCs w:val="28"/>
        </w:rPr>
        <w:t xml:space="preserve"> ближнего</w:t>
      </w:r>
      <w:r>
        <w:rPr>
          <w:szCs w:val="28"/>
        </w:rPr>
        <w:t>. З</w:t>
      </w:r>
      <w:r w:rsidRPr="00052CC1">
        <w:rPr>
          <w:szCs w:val="28"/>
        </w:rPr>
        <w:t>аповед</w:t>
      </w:r>
      <w:r>
        <w:rPr>
          <w:szCs w:val="28"/>
        </w:rPr>
        <w:t>ь</w:t>
      </w:r>
      <w:r w:rsidRPr="00052CC1">
        <w:rPr>
          <w:szCs w:val="28"/>
        </w:rPr>
        <w:t xml:space="preserve">: «Не враждуй на брата </w:t>
      </w:r>
      <w:r w:rsidRPr="00052CC1">
        <w:rPr>
          <w:szCs w:val="28"/>
        </w:rPr>
        <w:lastRenderedPageBreak/>
        <w:t>своего в сердце твоем...</w:t>
      </w:r>
      <w:r>
        <w:rPr>
          <w:szCs w:val="28"/>
        </w:rPr>
        <w:t xml:space="preserve"> </w:t>
      </w:r>
      <w:r w:rsidRPr="00052CC1">
        <w:rPr>
          <w:szCs w:val="28"/>
        </w:rPr>
        <w:t xml:space="preserve">люби ближнего, как самого себя. Я Господь» (Лев. 19:17–18). </w:t>
      </w:r>
    </w:p>
    <w:p w:rsidR="00613CD5" w:rsidRDefault="00613CD5" w:rsidP="00613CD5">
      <w:pPr>
        <w:rPr>
          <w:szCs w:val="28"/>
          <w:u w:val="single"/>
        </w:rPr>
      </w:pPr>
      <w:r>
        <w:rPr>
          <w:szCs w:val="28"/>
        </w:rPr>
        <w:t xml:space="preserve">Роль пророков в социальной этике иудаизма.  </w:t>
      </w:r>
      <w:r w:rsidRPr="00052CC1">
        <w:rPr>
          <w:szCs w:val="28"/>
        </w:rPr>
        <w:t>Этическое совершенство личности.</w:t>
      </w:r>
      <w:r w:rsidRPr="00052CC1">
        <w:t xml:space="preserve"> </w:t>
      </w:r>
      <w:r w:rsidRPr="00052CC1">
        <w:rPr>
          <w:szCs w:val="28"/>
        </w:rPr>
        <w:t>Важнейшие разделы библейского закона — Десять заповедей, Левит (Лев. 19) и Божьи благословения и проклятия (Втор. 27:15–26)</w:t>
      </w:r>
      <w:r>
        <w:rPr>
          <w:szCs w:val="28"/>
        </w:rPr>
        <w:t>. Закон и этика.</w:t>
      </w:r>
    </w:p>
    <w:p w:rsidR="00613CD5" w:rsidRPr="00613CD5" w:rsidRDefault="00613CD5" w:rsidP="00613CD5">
      <w:pPr>
        <w:rPr>
          <w:b/>
          <w:szCs w:val="28"/>
        </w:rPr>
      </w:pPr>
      <w:r w:rsidRPr="00613CD5">
        <w:rPr>
          <w:b/>
          <w:szCs w:val="28"/>
        </w:rPr>
        <w:t xml:space="preserve">Тема 2: </w:t>
      </w:r>
      <w:r w:rsidRPr="00613CD5">
        <w:rPr>
          <w:b/>
          <w:szCs w:val="24"/>
        </w:rPr>
        <w:t>Этика Средневековья и Ренессанса</w:t>
      </w:r>
      <w:r w:rsidRPr="00613CD5">
        <w:rPr>
          <w:b/>
          <w:szCs w:val="28"/>
        </w:rPr>
        <w:t xml:space="preserve"> </w:t>
      </w:r>
    </w:p>
    <w:p w:rsidR="00613CD5" w:rsidRPr="009161F4" w:rsidRDefault="00613CD5" w:rsidP="00613CD5">
      <w:pPr>
        <w:rPr>
          <w:szCs w:val="28"/>
        </w:rPr>
      </w:pPr>
      <w:r>
        <w:rPr>
          <w:szCs w:val="28"/>
        </w:rPr>
        <w:t>Г</w:t>
      </w:r>
      <w:r w:rsidRPr="00D0350C">
        <w:rPr>
          <w:szCs w:val="28"/>
        </w:rPr>
        <w:t>лавные особенности христианского мировоззрения</w:t>
      </w:r>
      <w:r>
        <w:rPr>
          <w:szCs w:val="28"/>
        </w:rPr>
        <w:t xml:space="preserve">. Новый завет. Смысл </w:t>
      </w:r>
      <w:r w:rsidRPr="00D0350C">
        <w:rPr>
          <w:szCs w:val="28"/>
        </w:rPr>
        <w:t>Нагорн</w:t>
      </w:r>
      <w:r>
        <w:rPr>
          <w:szCs w:val="28"/>
        </w:rPr>
        <w:t>ой Проповеди Христа. Х</w:t>
      </w:r>
      <w:r w:rsidRPr="00D0350C">
        <w:rPr>
          <w:szCs w:val="28"/>
        </w:rPr>
        <w:t>ристианская этика —</w:t>
      </w:r>
      <w:r>
        <w:rPr>
          <w:szCs w:val="28"/>
        </w:rPr>
        <w:t xml:space="preserve"> определенный способ жизни</w:t>
      </w:r>
      <w:r w:rsidRPr="00D0350C">
        <w:rPr>
          <w:szCs w:val="28"/>
        </w:rPr>
        <w:t xml:space="preserve"> </w:t>
      </w:r>
      <w:r>
        <w:rPr>
          <w:szCs w:val="28"/>
        </w:rPr>
        <w:t>людей-христиан. Учение о спасении</w:t>
      </w:r>
      <w:r w:rsidRPr="009161F4">
        <w:t xml:space="preserve"> </w:t>
      </w:r>
      <w:r>
        <w:t>(</w:t>
      </w:r>
      <w:proofErr w:type="spellStart"/>
      <w:r w:rsidRPr="009161F4">
        <w:rPr>
          <w:szCs w:val="28"/>
        </w:rPr>
        <w:t>сотериология</w:t>
      </w:r>
      <w:proofErr w:type="spellEnd"/>
      <w:r w:rsidRPr="009161F4">
        <w:rPr>
          <w:szCs w:val="28"/>
        </w:rPr>
        <w:t>)</w:t>
      </w:r>
      <w:r>
        <w:rPr>
          <w:szCs w:val="28"/>
        </w:rPr>
        <w:t>. Значение культа в христианстве.  Необходимость для человека в осуществлении б</w:t>
      </w:r>
      <w:r w:rsidRPr="00D0350C">
        <w:rPr>
          <w:szCs w:val="28"/>
        </w:rPr>
        <w:t>лагодати, милости и прощения грехов</w:t>
      </w:r>
      <w:r>
        <w:rPr>
          <w:szCs w:val="28"/>
        </w:rPr>
        <w:t xml:space="preserve">. Свобода выбора. </w:t>
      </w:r>
      <w:r w:rsidRPr="00D0350C">
        <w:rPr>
          <w:szCs w:val="28"/>
        </w:rPr>
        <w:t xml:space="preserve"> </w:t>
      </w:r>
      <w:r w:rsidRPr="009161F4">
        <w:rPr>
          <w:szCs w:val="28"/>
        </w:rPr>
        <w:t>Смысл мифа о грехопадении</w:t>
      </w:r>
      <w:r>
        <w:rPr>
          <w:szCs w:val="28"/>
        </w:rPr>
        <w:t xml:space="preserve">. </w:t>
      </w:r>
      <w:r w:rsidRPr="009161F4">
        <w:rPr>
          <w:szCs w:val="28"/>
        </w:rPr>
        <w:t xml:space="preserve">Познание зла </w:t>
      </w:r>
      <w:r>
        <w:rPr>
          <w:szCs w:val="28"/>
        </w:rPr>
        <w:t xml:space="preserve">и </w:t>
      </w:r>
      <w:r w:rsidRPr="009161F4">
        <w:rPr>
          <w:szCs w:val="28"/>
        </w:rPr>
        <w:t>измен</w:t>
      </w:r>
      <w:r>
        <w:rPr>
          <w:szCs w:val="28"/>
        </w:rPr>
        <w:t xml:space="preserve">ение природы человека. Добро и зло, добродетель и порок. Сущность покаяния.  Христианская аскетика. Пост как нравственное очищение. Духовное значение молитвы. </w:t>
      </w:r>
      <w:r w:rsidRPr="009161F4">
        <w:rPr>
          <w:szCs w:val="28"/>
        </w:rPr>
        <w:t>Х</w:t>
      </w:r>
      <w:r>
        <w:rPr>
          <w:szCs w:val="28"/>
        </w:rPr>
        <w:t xml:space="preserve">ристианский гуманизм в современном мире. </w:t>
      </w:r>
    </w:p>
    <w:p w:rsidR="00613CD5" w:rsidRDefault="00613CD5" w:rsidP="00613CD5">
      <w:pPr>
        <w:rPr>
          <w:szCs w:val="28"/>
        </w:rPr>
      </w:pPr>
      <w:r>
        <w:rPr>
          <w:szCs w:val="28"/>
        </w:rPr>
        <w:t xml:space="preserve">Коран как главный источник этики  ислама. Идея покорности. </w:t>
      </w:r>
      <w:r w:rsidRPr="00CB4D47">
        <w:rPr>
          <w:szCs w:val="28"/>
        </w:rPr>
        <w:t>внутреннее преображение - «</w:t>
      </w:r>
      <w:proofErr w:type="spellStart"/>
      <w:r w:rsidRPr="00CB4D47">
        <w:rPr>
          <w:szCs w:val="28"/>
        </w:rPr>
        <w:t>исхан</w:t>
      </w:r>
      <w:proofErr w:type="spellEnd"/>
      <w:r w:rsidRPr="00CB4D47">
        <w:rPr>
          <w:szCs w:val="28"/>
        </w:rPr>
        <w:t>»</w:t>
      </w:r>
      <w:r>
        <w:rPr>
          <w:szCs w:val="28"/>
        </w:rPr>
        <w:t xml:space="preserve">. Общие </w:t>
      </w:r>
      <w:r w:rsidRPr="00CB4D47">
        <w:rPr>
          <w:szCs w:val="28"/>
        </w:rPr>
        <w:t xml:space="preserve">понятия исламской этики </w:t>
      </w:r>
      <w:r>
        <w:rPr>
          <w:szCs w:val="28"/>
        </w:rPr>
        <w:t xml:space="preserve"> - </w:t>
      </w:r>
      <w:r w:rsidRPr="00CB4D47">
        <w:rPr>
          <w:szCs w:val="28"/>
        </w:rPr>
        <w:t>«</w:t>
      </w:r>
      <w:proofErr w:type="spellStart"/>
      <w:r w:rsidRPr="00CB4D47">
        <w:rPr>
          <w:szCs w:val="28"/>
        </w:rPr>
        <w:t>хасан</w:t>
      </w:r>
      <w:proofErr w:type="spellEnd"/>
      <w:r w:rsidRPr="00CB4D47">
        <w:rPr>
          <w:szCs w:val="28"/>
        </w:rPr>
        <w:t>» («хорошее») и «</w:t>
      </w:r>
      <w:proofErr w:type="spellStart"/>
      <w:r w:rsidRPr="00CB4D47">
        <w:rPr>
          <w:szCs w:val="28"/>
        </w:rPr>
        <w:t>кабих</w:t>
      </w:r>
      <w:proofErr w:type="spellEnd"/>
      <w:r w:rsidRPr="00CB4D47">
        <w:rPr>
          <w:szCs w:val="28"/>
        </w:rPr>
        <w:t>» («дурное»).</w:t>
      </w:r>
      <w:r>
        <w:rPr>
          <w:szCs w:val="28"/>
        </w:rPr>
        <w:t xml:space="preserve"> Обязательность в соблюдении пяти столпов ислама:</w:t>
      </w:r>
    </w:p>
    <w:p w:rsidR="00613CD5" w:rsidRDefault="00613CD5" w:rsidP="00613CD5">
      <w:pPr>
        <w:rPr>
          <w:szCs w:val="28"/>
        </w:rPr>
      </w:pPr>
      <w:r w:rsidRPr="007F305D">
        <w:rPr>
          <w:szCs w:val="28"/>
        </w:rPr>
        <w:t xml:space="preserve">  1. Символ веры («</w:t>
      </w:r>
      <w:proofErr w:type="spellStart"/>
      <w:r w:rsidRPr="007F305D">
        <w:rPr>
          <w:szCs w:val="28"/>
        </w:rPr>
        <w:t>шахада</w:t>
      </w:r>
      <w:proofErr w:type="spellEnd"/>
      <w:r>
        <w:rPr>
          <w:szCs w:val="28"/>
        </w:rPr>
        <w:t>»)</w:t>
      </w:r>
    </w:p>
    <w:p w:rsidR="00613CD5" w:rsidRDefault="00613CD5" w:rsidP="00613CD5">
      <w:pPr>
        <w:rPr>
          <w:szCs w:val="28"/>
        </w:rPr>
      </w:pPr>
      <w:r>
        <w:rPr>
          <w:szCs w:val="28"/>
        </w:rPr>
        <w:t xml:space="preserve">  2. Молитва («салят»)</w:t>
      </w:r>
    </w:p>
    <w:p w:rsidR="00613CD5" w:rsidRDefault="00613CD5" w:rsidP="00613CD5">
      <w:pPr>
        <w:rPr>
          <w:szCs w:val="28"/>
        </w:rPr>
      </w:pPr>
      <w:r w:rsidRPr="007F305D">
        <w:rPr>
          <w:szCs w:val="28"/>
        </w:rPr>
        <w:t xml:space="preserve">  3. Обязательная материальн</w:t>
      </w:r>
      <w:r>
        <w:rPr>
          <w:szCs w:val="28"/>
        </w:rPr>
        <w:t>ая помощь нуждающимся («</w:t>
      </w:r>
      <w:proofErr w:type="spellStart"/>
      <w:r>
        <w:rPr>
          <w:szCs w:val="28"/>
        </w:rPr>
        <w:t>закят</w:t>
      </w:r>
      <w:proofErr w:type="spellEnd"/>
      <w:r>
        <w:rPr>
          <w:szCs w:val="28"/>
        </w:rPr>
        <w:t>»)</w:t>
      </w:r>
    </w:p>
    <w:p w:rsidR="00613CD5" w:rsidRPr="007F305D" w:rsidRDefault="00613CD5" w:rsidP="00613CD5">
      <w:pPr>
        <w:rPr>
          <w:szCs w:val="28"/>
        </w:rPr>
      </w:pPr>
      <w:r w:rsidRPr="007F305D">
        <w:rPr>
          <w:szCs w:val="28"/>
        </w:rPr>
        <w:t xml:space="preserve"> </w:t>
      </w:r>
      <w:r>
        <w:rPr>
          <w:szCs w:val="28"/>
        </w:rPr>
        <w:t xml:space="preserve"> </w:t>
      </w:r>
      <w:r w:rsidRPr="007F305D">
        <w:rPr>
          <w:szCs w:val="28"/>
        </w:rPr>
        <w:t>4. Соблюдение поста («</w:t>
      </w:r>
      <w:proofErr w:type="spellStart"/>
      <w:r w:rsidRPr="007F305D">
        <w:rPr>
          <w:szCs w:val="28"/>
        </w:rPr>
        <w:t>саум</w:t>
      </w:r>
      <w:proofErr w:type="spellEnd"/>
      <w:r w:rsidRPr="007F305D">
        <w:rPr>
          <w:szCs w:val="28"/>
        </w:rPr>
        <w:t xml:space="preserve">») в месяце рамадан </w:t>
      </w:r>
    </w:p>
    <w:p w:rsidR="00613CD5" w:rsidRDefault="00613CD5" w:rsidP="00613CD5">
      <w:pPr>
        <w:rPr>
          <w:szCs w:val="28"/>
        </w:rPr>
      </w:pPr>
      <w:r w:rsidRPr="007F305D">
        <w:rPr>
          <w:szCs w:val="28"/>
        </w:rPr>
        <w:t xml:space="preserve">  </w:t>
      </w:r>
      <w:r>
        <w:rPr>
          <w:szCs w:val="28"/>
        </w:rPr>
        <w:t xml:space="preserve">5. Хадж (паломничество в </w:t>
      </w:r>
      <w:proofErr w:type="gramStart"/>
      <w:r>
        <w:rPr>
          <w:szCs w:val="28"/>
        </w:rPr>
        <w:t>Мекку)ю</w:t>
      </w:r>
      <w:proofErr w:type="gramEnd"/>
    </w:p>
    <w:p w:rsidR="00613CD5" w:rsidRPr="0098384C" w:rsidRDefault="00613CD5" w:rsidP="00613CD5">
      <w:pPr>
        <w:rPr>
          <w:szCs w:val="28"/>
        </w:rPr>
      </w:pPr>
      <w:r>
        <w:rPr>
          <w:szCs w:val="28"/>
        </w:rPr>
        <w:t>«Д</w:t>
      </w:r>
      <w:r w:rsidRPr="007F305D">
        <w:rPr>
          <w:szCs w:val="28"/>
        </w:rPr>
        <w:t xml:space="preserve">жихад» </w:t>
      </w:r>
      <w:r>
        <w:rPr>
          <w:szCs w:val="28"/>
        </w:rPr>
        <w:t xml:space="preserve">как </w:t>
      </w:r>
      <w:r w:rsidRPr="007F305D">
        <w:rPr>
          <w:szCs w:val="28"/>
        </w:rPr>
        <w:t>постоянн</w:t>
      </w:r>
      <w:r>
        <w:rPr>
          <w:szCs w:val="28"/>
        </w:rPr>
        <w:t>ая борьба</w:t>
      </w:r>
      <w:r w:rsidRPr="007F305D">
        <w:rPr>
          <w:szCs w:val="28"/>
        </w:rPr>
        <w:t xml:space="preserve"> против греха и несправедливости во всех проявлениях.</w:t>
      </w:r>
      <w:r>
        <w:rPr>
          <w:szCs w:val="28"/>
        </w:rPr>
        <w:t xml:space="preserve"> Борьба с грехами. Благотворительность как обязательность. </w:t>
      </w:r>
    </w:p>
    <w:p w:rsidR="00613CD5" w:rsidRPr="0098384C" w:rsidRDefault="00613CD5" w:rsidP="00613CD5">
      <w:pPr>
        <w:rPr>
          <w:szCs w:val="28"/>
        </w:rPr>
      </w:pPr>
      <w:r>
        <w:rPr>
          <w:szCs w:val="28"/>
        </w:rPr>
        <w:t xml:space="preserve">Концепция этика гуманизма - </w:t>
      </w:r>
      <w:r w:rsidRPr="0091295D">
        <w:rPr>
          <w:szCs w:val="28"/>
        </w:rPr>
        <w:t>конечность жизненного пути человека, и бес</w:t>
      </w:r>
      <w:r>
        <w:rPr>
          <w:szCs w:val="28"/>
        </w:rPr>
        <w:t xml:space="preserve">конечность его духовного </w:t>
      </w:r>
      <w:proofErr w:type="spellStart"/>
      <w:r>
        <w:rPr>
          <w:szCs w:val="28"/>
        </w:rPr>
        <w:t>начала</w:t>
      </w:r>
      <w:r w:rsidRPr="0091295D">
        <w:rPr>
          <w:szCs w:val="28"/>
        </w:rPr>
        <w:t>о</w:t>
      </w:r>
      <w:proofErr w:type="spellEnd"/>
      <w:r>
        <w:rPr>
          <w:szCs w:val="28"/>
        </w:rPr>
        <w:t>. Фо</w:t>
      </w:r>
      <w:r w:rsidRPr="0091295D">
        <w:rPr>
          <w:szCs w:val="28"/>
        </w:rPr>
        <w:t xml:space="preserve">рмирование нового мировоззрения </w:t>
      </w:r>
      <w:r w:rsidRPr="0091295D">
        <w:rPr>
          <w:szCs w:val="28"/>
        </w:rPr>
        <w:lastRenderedPageBreak/>
        <w:t>и нового идеала совершенного человека.</w:t>
      </w:r>
      <w:r w:rsidRPr="00BB6A24">
        <w:t xml:space="preserve"> </w:t>
      </w:r>
      <w:r>
        <w:t>«</w:t>
      </w:r>
      <w:r w:rsidRPr="00BB6A24">
        <w:rPr>
          <w:szCs w:val="28"/>
        </w:rPr>
        <w:t>Гражданский гуманизм</w:t>
      </w:r>
      <w:r>
        <w:rPr>
          <w:szCs w:val="28"/>
        </w:rPr>
        <w:t>»</w:t>
      </w:r>
      <w:r w:rsidRPr="00BB6A24">
        <w:rPr>
          <w:szCs w:val="28"/>
        </w:rPr>
        <w:t xml:space="preserve"> в трудах </w:t>
      </w:r>
      <w:proofErr w:type="spellStart"/>
      <w:r w:rsidRPr="00BB6A24">
        <w:rPr>
          <w:szCs w:val="28"/>
        </w:rPr>
        <w:t>Салютати</w:t>
      </w:r>
      <w:proofErr w:type="spellEnd"/>
      <w:r w:rsidRPr="00BB6A24">
        <w:rPr>
          <w:szCs w:val="28"/>
        </w:rPr>
        <w:t>, Ле</w:t>
      </w:r>
      <w:r>
        <w:rPr>
          <w:szCs w:val="28"/>
        </w:rPr>
        <w:t xml:space="preserve">онардо Бруно, </w:t>
      </w:r>
      <w:proofErr w:type="spellStart"/>
      <w:r>
        <w:rPr>
          <w:szCs w:val="28"/>
        </w:rPr>
        <w:t>Маттео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Пальмиери</w:t>
      </w:r>
      <w:proofErr w:type="spellEnd"/>
      <w:r>
        <w:rPr>
          <w:szCs w:val="28"/>
        </w:rPr>
        <w:t>. К</w:t>
      </w:r>
      <w:r w:rsidRPr="00BB6A24">
        <w:rPr>
          <w:szCs w:val="28"/>
        </w:rPr>
        <w:t>онцепци</w:t>
      </w:r>
      <w:r>
        <w:rPr>
          <w:szCs w:val="28"/>
        </w:rPr>
        <w:t>и</w:t>
      </w:r>
      <w:r w:rsidRPr="00BB6A24">
        <w:rPr>
          <w:szCs w:val="28"/>
        </w:rPr>
        <w:t xml:space="preserve"> </w:t>
      </w:r>
      <w:r>
        <w:rPr>
          <w:szCs w:val="28"/>
        </w:rPr>
        <w:t xml:space="preserve">«светской этики» </w:t>
      </w:r>
      <w:r w:rsidRPr="00BB6A24">
        <w:rPr>
          <w:szCs w:val="28"/>
        </w:rPr>
        <w:t xml:space="preserve">Лоренцо </w:t>
      </w:r>
      <w:proofErr w:type="spellStart"/>
      <w:r w:rsidRPr="00BB6A24">
        <w:rPr>
          <w:szCs w:val="28"/>
        </w:rPr>
        <w:t>Валлы</w:t>
      </w:r>
      <w:proofErr w:type="spellEnd"/>
      <w:r w:rsidRPr="00BB6A24">
        <w:rPr>
          <w:szCs w:val="28"/>
        </w:rPr>
        <w:t xml:space="preserve">, Леона </w:t>
      </w:r>
      <w:proofErr w:type="spellStart"/>
      <w:r w:rsidRPr="00BB6A24">
        <w:rPr>
          <w:szCs w:val="28"/>
        </w:rPr>
        <w:t>Баттиста</w:t>
      </w:r>
      <w:proofErr w:type="spellEnd"/>
      <w:r w:rsidRPr="00BB6A24">
        <w:rPr>
          <w:szCs w:val="28"/>
        </w:rPr>
        <w:t xml:space="preserve"> Альберти, Джованни Пико</w:t>
      </w:r>
      <w:r>
        <w:rPr>
          <w:szCs w:val="28"/>
        </w:rPr>
        <w:t>.</w:t>
      </w:r>
    </w:p>
    <w:p w:rsidR="00613CD5" w:rsidRPr="007C7726" w:rsidRDefault="00613CD5" w:rsidP="00613CD5">
      <w:pPr>
        <w:autoSpaceDE w:val="0"/>
        <w:autoSpaceDN w:val="0"/>
        <w:adjustRightInd w:val="0"/>
        <w:ind w:firstLine="851"/>
        <w:rPr>
          <w:szCs w:val="28"/>
        </w:rPr>
      </w:pPr>
      <w:r w:rsidRPr="007C7726">
        <w:rPr>
          <w:szCs w:val="28"/>
        </w:rPr>
        <w:t xml:space="preserve">Эпоха реформации как  революционные изменения основных постулатов Римской католической церкви. Изменение морально-нравственных аспектов этики. Основные постулаты учения Лютера. Путь поиска и познания божественного и подчинение ему всей своей жизни как главная этическая проблема. Учение Кальвина о фатальной предопределенности каждого человека. Жизнь как надежда на спасение. Этическое значение труда. </w:t>
      </w:r>
    </w:p>
    <w:p w:rsidR="00613CD5" w:rsidRPr="00613CD5" w:rsidRDefault="00613CD5" w:rsidP="00613CD5">
      <w:pPr>
        <w:rPr>
          <w:b/>
          <w:szCs w:val="24"/>
        </w:rPr>
      </w:pPr>
      <w:r w:rsidRPr="00613CD5">
        <w:rPr>
          <w:b/>
          <w:szCs w:val="28"/>
        </w:rPr>
        <w:t xml:space="preserve">Тема 3: </w:t>
      </w:r>
      <w:r w:rsidRPr="00613CD5">
        <w:rPr>
          <w:b/>
          <w:szCs w:val="24"/>
        </w:rPr>
        <w:t>Этические учения XVII – XVIII вв.</w:t>
      </w:r>
    </w:p>
    <w:p w:rsidR="00613CD5" w:rsidRPr="005828F1" w:rsidRDefault="00613CD5" w:rsidP="00613CD5">
      <w:pPr>
        <w:rPr>
          <w:szCs w:val="28"/>
        </w:rPr>
      </w:pPr>
      <w:r w:rsidRPr="005828F1">
        <w:rPr>
          <w:szCs w:val="28"/>
        </w:rPr>
        <w:t xml:space="preserve">Обоснование суверенности индивида как морального субъекта и его права на удовлетворение потребностей - основной пафос этики Нового времени. Классические этические концепции как различные ответы на вопрос о путях единства индивида и рода, преодоления отчужденности человека от общественных условий его жизни. </w:t>
      </w:r>
    </w:p>
    <w:p w:rsidR="00613CD5" w:rsidRPr="005828F1" w:rsidRDefault="00613CD5" w:rsidP="00613CD5">
      <w:pPr>
        <w:rPr>
          <w:szCs w:val="28"/>
        </w:rPr>
      </w:pPr>
      <w:r w:rsidRPr="005828F1">
        <w:rPr>
          <w:szCs w:val="28"/>
        </w:rPr>
        <w:t xml:space="preserve"> Героический энтузиазм Джордано Бруно - выражение нового качества общественной нравственности и предвестие этики Нового времени. Скептицизм Монтеня -начало переориентации этики на обоснование моральной автономии личности. </w:t>
      </w:r>
    </w:p>
    <w:p w:rsidR="00613CD5" w:rsidRPr="005828F1" w:rsidRDefault="00613CD5" w:rsidP="00613CD5">
      <w:pPr>
        <w:rPr>
          <w:szCs w:val="28"/>
        </w:rPr>
      </w:pPr>
      <w:r w:rsidRPr="005828F1">
        <w:rPr>
          <w:szCs w:val="28"/>
        </w:rPr>
        <w:t xml:space="preserve"> Разум против хаоса страстей. Декарт: механистическая модель поведения и стоическая самоудовлетворенность разума; временные правила морали. Спиноза: единство этики и онтологии; преодоление изолирующего эгоизма аффективной природы человека в многоступенчатой модели морального субъекта; интеллектуальная любовь к Богу как выражение субстанциональности человека. Гоббс: механистическая антропология как основа этики; сведение морали к законам государства; моральные ценности как рационально заданные формы связи эгоистичных индивидов. </w:t>
      </w:r>
    </w:p>
    <w:p w:rsidR="00613CD5" w:rsidRPr="005828F1" w:rsidRDefault="00613CD5" w:rsidP="00613CD5">
      <w:pPr>
        <w:rPr>
          <w:szCs w:val="28"/>
        </w:rPr>
      </w:pPr>
      <w:r w:rsidRPr="005828F1">
        <w:rPr>
          <w:szCs w:val="28"/>
        </w:rPr>
        <w:lastRenderedPageBreak/>
        <w:t xml:space="preserve"> Сенсуалистическая этика и ее разновидности. Натуралистический эвдемонизм: Локк, </w:t>
      </w:r>
      <w:proofErr w:type="spellStart"/>
      <w:r w:rsidRPr="005828F1">
        <w:rPr>
          <w:szCs w:val="28"/>
        </w:rPr>
        <w:t>Мандевиль</w:t>
      </w:r>
      <w:proofErr w:type="spellEnd"/>
      <w:r w:rsidRPr="005828F1">
        <w:rPr>
          <w:szCs w:val="28"/>
        </w:rPr>
        <w:t xml:space="preserve">, Гельвеции. </w:t>
      </w:r>
      <w:proofErr w:type="spellStart"/>
      <w:r w:rsidRPr="005828F1">
        <w:rPr>
          <w:szCs w:val="28"/>
        </w:rPr>
        <w:t>Пантэистический</w:t>
      </w:r>
      <w:proofErr w:type="spellEnd"/>
      <w:r w:rsidRPr="005828F1">
        <w:rPr>
          <w:szCs w:val="28"/>
        </w:rPr>
        <w:t xml:space="preserve"> эвдемонизм: Руссо. Утилитаризм Бентама и Милля. </w:t>
      </w:r>
    </w:p>
    <w:p w:rsidR="00613CD5" w:rsidRPr="0098384C" w:rsidRDefault="00613CD5" w:rsidP="00613CD5">
      <w:pPr>
        <w:rPr>
          <w:szCs w:val="28"/>
        </w:rPr>
      </w:pPr>
      <w:r w:rsidRPr="005828F1">
        <w:rPr>
          <w:szCs w:val="28"/>
        </w:rPr>
        <w:t xml:space="preserve"> Этика Просвещения и его скрытый патернализм. Критика этики Просвещения в философии 19 и 20 веков (марксизме, философии жизни постмодернизме). Массовое общество как разрыв с нравственным идеалом Просвещения.</w:t>
      </w:r>
    </w:p>
    <w:p w:rsidR="00613CD5" w:rsidRPr="005828F1" w:rsidRDefault="00613CD5" w:rsidP="00613CD5">
      <w:pPr>
        <w:rPr>
          <w:szCs w:val="28"/>
        </w:rPr>
      </w:pPr>
      <w:r w:rsidRPr="005828F1">
        <w:rPr>
          <w:szCs w:val="28"/>
        </w:rPr>
        <w:t xml:space="preserve">Критика Кантом эвдемонизма в этике, концепция морали как автономии воли. Логика морального сознания и определение морали как чистой (доброй) воли, долга, безусловного закона. Категорический императив. Постулаты практического разума и их роль в структуре этической теории Канта. </w:t>
      </w:r>
    </w:p>
    <w:p w:rsidR="00613CD5" w:rsidRPr="005828F1" w:rsidRDefault="00613CD5" w:rsidP="00613CD5">
      <w:pPr>
        <w:rPr>
          <w:szCs w:val="28"/>
        </w:rPr>
      </w:pPr>
      <w:r w:rsidRPr="005828F1">
        <w:rPr>
          <w:szCs w:val="28"/>
        </w:rPr>
        <w:t xml:space="preserve"> Мораль и право в практической философии Канта, </w:t>
      </w:r>
      <w:proofErr w:type="spellStart"/>
      <w:r w:rsidRPr="005828F1">
        <w:rPr>
          <w:szCs w:val="28"/>
        </w:rPr>
        <w:t>взаимодополнительный</w:t>
      </w:r>
      <w:proofErr w:type="spellEnd"/>
      <w:r w:rsidRPr="005828F1">
        <w:rPr>
          <w:szCs w:val="28"/>
        </w:rPr>
        <w:t xml:space="preserve"> характер их соотношения. Мораль и политика, перспективы вечного мира. Моральная утопия истории: царство целей. </w:t>
      </w:r>
    </w:p>
    <w:p w:rsidR="00613CD5" w:rsidRPr="005828F1" w:rsidRDefault="00613CD5" w:rsidP="00613CD5">
      <w:pPr>
        <w:rPr>
          <w:szCs w:val="28"/>
        </w:rPr>
      </w:pPr>
      <w:r w:rsidRPr="005828F1">
        <w:rPr>
          <w:szCs w:val="28"/>
        </w:rPr>
        <w:t xml:space="preserve"> Этика Канта как философское обоснование нравственно суверенного образа жизни человека в правовом обществе, ее </w:t>
      </w:r>
      <w:proofErr w:type="spellStart"/>
      <w:r w:rsidRPr="005828F1">
        <w:rPr>
          <w:szCs w:val="28"/>
        </w:rPr>
        <w:t>антисословная</w:t>
      </w:r>
      <w:proofErr w:type="spellEnd"/>
      <w:r w:rsidRPr="005828F1">
        <w:rPr>
          <w:szCs w:val="28"/>
        </w:rPr>
        <w:t xml:space="preserve">, </w:t>
      </w:r>
      <w:proofErr w:type="spellStart"/>
      <w:r w:rsidRPr="005828F1">
        <w:rPr>
          <w:szCs w:val="28"/>
        </w:rPr>
        <w:t>антипатерналистская</w:t>
      </w:r>
      <w:proofErr w:type="spellEnd"/>
      <w:r w:rsidRPr="005828F1">
        <w:rPr>
          <w:szCs w:val="28"/>
        </w:rPr>
        <w:t xml:space="preserve"> направленность. </w:t>
      </w:r>
    </w:p>
    <w:p w:rsidR="00613CD5" w:rsidRPr="00613CD5" w:rsidRDefault="00613CD5" w:rsidP="00613CD5">
      <w:pPr>
        <w:rPr>
          <w:b/>
          <w:szCs w:val="28"/>
        </w:rPr>
      </w:pPr>
      <w:r w:rsidRPr="00613CD5">
        <w:rPr>
          <w:b/>
          <w:szCs w:val="28"/>
        </w:rPr>
        <w:t xml:space="preserve">Тема 4: </w:t>
      </w:r>
      <w:r w:rsidRPr="00613CD5">
        <w:rPr>
          <w:b/>
          <w:szCs w:val="24"/>
        </w:rPr>
        <w:t>Этические проблемы XIX в.</w:t>
      </w:r>
    </w:p>
    <w:p w:rsidR="00613CD5" w:rsidRPr="005828F1" w:rsidRDefault="00613CD5" w:rsidP="00613CD5">
      <w:pPr>
        <w:rPr>
          <w:szCs w:val="28"/>
        </w:rPr>
      </w:pPr>
      <w:r w:rsidRPr="005828F1">
        <w:rPr>
          <w:szCs w:val="28"/>
        </w:rPr>
        <w:t xml:space="preserve"> Историзм этики Гегеля. Разграничение понятий морали и нравственности, их осмысление как закономерных этапов саморазвития абсолютной идеи. Критика этики долженствования Канта и морализирующего отношения к жизни. Роль зла в Истории. Разумность истории и моральная ответственность индивида. Содержательная этика Гегеля как историческая утопия морали. </w:t>
      </w:r>
    </w:p>
    <w:p w:rsidR="00613CD5" w:rsidRPr="005828F1" w:rsidRDefault="00613CD5" w:rsidP="00613CD5">
      <w:pPr>
        <w:rPr>
          <w:szCs w:val="28"/>
        </w:rPr>
      </w:pPr>
      <w:r w:rsidRPr="005828F1">
        <w:rPr>
          <w:szCs w:val="28"/>
        </w:rPr>
        <w:t xml:space="preserve"> Системы Канта и Гегеля - философский итог Нового времени как особой стадии в духовно-нравственной истории человечества.</w:t>
      </w:r>
    </w:p>
    <w:p w:rsidR="00613CD5" w:rsidRPr="005828F1" w:rsidRDefault="00613CD5" w:rsidP="00613CD5">
      <w:pPr>
        <w:rPr>
          <w:szCs w:val="28"/>
        </w:rPr>
      </w:pPr>
      <w:r>
        <w:rPr>
          <w:szCs w:val="28"/>
        </w:rPr>
        <w:t>К</w:t>
      </w:r>
      <w:r w:rsidRPr="005828F1">
        <w:rPr>
          <w:szCs w:val="28"/>
        </w:rPr>
        <w:t>атегори</w:t>
      </w:r>
      <w:r>
        <w:rPr>
          <w:szCs w:val="28"/>
        </w:rPr>
        <w:t>я</w:t>
      </w:r>
      <w:r w:rsidRPr="005828F1">
        <w:rPr>
          <w:szCs w:val="28"/>
        </w:rPr>
        <w:t xml:space="preserve"> воли </w:t>
      </w:r>
      <w:r>
        <w:rPr>
          <w:szCs w:val="28"/>
        </w:rPr>
        <w:t>как ц</w:t>
      </w:r>
      <w:r w:rsidRPr="005828F1">
        <w:rPr>
          <w:szCs w:val="28"/>
        </w:rPr>
        <w:t xml:space="preserve">ентральное </w:t>
      </w:r>
      <w:r>
        <w:rPr>
          <w:szCs w:val="28"/>
        </w:rPr>
        <w:t xml:space="preserve">значение </w:t>
      </w:r>
      <w:r w:rsidRPr="005828F1">
        <w:rPr>
          <w:szCs w:val="28"/>
        </w:rPr>
        <w:t>для этики Шопенгауэра</w:t>
      </w:r>
      <w:r>
        <w:rPr>
          <w:szCs w:val="28"/>
        </w:rPr>
        <w:t xml:space="preserve">. Воля и свобода. Абсолютная ценность личности. Правила поведения как фактор счастливой жизни. Учение о счастье. Путь самопознания. Пессимизм </w:t>
      </w:r>
      <w:r>
        <w:rPr>
          <w:szCs w:val="28"/>
        </w:rPr>
        <w:lastRenderedPageBreak/>
        <w:t>Шопенгауэра.  И</w:t>
      </w:r>
      <w:r w:rsidRPr="006C1E7C">
        <w:rPr>
          <w:szCs w:val="28"/>
        </w:rPr>
        <w:t>де</w:t>
      </w:r>
      <w:r>
        <w:rPr>
          <w:szCs w:val="28"/>
        </w:rPr>
        <w:t xml:space="preserve">я о предопределенности и </w:t>
      </w:r>
      <w:r w:rsidRPr="006C1E7C">
        <w:rPr>
          <w:szCs w:val="28"/>
        </w:rPr>
        <w:t>жесткой детерминированности</w:t>
      </w:r>
      <w:r>
        <w:rPr>
          <w:szCs w:val="28"/>
        </w:rPr>
        <w:t xml:space="preserve"> мира. </w:t>
      </w:r>
      <w:r w:rsidRPr="006C1E7C">
        <w:rPr>
          <w:szCs w:val="28"/>
        </w:rPr>
        <w:t xml:space="preserve">Пессимизм </w:t>
      </w:r>
      <w:r>
        <w:rPr>
          <w:szCs w:val="28"/>
        </w:rPr>
        <w:t xml:space="preserve">как </w:t>
      </w:r>
      <w:r w:rsidRPr="006C1E7C">
        <w:rPr>
          <w:szCs w:val="28"/>
        </w:rPr>
        <w:t>неизбежн</w:t>
      </w:r>
      <w:r>
        <w:rPr>
          <w:szCs w:val="28"/>
        </w:rPr>
        <w:t>ое</w:t>
      </w:r>
      <w:r w:rsidRPr="006C1E7C">
        <w:rPr>
          <w:szCs w:val="28"/>
        </w:rPr>
        <w:t xml:space="preserve"> следствие не зависящего от человека устройства вселенной. Человек </w:t>
      </w:r>
      <w:r>
        <w:rPr>
          <w:szCs w:val="28"/>
        </w:rPr>
        <w:t xml:space="preserve"> - </w:t>
      </w:r>
      <w:r w:rsidRPr="006C1E7C">
        <w:rPr>
          <w:szCs w:val="28"/>
        </w:rPr>
        <w:t xml:space="preserve"> воплощение особенного глубокого противоречия. "Свобода воли"</w:t>
      </w:r>
      <w:r>
        <w:rPr>
          <w:szCs w:val="28"/>
        </w:rPr>
        <w:t xml:space="preserve"> - </w:t>
      </w:r>
      <w:r w:rsidRPr="006C1E7C">
        <w:rPr>
          <w:szCs w:val="28"/>
        </w:rPr>
        <w:t>плод воображения</w:t>
      </w:r>
      <w:r>
        <w:rPr>
          <w:szCs w:val="28"/>
        </w:rPr>
        <w:t xml:space="preserve"> невежд</w:t>
      </w:r>
      <w:r w:rsidRPr="006C1E7C">
        <w:rPr>
          <w:szCs w:val="28"/>
        </w:rPr>
        <w:t>.</w:t>
      </w:r>
    </w:p>
    <w:p w:rsidR="00613CD5" w:rsidRPr="007C7726" w:rsidRDefault="00613CD5" w:rsidP="00613CD5">
      <w:pPr>
        <w:rPr>
          <w:szCs w:val="28"/>
        </w:rPr>
      </w:pPr>
      <w:r w:rsidRPr="007C7726">
        <w:rPr>
          <w:szCs w:val="28"/>
        </w:rPr>
        <w:t xml:space="preserve">Истоки недоверия Ф. Ницше к морали. Генеалогический метод. Аристократическая мораль и мораль рабов. Происхождение понятий добра и зла,  понятие </w:t>
      </w:r>
      <w:proofErr w:type="spellStart"/>
      <w:r w:rsidRPr="007C7726">
        <w:rPr>
          <w:szCs w:val="28"/>
        </w:rPr>
        <w:t>рессантимента</w:t>
      </w:r>
      <w:proofErr w:type="spellEnd"/>
      <w:r w:rsidRPr="007C7726">
        <w:rPr>
          <w:szCs w:val="28"/>
        </w:rPr>
        <w:t xml:space="preserve">. Рыцарски-аристократический и жреческий способы оценки, сущность "восстания рабов в морали". Роль зла в истории морали.  Происхождение ответственности; ответственность как свобода, ответственность как совесть; "мнемотехника": роль жестокости в истории формирования нравственности; значения понятия справедливости (справедливость как сделка; справедливость как месть; справедливость как соответствие закону); справедливость и милость; происхождение понятий "вина", "совесть", "долг"; сущность и назначение закона; происхождение ценности неэгоистического; трансформация вины и долга в христианстве. Критика </w:t>
      </w:r>
      <w:proofErr w:type="spellStart"/>
      <w:r w:rsidRPr="007C7726">
        <w:rPr>
          <w:szCs w:val="28"/>
        </w:rPr>
        <w:t>абсолютов</w:t>
      </w:r>
      <w:proofErr w:type="spellEnd"/>
      <w:r w:rsidRPr="007C7726">
        <w:rPr>
          <w:szCs w:val="28"/>
        </w:rPr>
        <w:t xml:space="preserve"> и проблема идеала. Аскетический идеал как путь к независимости; содержание и функции христианского аскетического идеала; христианская морализирующая идеология как инструмент навязывания и оправдания воли к власти наиболее слабых; историческая миссия аскетического священника как </w:t>
      </w:r>
      <w:proofErr w:type="spellStart"/>
      <w:r w:rsidRPr="007C7726">
        <w:rPr>
          <w:szCs w:val="28"/>
        </w:rPr>
        <w:t>переориентировщика</w:t>
      </w:r>
      <w:proofErr w:type="spellEnd"/>
      <w:r w:rsidRPr="007C7726">
        <w:rPr>
          <w:szCs w:val="28"/>
        </w:rPr>
        <w:t xml:space="preserve"> </w:t>
      </w:r>
      <w:proofErr w:type="spellStart"/>
      <w:r w:rsidRPr="007C7726">
        <w:rPr>
          <w:szCs w:val="28"/>
        </w:rPr>
        <w:t>рессантимента</w:t>
      </w:r>
      <w:proofErr w:type="spellEnd"/>
      <w:r w:rsidRPr="007C7726">
        <w:rPr>
          <w:szCs w:val="28"/>
        </w:rPr>
        <w:t>: цели, средства, методы и результаты "священнической терапии"; проблема ценности истины, религиозной веры и морали. Смысл выражения Ф. Ницше "Бог умер".</w:t>
      </w:r>
    </w:p>
    <w:p w:rsidR="00613CD5" w:rsidRPr="00B74991" w:rsidRDefault="00613CD5" w:rsidP="00613CD5">
      <w:pPr>
        <w:rPr>
          <w:b/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>Тема</w:t>
      </w:r>
      <w:r w:rsidRPr="00B74991">
        <w:rPr>
          <w:b/>
          <w:szCs w:val="28"/>
        </w:rPr>
        <w:t xml:space="preserve"> </w:t>
      </w:r>
      <w:r>
        <w:rPr>
          <w:b/>
          <w:szCs w:val="28"/>
        </w:rPr>
        <w:t>5:</w:t>
      </w:r>
      <w:r w:rsidRPr="00B74991">
        <w:rPr>
          <w:b/>
          <w:szCs w:val="28"/>
        </w:rPr>
        <w:t xml:space="preserve"> </w:t>
      </w:r>
      <w:r>
        <w:rPr>
          <w:b/>
          <w:szCs w:val="28"/>
        </w:rPr>
        <w:t>Современная этика</w:t>
      </w:r>
    </w:p>
    <w:p w:rsidR="00613CD5" w:rsidRPr="00534FBE" w:rsidRDefault="00613CD5" w:rsidP="00613CD5">
      <w:pPr>
        <w:rPr>
          <w:szCs w:val="28"/>
        </w:rPr>
      </w:pPr>
      <w:r w:rsidRPr="00534FBE">
        <w:rPr>
          <w:szCs w:val="28"/>
        </w:rPr>
        <w:t xml:space="preserve">Экзистенциализм как этически ориентированное философское направление; важнейшие представители: Кьеркегор, Сартр, Камю, Хайдеггер, Ясперс и др. Проблема подлинного и неподлинного бытия. </w:t>
      </w:r>
      <w:proofErr w:type="spellStart"/>
      <w:r w:rsidRPr="00534FBE">
        <w:rPr>
          <w:szCs w:val="28"/>
        </w:rPr>
        <w:t>Укорененность</w:t>
      </w:r>
      <w:proofErr w:type="spellEnd"/>
      <w:r w:rsidRPr="00534FBE">
        <w:rPr>
          <w:szCs w:val="28"/>
        </w:rPr>
        <w:t xml:space="preserve"> подлинного бытия в пространстве индивидуально-ответственного действия (пограничные ситуации, обреченность на свободу и </w:t>
      </w:r>
      <w:r w:rsidRPr="00534FBE">
        <w:rPr>
          <w:szCs w:val="28"/>
        </w:rPr>
        <w:lastRenderedPageBreak/>
        <w:t xml:space="preserve">др.). Идея абсурдности бытия. Антитоталитарный социальный подтекст </w:t>
      </w:r>
      <w:proofErr w:type="spellStart"/>
      <w:r w:rsidRPr="00534FBE">
        <w:rPr>
          <w:szCs w:val="28"/>
        </w:rPr>
        <w:t>экзистациализма</w:t>
      </w:r>
      <w:proofErr w:type="spellEnd"/>
      <w:r w:rsidRPr="00534FBE">
        <w:rPr>
          <w:szCs w:val="28"/>
        </w:rPr>
        <w:t>.</w:t>
      </w:r>
    </w:p>
    <w:p w:rsidR="00613CD5" w:rsidRPr="00534FBE" w:rsidRDefault="00613CD5" w:rsidP="00613CD5">
      <w:pPr>
        <w:rPr>
          <w:szCs w:val="28"/>
        </w:rPr>
      </w:pPr>
      <w:r w:rsidRPr="00534FBE">
        <w:rPr>
          <w:szCs w:val="28"/>
        </w:rPr>
        <w:t xml:space="preserve">Открытие 3. Фрейдом бессознательного как основы человеческой активности и разрушение традиционно философского образа человека как разумного существа. Культурная деятельность как превращенное (сублимированное) выражение бессознательных влечений. Репрессивно-ограничивающая роль моральных норм по отношению к изначальным сексуальным (ориентированным на мать) и агрессивным (ориентированным на отца) побуждениям. Гуманистическая этика Э. </w:t>
      </w:r>
      <w:proofErr w:type="spellStart"/>
      <w:r w:rsidRPr="00534FBE">
        <w:rPr>
          <w:szCs w:val="28"/>
        </w:rPr>
        <w:t>Фромма</w:t>
      </w:r>
      <w:proofErr w:type="spellEnd"/>
      <w:r w:rsidRPr="00534FBE">
        <w:rPr>
          <w:szCs w:val="28"/>
        </w:rPr>
        <w:t xml:space="preserve">; иметь или быть как нравственная дилемма современного человека. </w:t>
      </w:r>
    </w:p>
    <w:p w:rsidR="00613CD5" w:rsidRPr="00534FBE" w:rsidRDefault="00613CD5" w:rsidP="00613CD5">
      <w:pPr>
        <w:rPr>
          <w:szCs w:val="28"/>
        </w:rPr>
      </w:pPr>
      <w:r w:rsidRPr="00534FBE">
        <w:rPr>
          <w:szCs w:val="28"/>
        </w:rPr>
        <w:t xml:space="preserve"> Опыт прямой моральной критики современной цивилизации А </w:t>
      </w:r>
      <w:proofErr w:type="spellStart"/>
      <w:r w:rsidRPr="00534FBE">
        <w:rPr>
          <w:szCs w:val="28"/>
        </w:rPr>
        <w:t>Швейцером</w:t>
      </w:r>
      <w:proofErr w:type="spellEnd"/>
      <w:r w:rsidRPr="00534FBE">
        <w:rPr>
          <w:szCs w:val="28"/>
        </w:rPr>
        <w:t xml:space="preserve">; его маргинальный статус в академической философии. </w:t>
      </w:r>
    </w:p>
    <w:p w:rsidR="00613CD5" w:rsidRPr="0098384C" w:rsidRDefault="00613CD5" w:rsidP="00613CD5">
      <w:pPr>
        <w:rPr>
          <w:szCs w:val="28"/>
        </w:rPr>
      </w:pPr>
      <w:r w:rsidRPr="00534FBE">
        <w:rPr>
          <w:szCs w:val="28"/>
        </w:rPr>
        <w:t xml:space="preserve"> Философствование конца 20 века (</w:t>
      </w:r>
      <w:proofErr w:type="spellStart"/>
      <w:r w:rsidRPr="00534FBE">
        <w:rPr>
          <w:szCs w:val="28"/>
        </w:rPr>
        <w:t>посмодернизм</w:t>
      </w:r>
      <w:proofErr w:type="spellEnd"/>
      <w:r w:rsidRPr="00534FBE">
        <w:rPr>
          <w:szCs w:val="28"/>
        </w:rPr>
        <w:t xml:space="preserve">) как завершение </w:t>
      </w:r>
      <w:proofErr w:type="spellStart"/>
      <w:r w:rsidRPr="00534FBE">
        <w:rPr>
          <w:szCs w:val="28"/>
        </w:rPr>
        <w:t>антинормативистской</w:t>
      </w:r>
      <w:proofErr w:type="spellEnd"/>
      <w:r w:rsidRPr="00534FBE">
        <w:rPr>
          <w:szCs w:val="28"/>
        </w:rPr>
        <w:t xml:space="preserve"> критики морали. Деконструкция классических философских оппозиций и пафос единичности, ситуативности, преодоление границ между автором, текстом, читателем - философское выражение статуса этики в современном мире, ее принципиальной множественности.</w:t>
      </w:r>
    </w:p>
    <w:p w:rsidR="00ED3B15" w:rsidRDefault="00613CD5" w:rsidP="00613CD5">
      <w:pPr>
        <w:rPr>
          <w:rFonts w:ascii="Times New Roman Italic" w:hAnsi="Times New Roman Italic" w:cs="Times New Roman Italic"/>
          <w:bCs/>
          <w:iCs/>
          <w:szCs w:val="28"/>
        </w:rPr>
      </w:pPr>
      <w:r w:rsidRPr="00613CD5">
        <w:t xml:space="preserve">Исследования в области искусственного интеллекта как первые попытки антропологического осмысления виртуальной реальности. Этика киберпространства. Интернет и моральные проблемы, фрагментарность и концептуальная незавершённость виртуальной этики. Этические проблемы становления «сетевой культуры». Сетевое коммуникационное пространство как культура новых территорий знания, опыта, выражения, нормотворчества. Проблема соотношения нормативных систем виртуального и реального мира. Эволюция подходов к оценке этических программ сетевого коммуникационного пространства. Моральный кодекс сетевой свободы Д.-П. </w:t>
      </w:r>
      <w:proofErr w:type="spellStart"/>
      <w:r w:rsidRPr="00613CD5">
        <w:t>Барлоу</w:t>
      </w:r>
      <w:proofErr w:type="spellEnd"/>
      <w:r w:rsidRPr="00613CD5">
        <w:t xml:space="preserve"> как альтернатива традиционной этике «квадратного мира». «Движение приличных сайтов» – акция, направленная на повышение моральной ответственности «жителей» Сети. Радикальное крыло в оценке моральных последствий сетевой коммуникации. «</w:t>
      </w:r>
      <w:proofErr w:type="spellStart"/>
      <w:r w:rsidRPr="00613CD5">
        <w:t>Сетизм</w:t>
      </w:r>
      <w:proofErr w:type="spellEnd"/>
      <w:r w:rsidRPr="00613CD5">
        <w:t xml:space="preserve"> – прогрессия зла» </w:t>
      </w:r>
      <w:r w:rsidRPr="00613CD5">
        <w:lastRenderedPageBreak/>
        <w:t xml:space="preserve">(теория П. </w:t>
      </w:r>
      <w:proofErr w:type="spellStart"/>
      <w:r w:rsidRPr="00613CD5">
        <w:t>Треанора</w:t>
      </w:r>
      <w:proofErr w:type="spellEnd"/>
      <w:r w:rsidRPr="00613CD5">
        <w:t xml:space="preserve">). Проблема </w:t>
      </w:r>
      <w:proofErr w:type="spellStart"/>
      <w:r w:rsidRPr="00613CD5">
        <w:t>гиперлиберализма</w:t>
      </w:r>
      <w:proofErr w:type="spellEnd"/>
      <w:r w:rsidRPr="00613CD5">
        <w:t xml:space="preserve"> в сетевом социуме. Сетевой анархизм и его моральные последствия для общества в целом. Влияние новых коммуникационных стандартов взаимодействия и сотрудничества между людьми на формирование нормативной системы сетевого общения. </w:t>
      </w:r>
      <w:proofErr w:type="spellStart"/>
      <w:r w:rsidRPr="00613CD5">
        <w:t>Сетикет</w:t>
      </w:r>
      <w:proofErr w:type="spellEnd"/>
      <w:r w:rsidRPr="00613CD5">
        <w:t xml:space="preserve"> – закон оптимального поведения в мировом коммуникационном пространстве. Поиск нормативных оснований деятельности в профессиональной среде сетевого сообщества. Журналистская сетевая этика.  Индивидуализация этических программ в сетевом пространстве. Формирование новых моделей регуляции отношений между людьми на базе игрового потенциала сетевого общения.  Этический аспект формирования множественной идентичности. «Текучая» сетевая идентичность и коррекция ядра личностных нравственных норм.  Прикладные проблемы этики информационного века. Авторские права и Интернет.   </w:t>
      </w:r>
      <w:proofErr w:type="spellStart"/>
      <w:r w:rsidRPr="00613CD5">
        <w:t>Киберпреступления</w:t>
      </w:r>
      <w:proofErr w:type="spellEnd"/>
      <w:r w:rsidRPr="00613CD5">
        <w:t>. Проблема девиантного поведения в сетевой коммуникации и формирования норм его регулирования.  Этические аспекты рекламы в Интернете</w:t>
      </w:r>
      <w:r w:rsidRPr="007C7726">
        <w:rPr>
          <w:i/>
          <w:iCs/>
          <w:szCs w:val="28"/>
        </w:rPr>
        <w:t>.</w:t>
      </w:r>
    </w:p>
    <w:p w:rsidR="00613CD5" w:rsidRDefault="00613CD5" w:rsidP="00ED3B15">
      <w:pPr>
        <w:ind w:left="360"/>
        <w:jc w:val="center"/>
        <w:outlineLvl w:val="0"/>
        <w:rPr>
          <w:b/>
          <w:szCs w:val="28"/>
        </w:rPr>
      </w:pPr>
    </w:p>
    <w:p w:rsidR="00ED3B15" w:rsidRDefault="00ED3B15" w:rsidP="00ED3B15">
      <w:pPr>
        <w:ind w:left="36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5. </w:t>
      </w:r>
      <w:r w:rsidRPr="00DD7286">
        <w:rPr>
          <w:b/>
          <w:szCs w:val="28"/>
        </w:rPr>
        <w:t>Организация контроля знаний</w:t>
      </w:r>
    </w:p>
    <w:p w:rsidR="00ED3B15" w:rsidRPr="00880A08" w:rsidRDefault="00ED3B15" w:rsidP="00ED3B15">
      <w:pPr>
        <w:ind w:left="360"/>
        <w:jc w:val="center"/>
        <w:outlineLvl w:val="0"/>
        <w:rPr>
          <w:b/>
          <w:bCs/>
          <w:szCs w:val="28"/>
        </w:rPr>
      </w:pPr>
      <w:r w:rsidRPr="00880A08">
        <w:rPr>
          <w:b/>
          <w:bCs/>
          <w:szCs w:val="28"/>
        </w:rPr>
        <w:t>Формы контроля</w:t>
      </w:r>
    </w:p>
    <w:p w:rsidR="00ED3B15" w:rsidRDefault="00ED3B15" w:rsidP="00ED3B15">
      <w:r w:rsidRPr="00613CD5">
        <w:t xml:space="preserve">Контроль знаний при освоении дисциплины </w:t>
      </w:r>
      <w:r w:rsidRPr="00613CD5">
        <w:rPr>
          <w:rFonts w:eastAsia="Times New Roman"/>
          <w:lang w:eastAsia="ru-RU"/>
        </w:rPr>
        <w:t>«</w:t>
      </w:r>
      <w:r w:rsidR="00613CD5" w:rsidRPr="00613CD5">
        <w:rPr>
          <w:rFonts w:eastAsia="Times New Roman"/>
          <w:lang w:eastAsia="ru-RU"/>
        </w:rPr>
        <w:t>Этика</w:t>
      </w:r>
      <w:r w:rsidRPr="00613CD5">
        <w:rPr>
          <w:rFonts w:eastAsia="Times New Roman"/>
          <w:lang w:eastAsia="ru-RU"/>
        </w:rPr>
        <w:t xml:space="preserve">» </w:t>
      </w:r>
      <w:r w:rsidRPr="00613CD5">
        <w:t xml:space="preserve"> обучающимися</w:t>
      </w:r>
      <w:r>
        <w:t xml:space="preserve"> </w:t>
      </w:r>
      <w:r w:rsidRPr="00880A08">
        <w:t>осуществляется в форме текущего</w:t>
      </w:r>
      <w:r>
        <w:t xml:space="preserve"> и</w:t>
      </w:r>
      <w:r w:rsidRPr="00880A08">
        <w:t xml:space="preserve"> промежуточного контроля.</w:t>
      </w:r>
    </w:p>
    <w:p w:rsidR="00ED3B15" w:rsidRPr="009634B7" w:rsidRDefault="00ED3B15" w:rsidP="00ED3B15">
      <w:pPr>
        <w:rPr>
          <w:rFonts w:ascii="Times New Roman CYR" w:hAnsi="Times New Roman CYR" w:cs="Times New Roman CYR"/>
        </w:rPr>
      </w:pPr>
      <w:r w:rsidRPr="009634B7">
        <w:rPr>
          <w:b/>
        </w:rPr>
        <w:t>Текущий контроль</w:t>
      </w:r>
      <w:r w:rsidRPr="009634B7">
        <w:t xml:space="preserve"> происходит на протяжении всего курса обучения. Оценивается уровень персональной работы студента с рекомендованными преподавателем учебными материалами. Углубленная самостоятельная проработка тем курса должна реализоваться студентами при написании контрольной работы по избранной тематике.</w:t>
      </w:r>
    </w:p>
    <w:p w:rsidR="00ED3B15" w:rsidRDefault="00ED3B15" w:rsidP="00ED3B15">
      <w:r w:rsidRPr="00613CD5">
        <w:rPr>
          <w:b/>
        </w:rPr>
        <w:t>Промежуточным контролем</w:t>
      </w:r>
      <w:r w:rsidRPr="00613CD5">
        <w:t xml:space="preserve"> является проведение зачета, при котор</w:t>
      </w:r>
      <w:r w:rsidR="00613CD5" w:rsidRPr="00613CD5">
        <w:t xml:space="preserve">ом </w:t>
      </w:r>
      <w:r w:rsidRPr="00613CD5">
        <w:t xml:space="preserve"> учитыва</w:t>
      </w:r>
      <w:r w:rsidR="00613CD5" w:rsidRPr="00613CD5">
        <w:t>е</w:t>
      </w:r>
      <w:r w:rsidRPr="00613CD5">
        <w:t>тся персональный уровень знаний, полученных после прохождения полного курса. К зачету и экзамену предлагаются вопросы.</w:t>
      </w:r>
      <w:r>
        <w:t xml:space="preserve"> </w:t>
      </w:r>
    </w:p>
    <w:p w:rsidR="00ED3B15" w:rsidRPr="00775320" w:rsidRDefault="00ED3B15" w:rsidP="00ED3B15">
      <w:r>
        <w:rPr>
          <w:b/>
        </w:rPr>
        <w:lastRenderedPageBreak/>
        <w:t>С</w:t>
      </w:r>
      <w:r w:rsidRPr="005C3666">
        <w:rPr>
          <w:b/>
        </w:rPr>
        <w:t>амостоятельная работа</w:t>
      </w:r>
      <w:r w:rsidRPr="005C3666">
        <w:t xml:space="preserve"> </w:t>
      </w:r>
      <w:r>
        <w:t>студентов</w:t>
      </w:r>
      <w:r w:rsidRPr="005C3666">
        <w:t xml:space="preserve"> осуществляется по рекомендованным педагогом </w:t>
      </w:r>
      <w:r>
        <w:t xml:space="preserve">научно-информационным </w:t>
      </w:r>
      <w:r w:rsidRPr="005C3666">
        <w:t xml:space="preserve">материалам с целью </w:t>
      </w:r>
      <w:r>
        <w:t>контроля</w:t>
      </w:r>
      <w:r w:rsidRPr="005C3666">
        <w:t xml:space="preserve"> знаний, полученных на </w:t>
      </w:r>
      <w:r>
        <w:t xml:space="preserve">установочных </w:t>
      </w:r>
      <w:r w:rsidRPr="005C3666">
        <w:t>лекци</w:t>
      </w:r>
      <w:r>
        <w:t>ях</w:t>
      </w:r>
      <w:r w:rsidRPr="005C3666">
        <w:t xml:space="preserve">. Самостоятельная работа </w:t>
      </w:r>
      <w:r>
        <w:t>включает в себя такие формы как</w:t>
      </w:r>
      <w:r w:rsidRPr="005C3666">
        <w:t xml:space="preserve"> анали</w:t>
      </w:r>
      <w:r>
        <w:t>тический обзор рекомендованной литературы,</w:t>
      </w:r>
      <w:r w:rsidRPr="005C3666">
        <w:t xml:space="preserve"> конспектирование </w:t>
      </w:r>
      <w:r>
        <w:t xml:space="preserve">источников, </w:t>
      </w:r>
      <w:r w:rsidRPr="00775320">
        <w:t xml:space="preserve">подготовка к написанию контрольной работы по изучаемым темам курса. </w:t>
      </w:r>
    </w:p>
    <w:p w:rsidR="00ED3B15" w:rsidRDefault="00ED3B15" w:rsidP="00ED3B15">
      <w:pPr>
        <w:spacing w:line="240" w:lineRule="auto"/>
        <w:rPr>
          <w:szCs w:val="28"/>
        </w:rPr>
      </w:pPr>
    </w:p>
    <w:p w:rsidR="00ED3B15" w:rsidRDefault="00ED3B15" w:rsidP="00ED3B15">
      <w:pPr>
        <w:spacing w:line="240" w:lineRule="auto"/>
        <w:jc w:val="center"/>
        <w:rPr>
          <w:b/>
          <w:szCs w:val="28"/>
        </w:rPr>
      </w:pPr>
      <w:r w:rsidRPr="002C0E19">
        <w:rPr>
          <w:b/>
          <w:szCs w:val="28"/>
        </w:rPr>
        <w:t>Критерии оценок</w:t>
      </w:r>
    </w:p>
    <w:p w:rsidR="00ED3B15" w:rsidRDefault="00ED3B15" w:rsidP="00ED3B15">
      <w:pPr>
        <w:spacing w:line="240" w:lineRule="auto"/>
        <w:jc w:val="center"/>
        <w:rPr>
          <w:b/>
          <w:szCs w:val="28"/>
        </w:rPr>
      </w:pPr>
    </w:p>
    <w:p w:rsidR="00ED3B15" w:rsidRPr="00CE6732" w:rsidRDefault="00ED3B15" w:rsidP="00ED3B15">
      <w:pPr>
        <w:rPr>
          <w:szCs w:val="28"/>
        </w:rPr>
      </w:pPr>
      <w:r w:rsidRPr="00856FE7">
        <w:rPr>
          <w:szCs w:val="28"/>
        </w:rPr>
        <w:t xml:space="preserve">Итоговая оценка </w:t>
      </w:r>
      <w:r w:rsidRPr="00856FE7">
        <w:rPr>
          <w:b/>
          <w:szCs w:val="28"/>
        </w:rPr>
        <w:t>«зач</w:t>
      </w:r>
      <w:r>
        <w:rPr>
          <w:b/>
          <w:szCs w:val="28"/>
        </w:rPr>
        <w:t>тено</w:t>
      </w:r>
      <w:r w:rsidRPr="00856FE7">
        <w:rPr>
          <w:b/>
          <w:szCs w:val="28"/>
        </w:rPr>
        <w:t>»</w:t>
      </w:r>
      <w:r w:rsidRPr="00856FE7">
        <w:rPr>
          <w:szCs w:val="28"/>
        </w:rPr>
        <w:t xml:space="preserve"> выставляется после проведения за</w:t>
      </w:r>
      <w:r>
        <w:rPr>
          <w:szCs w:val="28"/>
        </w:rPr>
        <w:t>четного</w:t>
      </w:r>
      <w:r w:rsidRPr="00856FE7">
        <w:rPr>
          <w:szCs w:val="28"/>
        </w:rPr>
        <w:t xml:space="preserve"> испытания. </w:t>
      </w:r>
      <w:r w:rsidRPr="00CE6732">
        <w:rPr>
          <w:szCs w:val="28"/>
        </w:rPr>
        <w:t xml:space="preserve">Для получения допуска к зачету необходимо представить выполненную контрольную работу по дисциплине. </w:t>
      </w:r>
    </w:p>
    <w:p w:rsidR="00ED3B15" w:rsidRDefault="00ED3B15" w:rsidP="00ED3B15">
      <w:pPr>
        <w:ind w:firstLine="708"/>
        <w:rPr>
          <w:szCs w:val="28"/>
        </w:rPr>
      </w:pPr>
      <w:r w:rsidRPr="00856FE7">
        <w:rPr>
          <w:szCs w:val="28"/>
        </w:rPr>
        <w:t>При оценке знаний студентов на зачете преподаватель руководствуются следующими критериями:</w:t>
      </w:r>
      <w:r>
        <w:rPr>
          <w:szCs w:val="28"/>
        </w:rPr>
        <w:t xml:space="preserve"> хорошее понимание обсуждаемой проблемы,</w:t>
      </w:r>
      <w:r w:rsidRPr="00856FE7">
        <w:rPr>
          <w:szCs w:val="28"/>
        </w:rPr>
        <w:t xml:space="preserve"> правильность ответов на поставленные вопросы; полнота, аргументированность и лаконичность изложения ответа; умение ориентироваться в </w:t>
      </w:r>
      <w:r>
        <w:rPr>
          <w:szCs w:val="28"/>
        </w:rPr>
        <w:t>специальной литературе</w:t>
      </w:r>
      <w:r w:rsidR="00724A9E">
        <w:rPr>
          <w:szCs w:val="28"/>
        </w:rPr>
        <w:t>.</w:t>
      </w:r>
      <w:r w:rsidRPr="00856FE7">
        <w:rPr>
          <w:szCs w:val="28"/>
        </w:rPr>
        <w:t xml:space="preserve"> </w:t>
      </w:r>
    </w:p>
    <w:p w:rsidR="00ED3B15" w:rsidRDefault="00ED3B15" w:rsidP="00ED3B15">
      <w:pPr>
        <w:ind w:firstLine="708"/>
        <w:rPr>
          <w:szCs w:val="28"/>
        </w:rPr>
      </w:pPr>
      <w:r w:rsidRPr="00856FE7">
        <w:rPr>
          <w:szCs w:val="28"/>
        </w:rPr>
        <w:t xml:space="preserve">Оценка </w:t>
      </w:r>
      <w:r w:rsidRPr="00856FE7">
        <w:rPr>
          <w:b/>
          <w:szCs w:val="28"/>
        </w:rPr>
        <w:t>«не зачтено»</w:t>
      </w:r>
      <w:r w:rsidRPr="00856FE7">
        <w:rPr>
          <w:szCs w:val="28"/>
        </w:rPr>
        <w:t xml:space="preserve"> ставится, если студент не выполнил пред</w:t>
      </w:r>
      <w:r>
        <w:rPr>
          <w:szCs w:val="28"/>
        </w:rPr>
        <w:t>варительных контрольных</w:t>
      </w:r>
      <w:r w:rsidRPr="00856FE7">
        <w:rPr>
          <w:szCs w:val="28"/>
        </w:rPr>
        <w:t xml:space="preserve"> заданий и показал на </w:t>
      </w:r>
      <w:r>
        <w:rPr>
          <w:szCs w:val="28"/>
        </w:rPr>
        <w:t>зачете</w:t>
      </w:r>
      <w:r w:rsidRPr="00856FE7">
        <w:rPr>
          <w:szCs w:val="28"/>
        </w:rPr>
        <w:t xml:space="preserve"> незнание основ изучаемого предмета.</w:t>
      </w:r>
    </w:p>
    <w:p w:rsidR="00ED3B15" w:rsidRPr="00856FE7" w:rsidRDefault="00ED3B15" w:rsidP="00ED3B15">
      <w:r w:rsidRPr="00613CD5">
        <w:rPr>
          <w:rFonts w:ascii="Times New Roman CYR" w:hAnsi="Times New Roman CYR" w:cs="Times New Roman CYR"/>
        </w:rPr>
        <w:t xml:space="preserve">При оценке знаний студентов на зачете по дисциплине </w:t>
      </w:r>
      <w:r w:rsidRPr="00613CD5">
        <w:t>«</w:t>
      </w:r>
      <w:r w:rsidR="00613CD5" w:rsidRPr="00613CD5">
        <w:t>Этика</w:t>
      </w:r>
      <w:r w:rsidRPr="00613CD5">
        <w:t>»</w:t>
      </w:r>
      <w:r w:rsidRPr="00FB3DFF">
        <w:t xml:space="preserve"> </w:t>
      </w:r>
      <w:r>
        <w:rPr>
          <w:rFonts w:ascii="Times New Roman CYR" w:hAnsi="Times New Roman CYR" w:cs="Times New Roman CYR"/>
        </w:rPr>
        <w:t>преподаватель руководствуются следующими критериями:</w:t>
      </w:r>
      <w:r w:rsidRPr="00FB3DFF">
        <w:t xml:space="preserve"> </w:t>
      </w:r>
      <w:r>
        <w:rPr>
          <w:rFonts w:ascii="Times New Roman CYR" w:hAnsi="Times New Roman CYR" w:cs="Times New Roman CYR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t xml:space="preserve"> </w:t>
      </w:r>
      <w:r w:rsidR="00724A9E">
        <w:rPr>
          <w:rFonts w:ascii="Times New Roman CYR" w:hAnsi="Times New Roman CYR" w:cs="Times New Roman CYR"/>
        </w:rPr>
        <w:t xml:space="preserve">ориентироваться в </w:t>
      </w:r>
      <w:r>
        <w:rPr>
          <w:rFonts w:ascii="Times New Roman CYR" w:hAnsi="Times New Roman CYR" w:cs="Times New Roman CYR"/>
        </w:rPr>
        <w:t xml:space="preserve">учебной литературе и знать </w:t>
      </w:r>
      <w:r w:rsidR="00724A9E">
        <w:rPr>
          <w:rFonts w:ascii="Times New Roman CYR" w:hAnsi="Times New Roman CYR" w:cs="Times New Roman CYR"/>
        </w:rPr>
        <w:t xml:space="preserve">теоретические </w:t>
      </w:r>
      <w:r>
        <w:rPr>
          <w:rFonts w:ascii="Times New Roman CYR" w:hAnsi="Times New Roman CYR" w:cs="Times New Roman CYR"/>
        </w:rPr>
        <w:t>основы изучаемого предмета.</w:t>
      </w:r>
    </w:p>
    <w:p w:rsidR="00ED3B15" w:rsidRDefault="00ED3B15" w:rsidP="00ED3B15">
      <w:pPr>
        <w:spacing w:line="240" w:lineRule="auto"/>
        <w:rPr>
          <w:rFonts w:eastAsia="Times New Roman"/>
          <w:szCs w:val="28"/>
        </w:rPr>
      </w:pPr>
    </w:p>
    <w:p w:rsidR="00ED3B15" w:rsidRDefault="00ED3B15" w:rsidP="00ED3B15">
      <w:pPr>
        <w:pStyle w:val="a5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:rsidR="00ED3B15" w:rsidRDefault="00ED3B15" w:rsidP="00ED3B15">
      <w:pPr>
        <w:rPr>
          <w:lang w:eastAsia="ru-RU"/>
        </w:rPr>
      </w:pPr>
      <w:r w:rsidRPr="001D1B67">
        <w:rPr>
          <w:rFonts w:eastAsia="MS Mincho"/>
          <w:bCs/>
          <w:lang w:eastAsia="ru-RU"/>
        </w:rPr>
        <w:t>Для проведения занятий по</w:t>
      </w:r>
      <w:r w:rsidR="00613CD5">
        <w:rPr>
          <w:rFonts w:eastAsia="MS Mincho"/>
          <w:bCs/>
          <w:lang w:eastAsia="ru-RU"/>
        </w:rPr>
        <w:t xml:space="preserve"> дисциплине</w:t>
      </w:r>
      <w:r w:rsidRPr="001D1B67">
        <w:rPr>
          <w:rFonts w:eastAsia="MS Mincho"/>
          <w:bCs/>
          <w:lang w:eastAsia="ru-RU"/>
        </w:rPr>
        <w:t xml:space="preserve"> «</w:t>
      </w:r>
      <w:r w:rsidR="00613CD5">
        <w:rPr>
          <w:rFonts w:eastAsia="MS Mincho"/>
          <w:bCs/>
          <w:lang w:eastAsia="ru-RU"/>
        </w:rPr>
        <w:t>Этика</w:t>
      </w:r>
      <w:r>
        <w:rPr>
          <w:rFonts w:eastAsia="MS Mincho"/>
          <w:bCs/>
          <w:lang w:eastAsia="ru-RU"/>
        </w:rPr>
        <w:t>» используется аудитория №76 (оснащение:</w:t>
      </w:r>
      <w:r w:rsidRPr="001D1B67">
        <w:rPr>
          <w:rFonts w:eastAsia="MS Mincho"/>
          <w:bCs/>
          <w:lang w:eastAsia="ru-RU"/>
        </w:rPr>
        <w:t xml:space="preserve"> </w:t>
      </w:r>
      <w:r w:rsidRPr="009A07D5">
        <w:rPr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lang w:eastAsia="ru-RU"/>
        </w:rPr>
        <w:t xml:space="preserve">). Проектор и цифровая техника используются для </w:t>
      </w:r>
      <w:r>
        <w:t>иллюстрации</w:t>
      </w:r>
      <w:r w:rsidRPr="001D1B67">
        <w:t xml:space="preserve"> лекционны</w:t>
      </w:r>
      <w:r>
        <w:t>х</w:t>
      </w:r>
      <w:r w:rsidRPr="001D1B67">
        <w:t xml:space="preserve"> </w:t>
      </w:r>
      <w:r w:rsidRPr="001D1B67">
        <w:lastRenderedPageBreak/>
        <w:t>заняти</w:t>
      </w:r>
      <w:r>
        <w:t>й</w:t>
      </w:r>
      <w:r w:rsidRPr="001D1B67">
        <w:t xml:space="preserve"> преподавателя и демонстр</w:t>
      </w:r>
      <w:r>
        <w:t>ации</w:t>
      </w:r>
      <w:r w:rsidRPr="001D1B67">
        <w:t xml:space="preserve"> презентаци</w:t>
      </w:r>
      <w:r>
        <w:t>й</w:t>
      </w:r>
      <w:r w:rsidRPr="001D1B67">
        <w:t xml:space="preserve"> студентов по результатам </w:t>
      </w:r>
      <w:r>
        <w:t>их</w:t>
      </w:r>
      <w:r w:rsidRPr="001D1B67">
        <w:t xml:space="preserve"> самостоятельной работы.</w:t>
      </w:r>
    </w:p>
    <w:p w:rsidR="00ED3B15" w:rsidRDefault="00ED3B15" w:rsidP="00ED3B15">
      <w:r>
        <w:rPr>
          <w:lang w:eastAsia="ru-RU"/>
        </w:rPr>
        <w:t>Имеется</w:t>
      </w:r>
      <w:r>
        <w:t xml:space="preserve"> выход в Интернет, что способствует использованию интерактивных онлайн-сервисов для организации образовательного процесса. </w:t>
      </w:r>
      <w:r w:rsidRPr="001D1B67">
        <w:t>Для подготовки к практическим занятиям студенты пользуются фондами библиотеки консерватории  и ЭБС «</w:t>
      </w:r>
      <w:r>
        <w:t>Лань».</w:t>
      </w:r>
    </w:p>
    <w:p w:rsidR="00ED3B15" w:rsidRPr="00FC1B33" w:rsidRDefault="00ED3B15" w:rsidP="00ED3B15">
      <w:pPr>
        <w:pStyle w:val="NoSpacing1"/>
        <w:ind w:firstLine="709"/>
        <w:jc w:val="both"/>
        <w:outlineLvl w:val="0"/>
        <w:rPr>
          <w:sz w:val="28"/>
          <w:szCs w:val="28"/>
        </w:rPr>
      </w:pPr>
    </w:p>
    <w:p w:rsidR="00ED3B15" w:rsidRDefault="00ED3B15" w:rsidP="00ED3B15">
      <w:pPr>
        <w:tabs>
          <w:tab w:val="left" w:pos="289"/>
        </w:tabs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7</w:t>
      </w:r>
      <w:r w:rsidRPr="00A2780D">
        <w:rPr>
          <w:b/>
          <w:szCs w:val="28"/>
        </w:rPr>
        <w:t>. Учебно-методическое  и информационное обеспечение дисциплины.</w:t>
      </w:r>
    </w:p>
    <w:p w:rsidR="00ED3B15" w:rsidRDefault="00ED3B15" w:rsidP="00ED3B15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613CD5" w:rsidRDefault="00613CD5" w:rsidP="00613CD5">
      <w:pPr>
        <w:pStyle w:val="a5"/>
      </w:pPr>
      <w:r w:rsidRPr="002238C6">
        <w:t>Основная литература:</w:t>
      </w:r>
    </w:p>
    <w:p w:rsidR="00613CD5" w:rsidRPr="00613CD5" w:rsidRDefault="00613CD5" w:rsidP="00613CD5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613CD5">
        <w:rPr>
          <w:shd w:val="clear" w:color="auto" w:fill="FFFFFF"/>
        </w:rPr>
        <w:t xml:space="preserve">Горелов А.А. Этика [Электронный ресурс]: учебное пособие / </w:t>
      </w:r>
      <w:proofErr w:type="spellStart"/>
      <w:r w:rsidRPr="00613CD5">
        <w:rPr>
          <w:shd w:val="clear" w:color="auto" w:fill="FFFFFF"/>
        </w:rPr>
        <w:t>А.А.Горелов</w:t>
      </w:r>
      <w:proofErr w:type="spellEnd"/>
      <w:r w:rsidRPr="00613CD5">
        <w:rPr>
          <w:shd w:val="clear" w:color="auto" w:fill="FFFFFF"/>
        </w:rPr>
        <w:t>, Т.А. Горелова. — Электрон</w:t>
      </w:r>
      <w:proofErr w:type="gramStart"/>
      <w:r w:rsidRPr="00613CD5">
        <w:rPr>
          <w:shd w:val="clear" w:color="auto" w:fill="FFFFFF"/>
        </w:rPr>
        <w:t>.</w:t>
      </w:r>
      <w:proofErr w:type="gramEnd"/>
      <w:r w:rsidRPr="00613CD5">
        <w:rPr>
          <w:shd w:val="clear" w:color="auto" w:fill="FFFFFF"/>
        </w:rPr>
        <w:t xml:space="preserve"> дан. — Москва: ФЛИНТА, 2016. — 416 с. — Режим доступа: https://e.lanbook.com/book/85881. — </w:t>
      </w:r>
      <w:proofErr w:type="spellStart"/>
      <w:r w:rsidRPr="00613CD5">
        <w:rPr>
          <w:shd w:val="clear" w:color="auto" w:fill="FFFFFF"/>
        </w:rPr>
        <w:t>Загл</w:t>
      </w:r>
      <w:proofErr w:type="spellEnd"/>
      <w:r w:rsidRPr="00613CD5">
        <w:rPr>
          <w:shd w:val="clear" w:color="auto" w:fill="FFFFFF"/>
        </w:rPr>
        <w:t>. с экрана.</w:t>
      </w:r>
    </w:p>
    <w:p w:rsidR="00613CD5" w:rsidRPr="00613CD5" w:rsidRDefault="00613CD5" w:rsidP="00613CD5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613CD5">
        <w:rPr>
          <w:shd w:val="clear" w:color="auto" w:fill="FFFFFF"/>
        </w:rPr>
        <w:t xml:space="preserve">Основы эстетики и этики: курс лекций [Электронный ресурс]: учебное пособие </w:t>
      </w:r>
      <w:proofErr w:type="gramStart"/>
      <w:r w:rsidRPr="00613CD5">
        <w:rPr>
          <w:shd w:val="clear" w:color="auto" w:fill="FFFFFF"/>
        </w:rPr>
        <w:t>/  М.Ю.</w:t>
      </w:r>
      <w:proofErr w:type="gramEnd"/>
      <w:r w:rsidRPr="00613CD5">
        <w:rPr>
          <w:shd w:val="clear" w:color="auto" w:fill="FFFFFF"/>
        </w:rPr>
        <w:t xml:space="preserve"> </w:t>
      </w:r>
      <w:proofErr w:type="spellStart"/>
      <w:r w:rsidRPr="00613CD5">
        <w:rPr>
          <w:shd w:val="clear" w:color="auto" w:fill="FFFFFF"/>
        </w:rPr>
        <w:t>Гудова</w:t>
      </w:r>
      <w:proofErr w:type="spellEnd"/>
      <w:r w:rsidRPr="00613CD5">
        <w:rPr>
          <w:shd w:val="clear" w:color="auto" w:fill="FFFFFF"/>
        </w:rPr>
        <w:t xml:space="preserve">, [и др.]; под ред. Л.А. </w:t>
      </w:r>
      <w:proofErr w:type="spellStart"/>
      <w:r w:rsidRPr="00613CD5">
        <w:rPr>
          <w:shd w:val="clear" w:color="auto" w:fill="FFFFFF"/>
        </w:rPr>
        <w:t>Закса</w:t>
      </w:r>
      <w:proofErr w:type="spellEnd"/>
      <w:r w:rsidRPr="00613CD5">
        <w:rPr>
          <w:shd w:val="clear" w:color="auto" w:fill="FFFFFF"/>
        </w:rPr>
        <w:t xml:space="preserve">, Н.К. Эйнгорн — Электрон. дан. — Екатеринбург: </w:t>
      </w:r>
      <w:proofErr w:type="spellStart"/>
      <w:r w:rsidRPr="00613CD5">
        <w:rPr>
          <w:shd w:val="clear" w:color="auto" w:fill="FFFFFF"/>
        </w:rPr>
        <w:t>УрФУ</w:t>
      </w:r>
      <w:proofErr w:type="spellEnd"/>
      <w:r w:rsidRPr="00613CD5">
        <w:rPr>
          <w:shd w:val="clear" w:color="auto" w:fill="FFFFFF"/>
        </w:rPr>
        <w:t xml:space="preserve">, 2013. — 260 с. — Режим доступа: https://e.lanbook.com/book/98666. — </w:t>
      </w:r>
      <w:proofErr w:type="spellStart"/>
      <w:r w:rsidRPr="00613CD5">
        <w:rPr>
          <w:shd w:val="clear" w:color="auto" w:fill="FFFFFF"/>
        </w:rPr>
        <w:t>Загл</w:t>
      </w:r>
      <w:proofErr w:type="spellEnd"/>
      <w:r w:rsidRPr="00613CD5">
        <w:rPr>
          <w:shd w:val="clear" w:color="auto" w:fill="FFFFFF"/>
        </w:rPr>
        <w:t>. с экрана.</w:t>
      </w:r>
    </w:p>
    <w:p w:rsidR="00613CD5" w:rsidRPr="00613CD5" w:rsidRDefault="00613CD5" w:rsidP="00613CD5">
      <w:pPr>
        <w:tabs>
          <w:tab w:val="left" w:pos="289"/>
        </w:tabs>
        <w:rPr>
          <w:szCs w:val="28"/>
        </w:rPr>
      </w:pPr>
    </w:p>
    <w:p w:rsidR="00613CD5" w:rsidRPr="00613CD5" w:rsidRDefault="00613CD5" w:rsidP="00613CD5">
      <w:pPr>
        <w:pStyle w:val="a5"/>
      </w:pPr>
      <w:r w:rsidRPr="00613CD5">
        <w:t>Дополнительная литература:</w:t>
      </w:r>
    </w:p>
    <w:p w:rsidR="00613CD5" w:rsidRPr="00613CD5" w:rsidRDefault="00613CD5" w:rsidP="00613CD5">
      <w:pPr>
        <w:pStyle w:val="a3"/>
        <w:numPr>
          <w:ilvl w:val="0"/>
          <w:numId w:val="7"/>
        </w:numPr>
        <w:rPr>
          <w:szCs w:val="28"/>
        </w:rPr>
      </w:pPr>
      <w:r w:rsidRPr="00613CD5">
        <w:rPr>
          <w:szCs w:val="28"/>
        </w:rPr>
        <w:t xml:space="preserve">История этических учений: Учебник / Под ред. А.А. Гусейнова. - М.: </w:t>
      </w:r>
      <w:proofErr w:type="spellStart"/>
      <w:r w:rsidRPr="00613CD5">
        <w:rPr>
          <w:szCs w:val="28"/>
        </w:rPr>
        <w:t>Гардарики</w:t>
      </w:r>
      <w:proofErr w:type="spellEnd"/>
      <w:r w:rsidRPr="00613CD5">
        <w:rPr>
          <w:szCs w:val="28"/>
        </w:rPr>
        <w:t>, 2003. - 911 с.</w:t>
      </w:r>
    </w:p>
    <w:p w:rsidR="00613CD5" w:rsidRPr="00613CD5" w:rsidRDefault="007A4576" w:rsidP="00613CD5">
      <w:pPr>
        <w:pStyle w:val="a3"/>
        <w:numPr>
          <w:ilvl w:val="0"/>
          <w:numId w:val="7"/>
        </w:numPr>
        <w:shd w:val="clear" w:color="auto" w:fill="FFFFFF" w:themeFill="background1"/>
        <w:rPr>
          <w:rStyle w:val="nowrap"/>
          <w:szCs w:val="28"/>
          <w:shd w:val="clear" w:color="auto" w:fill="FDF8E5"/>
        </w:rPr>
      </w:pPr>
      <w:hyperlink r:id="rId5" w:history="1">
        <w:proofErr w:type="spellStart"/>
        <w:r w:rsidR="00613CD5" w:rsidRPr="00613CD5">
          <w:rPr>
            <w:rFonts w:eastAsia="Times New Roman"/>
            <w:szCs w:val="28"/>
            <w:lang w:eastAsia="ru-RU"/>
          </w:rPr>
          <w:t>Бонхеффер</w:t>
        </w:r>
        <w:proofErr w:type="spellEnd"/>
        <w:r w:rsidR="00613CD5" w:rsidRPr="00613CD5">
          <w:rPr>
            <w:rFonts w:eastAsia="Times New Roman"/>
            <w:szCs w:val="28"/>
            <w:lang w:eastAsia="ru-RU"/>
          </w:rPr>
          <w:t xml:space="preserve"> Д.</w:t>
        </w:r>
      </w:hyperlink>
      <w:r w:rsidR="00724A9E">
        <w:rPr>
          <w:rFonts w:eastAsia="Times New Roman"/>
          <w:szCs w:val="28"/>
          <w:lang w:eastAsia="ru-RU"/>
        </w:rPr>
        <w:t xml:space="preserve">, </w:t>
      </w:r>
      <w:hyperlink r:id="rId6" w:history="1">
        <w:proofErr w:type="spellStart"/>
        <w:r w:rsidR="00613CD5" w:rsidRPr="00613CD5">
          <w:rPr>
            <w:rFonts w:eastAsia="Times New Roman"/>
            <w:szCs w:val="28"/>
            <w:lang w:eastAsia="ru-RU"/>
          </w:rPr>
          <w:t>Бонхёффер</w:t>
        </w:r>
        <w:proofErr w:type="spellEnd"/>
        <w:r w:rsidR="00613CD5" w:rsidRPr="00613CD5">
          <w:rPr>
            <w:rFonts w:eastAsia="Times New Roman"/>
            <w:szCs w:val="28"/>
            <w:lang w:eastAsia="ru-RU"/>
          </w:rPr>
          <w:t xml:space="preserve"> Д.</w:t>
        </w:r>
      </w:hyperlink>
      <w:r w:rsidR="00613CD5" w:rsidRPr="00613CD5">
        <w:rPr>
          <w:rFonts w:eastAsia="Times New Roman"/>
          <w:szCs w:val="28"/>
          <w:lang w:eastAsia="ru-RU"/>
        </w:rPr>
        <w:t xml:space="preserve"> </w:t>
      </w:r>
      <w:r w:rsidR="00613CD5" w:rsidRPr="00613CD5">
        <w:rPr>
          <w:rFonts w:eastAsia="Times New Roman"/>
          <w:kern w:val="36"/>
          <w:szCs w:val="28"/>
          <w:lang w:eastAsia="ru-RU"/>
        </w:rPr>
        <w:t xml:space="preserve">Этика. – М.: </w:t>
      </w:r>
      <w:hyperlink r:id="rId7" w:history="1">
        <w:r w:rsidR="00613CD5" w:rsidRPr="00613CD5">
          <w:t>Изд. ББИ</w:t>
        </w:r>
      </w:hyperlink>
      <w:r w:rsidR="00613CD5" w:rsidRPr="00613CD5">
        <w:t>,</w:t>
      </w:r>
      <w:r w:rsidR="00724A9E">
        <w:t xml:space="preserve"> </w:t>
      </w:r>
      <w:hyperlink r:id="rId8" w:history="1">
        <w:r w:rsidR="00613CD5" w:rsidRPr="00613CD5">
          <w:t>ББИ</w:t>
        </w:r>
      </w:hyperlink>
      <w:r w:rsidR="00613CD5" w:rsidRPr="00613CD5">
        <w:rPr>
          <w:szCs w:val="28"/>
        </w:rPr>
        <w:t xml:space="preserve">, </w:t>
      </w:r>
      <w:r w:rsidR="00613CD5" w:rsidRPr="00613CD5">
        <w:rPr>
          <w:rStyle w:val="nowrap"/>
          <w:szCs w:val="28"/>
          <w:shd w:val="clear" w:color="auto" w:fill="FDF8E5"/>
        </w:rPr>
        <w:t>2013 г.</w:t>
      </w:r>
    </w:p>
    <w:p w:rsidR="00613CD5" w:rsidRPr="00613CD5" w:rsidRDefault="007A4576" w:rsidP="00613CD5">
      <w:pPr>
        <w:pStyle w:val="af1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nowrap"/>
          <w:rFonts w:ascii="Times New Roman" w:hAnsi="Times New Roman" w:cs="Times New Roman"/>
          <w:sz w:val="28"/>
          <w:szCs w:val="28"/>
          <w:shd w:val="clear" w:color="auto" w:fill="FDF8E5"/>
        </w:rPr>
      </w:pPr>
      <w:hyperlink r:id="rId9" w:history="1">
        <w:r w:rsidR="00613CD5" w:rsidRPr="00613CD5">
          <w:rPr>
            <w:rFonts w:ascii="Times New Roman" w:hAnsi="Times New Roman" w:cs="Times New Roman"/>
            <w:sz w:val="28"/>
            <w:szCs w:val="28"/>
          </w:rPr>
          <w:t>Скворцов А.А.</w:t>
        </w:r>
      </w:hyperlink>
      <w:r w:rsidR="00613CD5" w:rsidRPr="00613CD5">
        <w:rPr>
          <w:rFonts w:ascii="Times New Roman" w:hAnsi="Times New Roman" w:cs="Times New Roman"/>
          <w:sz w:val="28"/>
          <w:szCs w:val="28"/>
        </w:rPr>
        <w:t>,</w:t>
      </w:r>
      <w:r w:rsidR="00724A9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13CD5" w:rsidRPr="00613CD5">
          <w:rPr>
            <w:rFonts w:ascii="Times New Roman" w:hAnsi="Times New Roman" w:cs="Times New Roman"/>
            <w:sz w:val="28"/>
            <w:szCs w:val="28"/>
          </w:rPr>
          <w:t>Гусейнов А.А. Отв. ред.</w:t>
        </w:r>
      </w:hyperlink>
      <w:r w:rsidR="00613CD5" w:rsidRPr="00613CD5">
        <w:rPr>
          <w:rFonts w:ascii="Times New Roman" w:hAnsi="Times New Roman" w:cs="Times New Roman"/>
          <w:sz w:val="28"/>
          <w:szCs w:val="28"/>
        </w:rPr>
        <w:t xml:space="preserve"> Этика. Учебник для</w:t>
      </w:r>
      <w:r w:rsidR="00613CD5" w:rsidRPr="00613CD5">
        <w:rPr>
          <w:rFonts w:ascii="Times New Roman" w:hAnsi="Times New Roman" w:cs="Times New Roman"/>
          <w:bCs/>
          <w:sz w:val="28"/>
          <w:szCs w:val="28"/>
        </w:rPr>
        <w:t xml:space="preserve"> бакалавров. Гриф МО РФ. 2-е изд., </w:t>
      </w:r>
      <w:proofErr w:type="spellStart"/>
      <w:r w:rsidR="00613CD5" w:rsidRPr="00613CD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="00613CD5" w:rsidRPr="00613CD5">
        <w:rPr>
          <w:rFonts w:ascii="Times New Roman" w:hAnsi="Times New Roman" w:cs="Times New Roman"/>
          <w:bCs/>
          <w:sz w:val="28"/>
          <w:szCs w:val="28"/>
        </w:rPr>
        <w:t xml:space="preserve">. и </w:t>
      </w:r>
      <w:proofErr w:type="gramStart"/>
      <w:r w:rsidR="00613CD5" w:rsidRPr="00613CD5">
        <w:rPr>
          <w:rFonts w:ascii="Times New Roman" w:hAnsi="Times New Roman" w:cs="Times New Roman"/>
          <w:bCs/>
          <w:sz w:val="28"/>
          <w:szCs w:val="28"/>
        </w:rPr>
        <w:t>доп..</w:t>
      </w:r>
      <w:proofErr w:type="gramEnd"/>
      <w:r w:rsidR="00613CD5" w:rsidRPr="00613CD5">
        <w:rPr>
          <w:rFonts w:ascii="Times New Roman" w:hAnsi="Times New Roman" w:cs="Times New Roman"/>
          <w:bCs/>
          <w:sz w:val="28"/>
          <w:szCs w:val="28"/>
        </w:rPr>
        <w:t xml:space="preserve"> – М.: </w:t>
      </w:r>
      <w:hyperlink r:id="rId11" w:history="1">
        <w:r w:rsidR="00613CD5" w:rsidRPr="00613CD5">
          <w:rPr>
            <w:rFonts w:ascii="Times New Roman" w:hAnsi="Times New Roman" w:cs="Times New Roman"/>
            <w:sz w:val="28"/>
            <w:szCs w:val="28"/>
          </w:rPr>
          <w:t xml:space="preserve">Издательство </w:t>
        </w:r>
        <w:proofErr w:type="spellStart"/>
        <w:r w:rsidR="00613CD5" w:rsidRPr="00613CD5">
          <w:rPr>
            <w:rFonts w:ascii="Times New Roman" w:hAnsi="Times New Roman" w:cs="Times New Roman"/>
            <w:sz w:val="28"/>
            <w:szCs w:val="28"/>
          </w:rPr>
          <w:t>Юрайт</w:t>
        </w:r>
        <w:proofErr w:type="spellEnd"/>
      </w:hyperlink>
      <w:r w:rsidR="00613CD5" w:rsidRPr="00613CD5">
        <w:rPr>
          <w:rFonts w:ascii="Times New Roman" w:hAnsi="Times New Roman" w:cs="Times New Roman"/>
          <w:sz w:val="28"/>
          <w:szCs w:val="28"/>
        </w:rPr>
        <w:t>, 20</w:t>
      </w:r>
      <w:r w:rsidR="00613CD5" w:rsidRPr="00613CD5">
        <w:rPr>
          <w:rStyle w:val="nowrap"/>
          <w:rFonts w:ascii="Times New Roman" w:hAnsi="Times New Roman" w:cs="Times New Roman"/>
          <w:sz w:val="28"/>
          <w:szCs w:val="28"/>
          <w:shd w:val="clear" w:color="auto" w:fill="FDF8E5"/>
        </w:rPr>
        <w:t>14.</w:t>
      </w:r>
    </w:p>
    <w:p w:rsidR="00613CD5" w:rsidRPr="00613CD5" w:rsidRDefault="00613CD5" w:rsidP="00613CD5">
      <w:pPr>
        <w:pStyle w:val="a3"/>
        <w:numPr>
          <w:ilvl w:val="0"/>
          <w:numId w:val="7"/>
        </w:numPr>
        <w:rPr>
          <w:szCs w:val="28"/>
          <w:shd w:val="clear" w:color="auto" w:fill="FFFFFF"/>
        </w:rPr>
      </w:pPr>
      <w:proofErr w:type="spellStart"/>
      <w:r w:rsidRPr="00613CD5">
        <w:rPr>
          <w:szCs w:val="28"/>
          <w:shd w:val="clear" w:color="auto" w:fill="FFFFFF"/>
        </w:rPr>
        <w:t>Бачинин</w:t>
      </w:r>
      <w:proofErr w:type="spellEnd"/>
      <w:r w:rsidRPr="00613CD5">
        <w:rPr>
          <w:szCs w:val="28"/>
          <w:shd w:val="clear" w:color="auto" w:fill="FFFFFF"/>
        </w:rPr>
        <w:t xml:space="preserve"> В.А. Этика: Энциклопедический словарь / В.А. </w:t>
      </w:r>
      <w:proofErr w:type="spellStart"/>
      <w:r w:rsidRPr="00613CD5">
        <w:rPr>
          <w:szCs w:val="28"/>
          <w:shd w:val="clear" w:color="auto" w:fill="FFFFFF"/>
        </w:rPr>
        <w:t>Бачинин</w:t>
      </w:r>
      <w:proofErr w:type="spellEnd"/>
      <w:r w:rsidRPr="00613CD5">
        <w:rPr>
          <w:szCs w:val="28"/>
          <w:shd w:val="clear" w:color="auto" w:fill="FFFFFF"/>
        </w:rPr>
        <w:t>. – М.: Изд-во Михайлова В.А., 2005. – 288с.</w:t>
      </w:r>
    </w:p>
    <w:p w:rsidR="00613CD5" w:rsidRPr="00613CD5" w:rsidRDefault="00613CD5" w:rsidP="00613CD5">
      <w:pPr>
        <w:pStyle w:val="a3"/>
        <w:numPr>
          <w:ilvl w:val="0"/>
          <w:numId w:val="7"/>
        </w:numPr>
        <w:rPr>
          <w:szCs w:val="28"/>
          <w:shd w:val="clear" w:color="auto" w:fill="FFFFFF"/>
        </w:rPr>
      </w:pPr>
      <w:r w:rsidRPr="00613CD5">
        <w:rPr>
          <w:szCs w:val="28"/>
          <w:shd w:val="clear" w:color="auto" w:fill="FFFFFF"/>
        </w:rPr>
        <w:t xml:space="preserve">Голубева Г.А. </w:t>
      </w:r>
      <w:r w:rsidR="00724A9E">
        <w:rPr>
          <w:szCs w:val="28"/>
          <w:shd w:val="clear" w:color="auto" w:fill="FFFFFF"/>
        </w:rPr>
        <w:t xml:space="preserve">Этика: Учебник / Г.А. </w:t>
      </w:r>
      <w:r w:rsidRPr="00613CD5">
        <w:rPr>
          <w:szCs w:val="28"/>
          <w:shd w:val="clear" w:color="auto" w:fill="FFFFFF"/>
        </w:rPr>
        <w:t>Голубева. – М.: Экзамен, 2007. – 320с.</w:t>
      </w:r>
    </w:p>
    <w:p w:rsidR="00613CD5" w:rsidRPr="00613CD5" w:rsidRDefault="00613CD5" w:rsidP="00613CD5">
      <w:pPr>
        <w:pStyle w:val="a3"/>
        <w:numPr>
          <w:ilvl w:val="0"/>
          <w:numId w:val="7"/>
        </w:numPr>
        <w:rPr>
          <w:szCs w:val="28"/>
          <w:shd w:val="clear" w:color="auto" w:fill="FFFFFF"/>
        </w:rPr>
      </w:pPr>
      <w:r w:rsidRPr="00613CD5">
        <w:rPr>
          <w:szCs w:val="28"/>
          <w:shd w:val="clear" w:color="auto" w:fill="FFFFFF"/>
        </w:rPr>
        <w:lastRenderedPageBreak/>
        <w:t>Канке В.А. Современная этика: Учебн</w:t>
      </w:r>
      <w:r w:rsidR="00724A9E">
        <w:rPr>
          <w:szCs w:val="28"/>
          <w:shd w:val="clear" w:color="auto" w:fill="FFFFFF"/>
        </w:rPr>
        <w:t xml:space="preserve">ик. 2-е изд., стереотип. / В.А. </w:t>
      </w:r>
      <w:r w:rsidRPr="00613CD5">
        <w:rPr>
          <w:szCs w:val="28"/>
          <w:shd w:val="clear" w:color="auto" w:fill="FFFFFF"/>
        </w:rPr>
        <w:t>Ка</w:t>
      </w:r>
      <w:r w:rsidR="00724A9E">
        <w:rPr>
          <w:szCs w:val="28"/>
          <w:shd w:val="clear" w:color="auto" w:fill="FFFFFF"/>
        </w:rPr>
        <w:t>нке. – М.: Омега-Л, 2008. – 400</w:t>
      </w:r>
      <w:r w:rsidRPr="00613CD5">
        <w:rPr>
          <w:szCs w:val="28"/>
          <w:shd w:val="clear" w:color="auto" w:fill="FFFFFF"/>
        </w:rPr>
        <w:t>с.</w:t>
      </w:r>
    </w:p>
    <w:p w:rsidR="00613CD5" w:rsidRPr="00613CD5" w:rsidRDefault="00613CD5" w:rsidP="00613CD5">
      <w:pPr>
        <w:pStyle w:val="a3"/>
        <w:numPr>
          <w:ilvl w:val="0"/>
          <w:numId w:val="7"/>
        </w:numPr>
        <w:rPr>
          <w:szCs w:val="28"/>
          <w:shd w:val="clear" w:color="auto" w:fill="FFFFFF"/>
        </w:rPr>
      </w:pPr>
      <w:r w:rsidRPr="00613CD5">
        <w:rPr>
          <w:szCs w:val="28"/>
          <w:shd w:val="clear" w:color="auto" w:fill="FFFFFF"/>
        </w:rPr>
        <w:t>Психология и этика делового общения: Учебник. 5-е изд.</w:t>
      </w:r>
      <w:r w:rsidR="00724A9E">
        <w:rPr>
          <w:szCs w:val="28"/>
          <w:shd w:val="clear" w:color="auto" w:fill="FFFFFF"/>
        </w:rPr>
        <w:t xml:space="preserve">, </w:t>
      </w:r>
      <w:proofErr w:type="spellStart"/>
      <w:r w:rsidR="00724A9E">
        <w:rPr>
          <w:szCs w:val="28"/>
          <w:shd w:val="clear" w:color="auto" w:fill="FFFFFF"/>
        </w:rPr>
        <w:t>перераб</w:t>
      </w:r>
      <w:proofErr w:type="spellEnd"/>
      <w:r w:rsidR="00724A9E">
        <w:rPr>
          <w:szCs w:val="28"/>
          <w:shd w:val="clear" w:color="auto" w:fill="FFFFFF"/>
        </w:rPr>
        <w:t xml:space="preserve">. и доп. / Под ред. В.Н. </w:t>
      </w:r>
      <w:r w:rsidRPr="00613CD5">
        <w:rPr>
          <w:szCs w:val="28"/>
          <w:shd w:val="clear" w:color="auto" w:fill="FFFFFF"/>
        </w:rPr>
        <w:t xml:space="preserve">Лавриненко. – М.: </w:t>
      </w:r>
      <w:proofErr w:type="spellStart"/>
      <w:r w:rsidRPr="00613CD5">
        <w:rPr>
          <w:szCs w:val="28"/>
          <w:shd w:val="clear" w:color="auto" w:fill="FFFFFF"/>
        </w:rPr>
        <w:t>Юнити</w:t>
      </w:r>
      <w:proofErr w:type="spellEnd"/>
      <w:r w:rsidRPr="00613CD5">
        <w:rPr>
          <w:szCs w:val="28"/>
          <w:shd w:val="clear" w:color="auto" w:fill="FFFFFF"/>
        </w:rPr>
        <w:t>-Дана, 2008. – 416с.</w:t>
      </w:r>
    </w:p>
    <w:p w:rsidR="00613CD5" w:rsidRPr="00613CD5" w:rsidRDefault="00613CD5" w:rsidP="00613CD5">
      <w:pPr>
        <w:pStyle w:val="a3"/>
        <w:numPr>
          <w:ilvl w:val="0"/>
          <w:numId w:val="7"/>
        </w:numPr>
        <w:rPr>
          <w:szCs w:val="28"/>
        </w:rPr>
      </w:pPr>
      <w:r w:rsidRPr="00613CD5">
        <w:rPr>
          <w:szCs w:val="28"/>
          <w:shd w:val="clear" w:color="auto" w:fill="FFFFFF"/>
        </w:rPr>
        <w:t>Бондырева С.К. Нравственность. / С.К. Бондырева, Д.В.</w:t>
      </w:r>
      <w:r w:rsidR="00724A9E">
        <w:rPr>
          <w:szCs w:val="28"/>
          <w:shd w:val="clear" w:color="auto" w:fill="FFFFFF"/>
        </w:rPr>
        <w:t xml:space="preserve"> </w:t>
      </w:r>
      <w:r w:rsidRPr="00613CD5">
        <w:rPr>
          <w:szCs w:val="28"/>
          <w:shd w:val="clear" w:color="auto" w:fill="FFFFFF"/>
        </w:rPr>
        <w:t>Колесов. – М.: МПСИ, МОДЭК, 2008. – 336с.</w:t>
      </w:r>
    </w:p>
    <w:p w:rsidR="00613CD5" w:rsidRDefault="00613CD5" w:rsidP="00613CD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  <w:r w:rsidRPr="00252B1A">
        <w:rPr>
          <w:b/>
          <w:szCs w:val="28"/>
        </w:rPr>
        <w:t>Интернет-ресурсы</w:t>
      </w:r>
    </w:p>
    <w:p w:rsidR="00613CD5" w:rsidRDefault="00613CD5" w:rsidP="00613CD5">
      <w:r>
        <w:t>1.Электронный каталог учебников. Этика -</w:t>
      </w:r>
    </w:p>
    <w:p w:rsidR="00613CD5" w:rsidRPr="000C6310" w:rsidRDefault="007A4576" w:rsidP="00613CD5">
      <w:hyperlink r:id="rId12" w:history="1">
        <w:r w:rsidR="00613CD5" w:rsidRPr="000C6310">
          <w:rPr>
            <w:rStyle w:val="ac"/>
            <w:szCs w:val="28"/>
          </w:rPr>
          <w:t>http://studentam.net/content/category/1/106/116/</w:t>
        </w:r>
      </w:hyperlink>
    </w:p>
    <w:p w:rsidR="00613CD5" w:rsidRPr="000C6310" w:rsidRDefault="00613CD5" w:rsidP="00613CD5">
      <w:r>
        <w:t xml:space="preserve">2. </w:t>
      </w:r>
      <w:r w:rsidRPr="000C6310">
        <w:t>Этика как практическая философия</w:t>
      </w:r>
    </w:p>
    <w:p w:rsidR="00613CD5" w:rsidRPr="000C6310" w:rsidRDefault="007A4576" w:rsidP="00613CD5">
      <w:hyperlink r:id="rId13" w:history="1">
        <w:r w:rsidR="00613CD5" w:rsidRPr="000C6310">
          <w:rPr>
            <w:rStyle w:val="ac"/>
            <w:szCs w:val="28"/>
          </w:rPr>
          <w:t>http://media.ls.urfu.ru/182/1063/2114/</w:t>
        </w:r>
      </w:hyperlink>
    </w:p>
    <w:p w:rsidR="00613CD5" w:rsidRPr="000C6310" w:rsidRDefault="00613CD5" w:rsidP="00613CD5">
      <w:r>
        <w:t xml:space="preserve">3. </w:t>
      </w:r>
      <w:r w:rsidRPr="000C6310">
        <w:t>Философские произведения по этике</w:t>
      </w:r>
    </w:p>
    <w:p w:rsidR="00613CD5" w:rsidRPr="000C6310" w:rsidRDefault="007A4576" w:rsidP="00613CD5">
      <w:hyperlink r:id="rId14" w:history="1">
        <w:r w:rsidR="00613CD5" w:rsidRPr="000C6310">
          <w:rPr>
            <w:rStyle w:val="ac"/>
            <w:szCs w:val="28"/>
          </w:rPr>
          <w:t>https://books.google.ru/books?id</w:t>
        </w:r>
      </w:hyperlink>
    </w:p>
    <w:p w:rsidR="00613CD5" w:rsidRPr="0093271A" w:rsidRDefault="00613CD5" w:rsidP="00613CD5">
      <w:r>
        <w:rPr>
          <w:shd w:val="clear" w:color="auto" w:fill="FFFFFF"/>
        </w:rPr>
        <w:t xml:space="preserve">4. </w:t>
      </w:r>
      <w:hyperlink r:id="rId15" w:history="1">
        <w:r w:rsidRPr="00033707">
          <w:rPr>
            <w:rStyle w:val="ac"/>
            <w:szCs w:val="28"/>
            <w:shd w:val="clear" w:color="auto" w:fill="FFFFFF"/>
          </w:rPr>
          <w:t>https://e.lanbook.com</w:t>
        </w:r>
      </w:hyperlink>
      <w:r>
        <w:rPr>
          <w:color w:val="111111"/>
          <w:shd w:val="clear" w:color="auto" w:fill="FFFFFF"/>
        </w:rPr>
        <w:t xml:space="preserve"> </w:t>
      </w:r>
      <w:r>
        <w:t>– ЭБС «Лань».</w:t>
      </w:r>
    </w:p>
    <w:p w:rsidR="00ED3B15" w:rsidRDefault="00ED3B15" w:rsidP="00ED3B15">
      <w:pPr>
        <w:tabs>
          <w:tab w:val="left" w:pos="289"/>
        </w:tabs>
        <w:outlineLvl w:val="0"/>
        <w:rPr>
          <w:szCs w:val="28"/>
        </w:rPr>
      </w:pPr>
      <w:r>
        <w:rPr>
          <w:szCs w:val="28"/>
        </w:rPr>
        <w:br w:type="page"/>
      </w:r>
    </w:p>
    <w:p w:rsidR="00ED3B15" w:rsidRDefault="00ED3B15" w:rsidP="00ED3B15">
      <w:pPr>
        <w:tabs>
          <w:tab w:val="left" w:pos="289"/>
        </w:tabs>
        <w:jc w:val="right"/>
        <w:outlineLvl w:val="0"/>
        <w:rPr>
          <w:szCs w:val="28"/>
        </w:rPr>
      </w:pPr>
      <w:r w:rsidRPr="005D0779">
        <w:rPr>
          <w:b/>
          <w:szCs w:val="28"/>
        </w:rPr>
        <w:lastRenderedPageBreak/>
        <w:t>ПРИЛОЖЕНИЕ:</w:t>
      </w:r>
      <w:r w:rsidRPr="005D0779">
        <w:rPr>
          <w:szCs w:val="28"/>
        </w:rPr>
        <w:t xml:space="preserve"> </w:t>
      </w:r>
    </w:p>
    <w:p w:rsidR="00ED3B15" w:rsidRDefault="00ED3B15" w:rsidP="00ED3B15">
      <w:pPr>
        <w:pStyle w:val="NoSpacing1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:rsidR="00ED3B15" w:rsidRDefault="00ED3B15" w:rsidP="00ED3B15">
      <w:pPr>
        <w:pStyle w:val="NoSpacing1"/>
        <w:ind w:left="1069"/>
        <w:outlineLvl w:val="0"/>
        <w:rPr>
          <w:b/>
          <w:sz w:val="28"/>
          <w:szCs w:val="28"/>
        </w:rPr>
      </w:pPr>
    </w:p>
    <w:p w:rsidR="00724A9E" w:rsidRDefault="00724A9E" w:rsidP="00724A9E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</w:t>
      </w:r>
      <w:r>
        <w:rPr>
          <w:color w:val="000000"/>
          <w:szCs w:val="28"/>
        </w:rPr>
        <w:t>хся</w:t>
      </w:r>
      <w:r w:rsidRPr="00421C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основ этики</w:t>
      </w:r>
      <w:r w:rsidRPr="00421CAF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столь</w:t>
      </w:r>
      <w:r w:rsidRPr="00421CAF">
        <w:rPr>
          <w:color w:val="000000"/>
          <w:szCs w:val="28"/>
        </w:rPr>
        <w:t xml:space="preserve"> необходимых </w:t>
      </w:r>
      <w:r>
        <w:rPr>
          <w:color w:val="000000"/>
          <w:szCs w:val="28"/>
        </w:rPr>
        <w:t xml:space="preserve">им в профессиональной и общественной </w:t>
      </w:r>
      <w:r w:rsidRPr="00421CAF">
        <w:rPr>
          <w:color w:val="000000"/>
          <w:szCs w:val="28"/>
        </w:rPr>
        <w:t>деятельности</w:t>
      </w:r>
      <w:r>
        <w:rPr>
          <w:color w:val="000000"/>
          <w:szCs w:val="28"/>
        </w:rPr>
        <w:t>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</w:t>
      </w:r>
      <w:r>
        <w:rPr>
          <w:szCs w:val="28"/>
        </w:rPr>
        <w:t>равственного</w:t>
      </w:r>
      <w:r w:rsidRPr="00421CAF">
        <w:rPr>
          <w:szCs w:val="28"/>
        </w:rPr>
        <w:t xml:space="preserve"> мировоззрения, позволяющего им </w:t>
      </w:r>
      <w:r>
        <w:rPr>
          <w:szCs w:val="28"/>
        </w:rPr>
        <w:t>успешно существовать в социуме.</w:t>
      </w:r>
    </w:p>
    <w:p w:rsidR="00724A9E" w:rsidRPr="00CE6732" w:rsidRDefault="00724A9E" w:rsidP="00724A9E">
      <w:pPr>
        <w:rPr>
          <w:bCs/>
        </w:rPr>
      </w:pPr>
      <w:r w:rsidRPr="00CE6732">
        <w:t xml:space="preserve">Для поддержания обратной связи, от студентов требуется предварительная работа с предложенными </w:t>
      </w:r>
      <w:r>
        <w:t>информационными</w:t>
      </w:r>
      <w:r w:rsidRPr="00CE6732">
        <w:t xml:space="preserve"> источниками, написание конспектов, подбор </w:t>
      </w:r>
      <w:r>
        <w:t>цитируемого</w:t>
      </w:r>
      <w:r w:rsidRPr="00CE6732">
        <w:t xml:space="preserve"> материала, составление глоссария. Кроме того, по итогам занятий предусматривается написание контрольной работы по рекомендованной преподавателем тематике. </w:t>
      </w:r>
    </w:p>
    <w:p w:rsidR="00724A9E" w:rsidRPr="0066331A" w:rsidRDefault="00724A9E" w:rsidP="00724A9E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ED3B15" w:rsidRPr="0066331A" w:rsidRDefault="00ED3B15" w:rsidP="00ED3B15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ED3B15" w:rsidRDefault="00ED3B15" w:rsidP="00ED3B15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>
        <w:rPr>
          <w:b/>
          <w:sz w:val="28"/>
          <w:szCs w:val="28"/>
        </w:rPr>
        <w:t>рекомендации студентам</w:t>
      </w:r>
    </w:p>
    <w:p w:rsidR="00ED3B15" w:rsidRDefault="00ED3B15" w:rsidP="00ED3B15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ED3B15" w:rsidRPr="00CE6732" w:rsidRDefault="00ED3B15" w:rsidP="00ED3B15">
      <w:pPr>
        <w:jc w:val="center"/>
        <w:rPr>
          <w:b/>
        </w:rPr>
      </w:pPr>
      <w:r w:rsidRPr="00CE6732">
        <w:rPr>
          <w:b/>
        </w:rPr>
        <w:t>2.1.Рекомендации по организации сам</w:t>
      </w:r>
      <w:r>
        <w:rPr>
          <w:b/>
        </w:rPr>
        <w:t>остоятельной работы студентов</w:t>
      </w:r>
    </w:p>
    <w:p w:rsidR="00ED3B15" w:rsidRDefault="00ED3B15" w:rsidP="00ED3B15">
      <w:r>
        <w:t>При проработке каждого вопроса</w:t>
      </w:r>
      <w:r w:rsidRPr="00501EA6">
        <w:t xml:space="preserve"> </w:t>
      </w:r>
      <w:r>
        <w:t xml:space="preserve">по предмету </w:t>
      </w:r>
      <w:r w:rsidRPr="00501EA6">
        <w:t>необходимо изучить конспект лекций и главы учебников,</w:t>
      </w:r>
      <w:r>
        <w:t xml:space="preserve"> освещающие данный вопрос, рекомендуется также</w:t>
      </w:r>
      <w:r w:rsidRPr="00501EA6">
        <w:t xml:space="preserve"> ознакомиться с дополнительной литературой</w:t>
      </w:r>
      <w: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t xml:space="preserve"> К наиболее сложным вопросам темы целесообраз</w:t>
      </w:r>
      <w:r>
        <w:t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термины и уметь давать им правильные определения, используя справочный материал.</w:t>
      </w:r>
    </w:p>
    <w:p w:rsidR="00ED3B15" w:rsidRPr="00CE6732" w:rsidRDefault="00ED3B15" w:rsidP="00ED3B15">
      <w:r w:rsidRPr="00D17AE5">
        <w:t>П</w:t>
      </w:r>
      <w:r>
        <w:t>ри самостоятельной подготовке</w:t>
      </w:r>
      <w:r w:rsidRPr="00D17AE5">
        <w:t xml:space="preserve"> следует </w:t>
      </w:r>
      <w:r>
        <w:t xml:space="preserve">руководствоваться предложенной преподавателем тематики. Нужно </w:t>
      </w:r>
      <w:r w:rsidRPr="00D17AE5">
        <w:t xml:space="preserve">подобрать </w:t>
      </w:r>
      <w:r>
        <w:t xml:space="preserve">учебную </w:t>
      </w:r>
      <w:r w:rsidRPr="00D17AE5">
        <w:lastRenderedPageBreak/>
        <w:t xml:space="preserve">литературу и </w:t>
      </w:r>
      <w:r>
        <w:t>справочные материалы по выбранной теме курса. Р</w:t>
      </w:r>
      <w:r w:rsidRPr="00D17AE5"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t>ние основных идей рекомендованных научных</w:t>
      </w:r>
      <w:r w:rsidRPr="00D17AE5">
        <w:t xml:space="preserve"> </w:t>
      </w:r>
      <w:r>
        <w:t>источников.</w:t>
      </w:r>
      <w:r w:rsidRPr="00D17AE5">
        <w:t xml:space="preserve"> Если мнение разных авторов по конкретной проблеме не совпадает, </w:t>
      </w:r>
      <w:r>
        <w:t xml:space="preserve">то </w:t>
      </w:r>
      <w:r w:rsidRPr="00D17AE5">
        <w:t xml:space="preserve">необходимо выбрать </w:t>
      </w:r>
      <w:r>
        <w:t>аргументы</w:t>
      </w:r>
      <w:r w:rsidRPr="00D17AE5">
        <w:t>, котор</w:t>
      </w:r>
      <w:r>
        <w:t>ые</w:t>
      </w:r>
      <w:r w:rsidRPr="00D17AE5">
        <w:t xml:space="preserve"> представляется</w:t>
      </w:r>
      <w:r>
        <w:t xml:space="preserve"> </w:t>
      </w:r>
      <w:r w:rsidRPr="00D17AE5">
        <w:t>наиболее убедительным</w:t>
      </w:r>
      <w:r>
        <w:t>и для вас обязательно аргументировать</w:t>
      </w:r>
      <w:r w:rsidRPr="00D17AE5">
        <w:t xml:space="preserve"> сво</w:t>
      </w:r>
      <w:r>
        <w:t>ю</w:t>
      </w:r>
      <w:r w:rsidRPr="00D17AE5">
        <w:t xml:space="preserve"> позицию. На основе составленного конспекта формируется </w:t>
      </w:r>
      <w:r>
        <w:t xml:space="preserve"> план и </w:t>
      </w:r>
      <w:r w:rsidRPr="00CE6732">
        <w:t>содержание контрольной работы.</w:t>
      </w:r>
    </w:p>
    <w:p w:rsidR="00ED3B15" w:rsidRPr="00376103" w:rsidRDefault="00ED3B15" w:rsidP="00ED3B15">
      <w:pPr>
        <w:spacing w:line="240" w:lineRule="auto"/>
        <w:rPr>
          <w:b/>
          <w:bCs/>
          <w:szCs w:val="28"/>
        </w:rPr>
      </w:pPr>
    </w:p>
    <w:p w:rsidR="00ED3B15" w:rsidRPr="001C07D7" w:rsidRDefault="00ED3B15" w:rsidP="00ED3B15">
      <w:pPr>
        <w:jc w:val="center"/>
        <w:rPr>
          <w:b/>
        </w:rPr>
      </w:pPr>
      <w:r w:rsidRPr="001C07D7">
        <w:rPr>
          <w:b/>
        </w:rPr>
        <w:t>2.2 Рекомендации по написанию контрольной работы</w:t>
      </w:r>
    </w:p>
    <w:p w:rsidR="00ED3B15" w:rsidRDefault="00ED3B15" w:rsidP="00ED3B15">
      <w:r w:rsidRPr="00D17AE5">
        <w:t xml:space="preserve">Написание </w:t>
      </w:r>
      <w:r>
        <w:t>контрольной работы я</w:t>
      </w:r>
      <w:r w:rsidRPr="00D17AE5">
        <w:t xml:space="preserve">вляется </w:t>
      </w:r>
      <w:r>
        <w:t>важной</w:t>
      </w:r>
      <w:r w:rsidRPr="00D17AE5">
        <w:t xml:space="preserve"> формой </w:t>
      </w:r>
      <w:r>
        <w:t>освоения дисциплины</w:t>
      </w:r>
      <w:r w:rsidRPr="00D17AE5">
        <w:t xml:space="preserve">. Темы предложены </w:t>
      </w:r>
      <w:r>
        <w:t>преподавателем</w:t>
      </w:r>
      <w:r w:rsidRPr="00D17AE5">
        <w:t xml:space="preserve">, но </w:t>
      </w:r>
      <w:r>
        <w:t>возможен и индивидуальный выбор</w:t>
      </w:r>
      <w:r w:rsidRPr="00D17AE5">
        <w:t xml:space="preserve">. Работа </w:t>
      </w:r>
      <w:r>
        <w:t xml:space="preserve">должна </w:t>
      </w:r>
      <w:r w:rsidRPr="00D17AE5">
        <w:t>способств</w:t>
      </w:r>
      <w:r>
        <w:t>овать накоплению научных знаний</w:t>
      </w:r>
      <w:r w:rsidRPr="00D17AE5">
        <w:t xml:space="preserve"> в </w:t>
      </w:r>
      <w:r>
        <w:t>области избранной проблемы, развитию</w:t>
      </w:r>
      <w:r w:rsidRPr="00D17AE5">
        <w:t xml:space="preserve"> исследовательски</w:t>
      </w:r>
      <w:r>
        <w:t>х</w:t>
      </w:r>
      <w:r w:rsidRPr="00D17AE5">
        <w:t xml:space="preserve"> навык</w:t>
      </w:r>
      <w:r>
        <w:t>ов</w:t>
      </w:r>
      <w:r w:rsidRPr="00D17AE5">
        <w:t xml:space="preserve"> в самостоятельном отборе и оценке научной информации. </w:t>
      </w:r>
    </w:p>
    <w:p w:rsidR="00ED3B15" w:rsidRDefault="00ED3B15" w:rsidP="00ED3B15">
      <w:r w:rsidRPr="00D17AE5">
        <w:t xml:space="preserve">Знакомство с выбранной темой следует начинать с </w:t>
      </w:r>
      <w:r>
        <w:t xml:space="preserve">учебной и справочной </w:t>
      </w:r>
      <w:r w:rsidRPr="00D17AE5">
        <w:t>литературы, содержащей общ</w:t>
      </w:r>
      <w:r>
        <w:t>и</w:t>
      </w:r>
      <w:r w:rsidRPr="00D17AE5">
        <w:t>е представлени</w:t>
      </w:r>
      <w:r>
        <w:t>я</w:t>
      </w:r>
      <w:r w:rsidRPr="00D17AE5">
        <w:t xml:space="preserve"> о проблеме. Затем переходить к специальным исследованиям </w:t>
      </w:r>
      <w:r>
        <w:t>отдельных вопросов по проблеме</w:t>
      </w:r>
      <w:r w:rsidRPr="00D17AE5">
        <w:t xml:space="preserve">. Отобранный материал фиксируется в выписках и группируется в соответствии с </w:t>
      </w:r>
      <w:r>
        <w:t xml:space="preserve">выделяемыми </w:t>
      </w:r>
      <w:r w:rsidRPr="00D17AE5">
        <w:t xml:space="preserve">вопросами. </w:t>
      </w:r>
    </w:p>
    <w:p w:rsidR="00ED3B15" w:rsidRDefault="00ED3B15" w:rsidP="00ED3B15">
      <w:r w:rsidRPr="00D17AE5">
        <w:t xml:space="preserve">Содержание </w:t>
      </w:r>
      <w:r>
        <w:t>контрольной работы</w:t>
      </w:r>
      <w:r w:rsidRPr="00D17AE5">
        <w:t xml:space="preserve"> отражается в плане, который состоит из: введения, </w:t>
      </w:r>
      <w:r>
        <w:t>основной части</w:t>
      </w:r>
      <w:r w:rsidRPr="00D17AE5">
        <w:t>, подразделяющ</w:t>
      </w:r>
      <w:r w:rsidR="008A624F">
        <w:t>ей</w:t>
      </w:r>
      <w:r w:rsidRPr="00D17AE5">
        <w:t>ся на параграф</w:t>
      </w:r>
      <w:r>
        <w:t>ы, и</w:t>
      </w:r>
      <w:r w:rsidRPr="00D17AE5">
        <w:t xml:space="preserve"> </w:t>
      </w:r>
      <w:r>
        <w:t>заключения; обязательно составляется</w:t>
      </w:r>
      <w:r w:rsidRPr="00D17AE5">
        <w:t xml:space="preserve"> спис</w:t>
      </w:r>
      <w:r>
        <w:t>о</w:t>
      </w:r>
      <w:r w:rsidRPr="00D17AE5">
        <w:t xml:space="preserve">к использованной литературы. </w:t>
      </w:r>
      <w:r>
        <w:t>Во в</w:t>
      </w:r>
      <w:r w:rsidRPr="00D17AE5">
        <w:t>ведени</w:t>
      </w:r>
      <w:r>
        <w:t>и нужно указать</w:t>
      </w:r>
      <w:r w:rsidRPr="00D17AE5">
        <w:t xml:space="preserve"> актуальность </w:t>
      </w:r>
      <w:r>
        <w:t>выбранной</w:t>
      </w:r>
      <w:r w:rsidRPr="00D17AE5">
        <w:t xml:space="preserve"> темы, </w:t>
      </w:r>
      <w:r>
        <w:t>сформулировать</w:t>
      </w:r>
      <w:r w:rsidRPr="00D17AE5">
        <w:t xml:space="preserve"> цел</w:t>
      </w:r>
      <w:r>
        <w:t>ь и задачи работы</w:t>
      </w:r>
      <w:r w:rsidRPr="00D17AE5">
        <w:t xml:space="preserve">. </w:t>
      </w:r>
      <w:r>
        <w:t>В основной части с</w:t>
      </w:r>
      <w:r w:rsidRPr="00D17AE5">
        <w:t xml:space="preserve">одержание параграфов должно соответствовать </w:t>
      </w:r>
      <w:r>
        <w:t>указанным</w:t>
      </w:r>
      <w:r w:rsidRPr="00D17AE5">
        <w:t xml:space="preserve"> </w:t>
      </w:r>
      <w:r>
        <w:t xml:space="preserve">во введении </w:t>
      </w:r>
      <w:r w:rsidRPr="00D17AE5">
        <w:t>задача</w:t>
      </w:r>
      <w:r>
        <w:t>м. В заключении формулируется  вывод по</w:t>
      </w:r>
      <w:r w:rsidRPr="00D17AE5">
        <w:t xml:space="preserve"> итог</w:t>
      </w:r>
      <w:r>
        <w:t>ам</w:t>
      </w:r>
      <w:r w:rsidRPr="00D17AE5">
        <w:t xml:space="preserve"> всей работы</w:t>
      </w:r>
      <w:r>
        <w:t xml:space="preserve"> и констатируется выполнение поставленной цели</w:t>
      </w:r>
      <w:r w:rsidRPr="00D17AE5">
        <w:t xml:space="preserve">. </w:t>
      </w:r>
    </w:p>
    <w:p w:rsidR="00ED3B15" w:rsidRDefault="00ED3B15" w:rsidP="00ED3B15">
      <w:r>
        <w:lastRenderedPageBreak/>
        <w:t>О</w:t>
      </w:r>
      <w:r w:rsidRPr="00D17AE5">
        <w:t>бязательны</w:t>
      </w:r>
      <w:r>
        <w:t>е</w:t>
      </w:r>
      <w:r w:rsidRPr="00D17AE5">
        <w:t xml:space="preserve"> требовани</w:t>
      </w:r>
      <w:r>
        <w:t>я предъявляются к</w:t>
      </w:r>
      <w:r w:rsidRPr="00D17AE5">
        <w:t xml:space="preserve"> оформлению </w:t>
      </w:r>
      <w:r>
        <w:t>работы. Это построчные</w:t>
      </w:r>
      <w:r w:rsidRPr="00D17AE5">
        <w:t xml:space="preserve"> ссылк</w:t>
      </w:r>
      <w:r>
        <w:t>и на использованную литературу при цитировании источника, наличие</w:t>
      </w:r>
      <w:r w:rsidRPr="00D17AE5">
        <w:t xml:space="preserve"> титульного листа</w:t>
      </w:r>
      <w:r>
        <w:t xml:space="preserve"> и</w:t>
      </w:r>
      <w:r w:rsidRPr="00D17AE5">
        <w:t xml:space="preserve"> план</w:t>
      </w:r>
      <w:r>
        <w:t xml:space="preserve">а работы, а в конце – составленного </w:t>
      </w:r>
      <w:r w:rsidRPr="00D17AE5">
        <w:t xml:space="preserve">в алфавитном порядке </w:t>
      </w:r>
      <w:r>
        <w:t>с</w:t>
      </w:r>
      <w:r w:rsidRPr="00D17AE5">
        <w:t>писк</w:t>
      </w:r>
      <w:r>
        <w:t xml:space="preserve">а использованной </w:t>
      </w:r>
      <w:r w:rsidRPr="00D17AE5">
        <w:t>литературы. О</w:t>
      </w:r>
      <w:r>
        <w:t>бщий о</w:t>
      </w:r>
      <w:r w:rsidRPr="00D17AE5">
        <w:t xml:space="preserve">бъем </w:t>
      </w:r>
      <w:r>
        <w:t>контрольной работы</w:t>
      </w:r>
      <w:r w:rsidRPr="00D17AE5">
        <w:t xml:space="preserve"> </w:t>
      </w:r>
      <w:r>
        <w:t>не должен превышать 10</w:t>
      </w:r>
      <w:r w:rsidRPr="00D17AE5">
        <w:t xml:space="preserve"> страниц </w:t>
      </w:r>
      <w:r>
        <w:t>печатного текста (формат А-4).</w:t>
      </w:r>
      <w:r w:rsidRPr="00D17AE5">
        <w:t xml:space="preserve"> </w:t>
      </w:r>
    </w:p>
    <w:p w:rsidR="00ED3B15" w:rsidRPr="00D17AE5" w:rsidRDefault="00ED3B15" w:rsidP="00ED3B15">
      <w:pPr>
        <w:pStyle w:val="NoSpacing1"/>
        <w:ind w:firstLine="709"/>
        <w:jc w:val="both"/>
        <w:rPr>
          <w:sz w:val="28"/>
          <w:szCs w:val="28"/>
        </w:rPr>
      </w:pPr>
    </w:p>
    <w:p w:rsidR="00ED3B15" w:rsidRPr="001C07D7" w:rsidRDefault="00ED3B15" w:rsidP="00ED3B15">
      <w:pPr>
        <w:jc w:val="center"/>
        <w:rPr>
          <w:b/>
          <w:lang w:eastAsia="ar-SA"/>
        </w:rPr>
      </w:pPr>
      <w:r w:rsidRPr="001C07D7">
        <w:rPr>
          <w:b/>
          <w:lang w:eastAsia="ar-SA"/>
        </w:rPr>
        <w:t>Тематика контрольных работ:</w:t>
      </w:r>
    </w:p>
    <w:p w:rsidR="00613CD5" w:rsidRDefault="00ED3B15" w:rsidP="00613CD5">
      <w:r>
        <w:t xml:space="preserve">1. </w:t>
      </w:r>
      <w:r w:rsidR="00613CD5">
        <w:t>1. Этика в системе знаний о морали. Мораль в жизни человека и общества.</w:t>
      </w:r>
    </w:p>
    <w:p w:rsidR="00613CD5" w:rsidRDefault="00613CD5" w:rsidP="00613CD5">
      <w:r>
        <w:t>2. Нравственность и мораль в рабовладельческом обществе.</w:t>
      </w:r>
    </w:p>
    <w:p w:rsidR="00613CD5" w:rsidRDefault="00613CD5" w:rsidP="00613CD5">
      <w:r>
        <w:t>3. Нравственность и мораль в феодальном обществе.</w:t>
      </w:r>
    </w:p>
    <w:p w:rsidR="00613CD5" w:rsidRDefault="00613CD5" w:rsidP="00613CD5">
      <w:r>
        <w:t>4. Нравственность и мораль в буржуазном обществе.</w:t>
      </w:r>
    </w:p>
    <w:p w:rsidR="00613CD5" w:rsidRDefault="00613CD5" w:rsidP="00613CD5">
      <w:r>
        <w:t>5. Нравственность и мораль на рубеже XX- XXI веков.</w:t>
      </w:r>
    </w:p>
    <w:p w:rsidR="00613CD5" w:rsidRDefault="00613CD5" w:rsidP="00613CD5">
      <w:r>
        <w:t>6. Философские основы этики: Мораль и нравственность.</w:t>
      </w:r>
    </w:p>
    <w:p w:rsidR="00613CD5" w:rsidRDefault="00613CD5" w:rsidP="00613CD5">
      <w:r>
        <w:t>7. Понятие этики. Основные этапы становления этики.</w:t>
      </w:r>
    </w:p>
    <w:p w:rsidR="00613CD5" w:rsidRDefault="00613CD5" w:rsidP="00613CD5">
      <w:r>
        <w:t>8. Этические учения Древнего мира.</w:t>
      </w:r>
    </w:p>
    <w:p w:rsidR="00613CD5" w:rsidRDefault="00613CD5" w:rsidP="00613CD5">
      <w:r>
        <w:t>9. Этические учения в средневековом Китае.</w:t>
      </w:r>
    </w:p>
    <w:p w:rsidR="00613CD5" w:rsidRDefault="00613CD5" w:rsidP="00613CD5">
      <w:r>
        <w:t>10. Этические учения средних веков.</w:t>
      </w:r>
    </w:p>
    <w:p w:rsidR="00613CD5" w:rsidRDefault="00613CD5" w:rsidP="00613CD5">
      <w:r>
        <w:t>11. Этические учения эпохи Возрождения.</w:t>
      </w:r>
    </w:p>
    <w:p w:rsidR="00613CD5" w:rsidRDefault="00613CD5" w:rsidP="00613CD5">
      <w:r>
        <w:t>12. Этические учения нового времени.</w:t>
      </w:r>
    </w:p>
    <w:p w:rsidR="00613CD5" w:rsidRDefault="00613CD5" w:rsidP="00613CD5">
      <w:r>
        <w:t>13. Этические учения ХХ века.</w:t>
      </w:r>
    </w:p>
    <w:p w:rsidR="00613CD5" w:rsidRDefault="00613CD5" w:rsidP="00613CD5">
      <w:r>
        <w:t>14. Этические учения в России в XIX- начала XX веков (Н.Г. Чернышевский, В.С. Соловьев, Л.Н. Толстой, Ф.М. Достоевский).</w:t>
      </w:r>
    </w:p>
    <w:p w:rsidR="00613CD5" w:rsidRDefault="00613CD5" w:rsidP="00613CD5">
      <w:r>
        <w:t>15. Моральные ценности человека в основных категориях этики.</w:t>
      </w:r>
    </w:p>
    <w:p w:rsidR="00613CD5" w:rsidRDefault="00613CD5" w:rsidP="00613CD5">
      <w:r>
        <w:t>16. Характеристика понятий морального сознания.</w:t>
      </w:r>
    </w:p>
    <w:p w:rsidR="00613CD5" w:rsidRDefault="00613CD5" w:rsidP="00613CD5">
      <w:r>
        <w:t>17. Этические воззрения античного философа Платона.</w:t>
      </w:r>
    </w:p>
    <w:p w:rsidR="00613CD5" w:rsidRDefault="00613CD5" w:rsidP="00613CD5">
      <w:r>
        <w:t>18. Моральные ценности средневекового общества.</w:t>
      </w:r>
    </w:p>
    <w:p w:rsidR="00613CD5" w:rsidRDefault="00613CD5" w:rsidP="00613CD5">
      <w:r>
        <w:t xml:space="preserve">19. Важнейшие моральные качества человека и общества, по мнению </w:t>
      </w:r>
      <w:proofErr w:type="spellStart"/>
      <w:r>
        <w:t>Р.Декарта</w:t>
      </w:r>
      <w:proofErr w:type="spellEnd"/>
      <w:r>
        <w:t xml:space="preserve"> и </w:t>
      </w:r>
      <w:proofErr w:type="spellStart"/>
      <w:r>
        <w:t>Т.Гоббса</w:t>
      </w:r>
      <w:proofErr w:type="spellEnd"/>
      <w:r>
        <w:t>.</w:t>
      </w:r>
    </w:p>
    <w:p w:rsidR="00613CD5" w:rsidRDefault="00613CD5" w:rsidP="00613CD5">
      <w:r>
        <w:lastRenderedPageBreak/>
        <w:t>20. «Моральный закон», «категорический императив», «долг» И. Канта.</w:t>
      </w:r>
    </w:p>
    <w:p w:rsidR="00613CD5" w:rsidRDefault="00613CD5" w:rsidP="00613CD5">
      <w:r>
        <w:t>21. Этические взгляды Ф.М. Достоевского, Вл. Соловьева, Л.Н. Толстого.</w:t>
      </w:r>
    </w:p>
    <w:p w:rsidR="00613CD5" w:rsidRDefault="00613CD5" w:rsidP="00613CD5">
      <w:r>
        <w:t xml:space="preserve">22. Главные моральные ценности в творчестве </w:t>
      </w:r>
      <w:proofErr w:type="spellStart"/>
      <w:r>
        <w:t>К.Гельвеция</w:t>
      </w:r>
      <w:proofErr w:type="spellEnd"/>
      <w:r>
        <w:t xml:space="preserve">, </w:t>
      </w:r>
      <w:proofErr w:type="spellStart"/>
      <w:r>
        <w:t>П.Гольбаха</w:t>
      </w:r>
      <w:proofErr w:type="spellEnd"/>
      <w:r>
        <w:t>.</w:t>
      </w:r>
    </w:p>
    <w:p w:rsidR="00613CD5" w:rsidRDefault="00613CD5" w:rsidP="00613CD5">
      <w:r>
        <w:t>23. Совесть как основная моральная ценность.</w:t>
      </w:r>
    </w:p>
    <w:p w:rsidR="00613CD5" w:rsidRDefault="00613CD5" w:rsidP="00613CD5">
      <w:r>
        <w:t>24. Смысл жизни человека и судьбы человечества.</w:t>
      </w:r>
    </w:p>
    <w:p w:rsidR="00613CD5" w:rsidRDefault="00613CD5" w:rsidP="00613CD5">
      <w:r>
        <w:t>25. Нравственная культура и моральные ценности.</w:t>
      </w:r>
    </w:p>
    <w:p w:rsidR="00613CD5" w:rsidRDefault="00613CD5" w:rsidP="00613CD5">
      <w:r>
        <w:t>26. Честь и достоинство.</w:t>
      </w:r>
    </w:p>
    <w:p w:rsidR="00613CD5" w:rsidRDefault="00613CD5" w:rsidP="00613CD5">
      <w:r>
        <w:t>27. Свобода и воля.</w:t>
      </w:r>
    </w:p>
    <w:p w:rsidR="00613CD5" w:rsidRDefault="00613CD5" w:rsidP="00613CD5">
      <w:r>
        <w:t>28. Долг и совесть.</w:t>
      </w:r>
    </w:p>
    <w:p w:rsidR="00613CD5" w:rsidRDefault="00613CD5" w:rsidP="00613CD5">
      <w:r>
        <w:t>29. Добро и зло.</w:t>
      </w:r>
    </w:p>
    <w:p w:rsidR="00613CD5" w:rsidRDefault="00613CD5" w:rsidP="00613CD5">
      <w:r>
        <w:t>30. Свобода выбора и ответственность.</w:t>
      </w:r>
    </w:p>
    <w:p w:rsidR="00613CD5" w:rsidRDefault="00613CD5" w:rsidP="00613CD5">
      <w:r>
        <w:t>31. Добродетель и порок.</w:t>
      </w:r>
    </w:p>
    <w:p w:rsidR="00613CD5" w:rsidRDefault="00613CD5" w:rsidP="00613CD5">
      <w:r>
        <w:t>32. Счастье как феномен человеческого бытия.</w:t>
      </w:r>
    </w:p>
    <w:p w:rsidR="00613CD5" w:rsidRDefault="00613CD5" w:rsidP="00613CD5">
      <w:r>
        <w:t>33. Справедливость.</w:t>
      </w:r>
    </w:p>
    <w:p w:rsidR="00613CD5" w:rsidRDefault="00613CD5" w:rsidP="00613CD5"/>
    <w:p w:rsidR="00613CD5" w:rsidRDefault="00613CD5" w:rsidP="00613CD5">
      <w:r>
        <w:t>34. Любовь как высшая ценность.</w:t>
      </w:r>
    </w:p>
    <w:p w:rsidR="00613CD5" w:rsidRDefault="00613CD5" w:rsidP="00613CD5">
      <w:r>
        <w:t>35. Нравственное воспитание в жизни общества.</w:t>
      </w:r>
    </w:p>
    <w:p w:rsidR="00613CD5" w:rsidRDefault="00613CD5" w:rsidP="00613CD5">
      <w:r>
        <w:t>36. Нравственность и культура.</w:t>
      </w:r>
    </w:p>
    <w:p w:rsidR="00613CD5" w:rsidRDefault="00613CD5" w:rsidP="00613CD5">
      <w:r>
        <w:t>37. Основные направления этической мысли ХХ столетия.</w:t>
      </w:r>
    </w:p>
    <w:p w:rsidR="00613CD5" w:rsidRDefault="00613CD5" w:rsidP="00613CD5">
      <w:r>
        <w:t xml:space="preserve">38. Этапы развития морального сознания философа </w:t>
      </w:r>
      <w:proofErr w:type="spellStart"/>
      <w:r>
        <w:t>Л.Колберга</w:t>
      </w:r>
      <w:proofErr w:type="spellEnd"/>
      <w:r>
        <w:t>.</w:t>
      </w:r>
    </w:p>
    <w:p w:rsidR="00613CD5" w:rsidRDefault="00613CD5" w:rsidP="00613CD5">
      <w:r>
        <w:t>39. «Научная этика» Дж. Мура.</w:t>
      </w:r>
    </w:p>
    <w:p w:rsidR="00613CD5" w:rsidRDefault="00613CD5" w:rsidP="00613CD5">
      <w:r>
        <w:t>40. Этические воззрения П.А. Флоренского.</w:t>
      </w:r>
    </w:p>
    <w:p w:rsidR="00613CD5" w:rsidRDefault="00613CD5" w:rsidP="00613CD5">
      <w:r>
        <w:t>41. Основные признаки нравственного кризиса современной культуры в учениях С.Л. Франка.</w:t>
      </w:r>
    </w:p>
    <w:p w:rsidR="00613CD5" w:rsidRDefault="00613CD5" w:rsidP="00613CD5">
      <w:r>
        <w:t>42. Нравственная культура общества и личности.</w:t>
      </w:r>
    </w:p>
    <w:p w:rsidR="00613CD5" w:rsidRDefault="00613CD5" w:rsidP="00613CD5">
      <w:r>
        <w:t>43. Культура и цивилизация.</w:t>
      </w:r>
    </w:p>
    <w:p w:rsidR="00613CD5" w:rsidRDefault="00613CD5" w:rsidP="00613CD5">
      <w:r>
        <w:t>44. Нравственная культура и образование.</w:t>
      </w:r>
    </w:p>
    <w:p w:rsidR="00613CD5" w:rsidRDefault="00613CD5" w:rsidP="00613CD5">
      <w:r>
        <w:t>45. Роль культуры в процессе нравственного воспитания.</w:t>
      </w:r>
    </w:p>
    <w:p w:rsidR="00613CD5" w:rsidRDefault="00613CD5" w:rsidP="00613CD5">
      <w:r>
        <w:lastRenderedPageBreak/>
        <w:t>45. Обыденное и научное понимание культуры.</w:t>
      </w:r>
    </w:p>
    <w:p w:rsidR="00613CD5" w:rsidRDefault="00613CD5" w:rsidP="00613CD5">
      <w:r>
        <w:t>46. Материальная и духовная сферы культуры.</w:t>
      </w:r>
    </w:p>
    <w:p w:rsidR="00613CD5" w:rsidRDefault="00613CD5" w:rsidP="00613CD5">
      <w:r>
        <w:t>47. Культура и будущее человечества.</w:t>
      </w:r>
    </w:p>
    <w:p w:rsidR="00613CD5" w:rsidRDefault="00613CD5" w:rsidP="00613CD5">
      <w:r>
        <w:t>48.Специфика профессиональной нравственности и профессиональной этики.</w:t>
      </w:r>
    </w:p>
    <w:p w:rsidR="00613CD5" w:rsidRDefault="00613CD5" w:rsidP="00613CD5">
      <w:r>
        <w:t>49. Человек как нравственная личность.</w:t>
      </w:r>
    </w:p>
    <w:p w:rsidR="00613CD5" w:rsidRDefault="00613CD5" w:rsidP="00613CD5">
      <w:r>
        <w:t>50. Какова специфика профессиональной нравственности и этики?</w:t>
      </w:r>
    </w:p>
    <w:p w:rsidR="00613CD5" w:rsidRDefault="00613CD5" w:rsidP="00613CD5">
      <w:r>
        <w:t>51. Какой смысл вкладывается в понятия «профессиональная честь» и «профессиональное достоинство».</w:t>
      </w:r>
    </w:p>
    <w:p w:rsidR="00613CD5" w:rsidRDefault="00613CD5" w:rsidP="00613CD5">
      <w:r>
        <w:t>52. Специфические и общие признаки профессиональной этики.</w:t>
      </w:r>
    </w:p>
    <w:p w:rsidR="00613CD5" w:rsidRDefault="00613CD5" w:rsidP="00613CD5">
      <w:r>
        <w:t>53. Нравственный прогресс: аргументы «за» и «против».</w:t>
      </w:r>
    </w:p>
    <w:p w:rsidR="00613CD5" w:rsidRDefault="00613CD5" w:rsidP="00613CD5">
      <w:r>
        <w:t>54. Нравственная культура личности.</w:t>
      </w:r>
    </w:p>
    <w:p w:rsidR="00613CD5" w:rsidRDefault="00613CD5" w:rsidP="00613CD5">
      <w:r>
        <w:t>55. Профессиональная нравственность учителя.</w:t>
      </w:r>
    </w:p>
    <w:p w:rsidR="00613CD5" w:rsidRDefault="00613CD5" w:rsidP="00613CD5">
      <w:r>
        <w:t>56. Профессиональная нравственность юриста.</w:t>
      </w:r>
    </w:p>
    <w:p w:rsidR="00613CD5" w:rsidRDefault="00613CD5" w:rsidP="00613CD5">
      <w:r>
        <w:t>57. Профессиональная нравственность врача.</w:t>
      </w:r>
    </w:p>
    <w:p w:rsidR="00613CD5" w:rsidRDefault="00613CD5" w:rsidP="00613CD5">
      <w:r>
        <w:t>57. Профессиональная нравственность руководителя.</w:t>
      </w:r>
    </w:p>
    <w:p w:rsidR="00613CD5" w:rsidRDefault="00613CD5" w:rsidP="00613CD5">
      <w:r>
        <w:t>58. Личность, общество, государство и проблема свободы.</w:t>
      </w:r>
    </w:p>
    <w:p w:rsidR="00613CD5" w:rsidRDefault="00613CD5" w:rsidP="00613CD5">
      <w:r>
        <w:t>59. Понятие прикладной этики</w:t>
      </w:r>
    </w:p>
    <w:p w:rsidR="00613CD5" w:rsidRDefault="00613CD5" w:rsidP="00613CD5">
      <w:r>
        <w:t>60. Эвтаназия.</w:t>
      </w:r>
    </w:p>
    <w:p w:rsidR="00613CD5" w:rsidRDefault="00613CD5" w:rsidP="00613CD5">
      <w:r>
        <w:t>61. Смертная казнь.</w:t>
      </w:r>
    </w:p>
    <w:p w:rsidR="00613CD5" w:rsidRDefault="00613CD5" w:rsidP="00613CD5">
      <w:r>
        <w:t>62. Клонирование.</w:t>
      </w:r>
    </w:p>
    <w:p w:rsidR="00613CD5" w:rsidRDefault="00613CD5" w:rsidP="00613CD5">
      <w:r>
        <w:t>63. Этические проблемы, возникающие в связи с проблемой пересадки органов и клонирования.</w:t>
      </w:r>
    </w:p>
    <w:p w:rsidR="00613CD5" w:rsidRDefault="00613CD5" w:rsidP="00613CD5">
      <w:r>
        <w:t>63. Экологическая этика.</w:t>
      </w:r>
    </w:p>
    <w:p w:rsidR="00613CD5" w:rsidRDefault="00613CD5" w:rsidP="00613CD5">
      <w:r>
        <w:t>64. Биоэтика.</w:t>
      </w:r>
    </w:p>
    <w:p w:rsidR="00613CD5" w:rsidRDefault="00613CD5" w:rsidP="00613CD5">
      <w:r>
        <w:t>65. Милосердие.</w:t>
      </w:r>
    </w:p>
    <w:p w:rsidR="00613CD5" w:rsidRDefault="00613CD5" w:rsidP="00613CD5">
      <w:r>
        <w:t>66. Благотворительность.</w:t>
      </w:r>
    </w:p>
    <w:p w:rsidR="00613CD5" w:rsidRDefault="00613CD5" w:rsidP="00613CD5">
      <w:r>
        <w:t>67. Рационализм и эгоизм.</w:t>
      </w:r>
    </w:p>
    <w:p w:rsidR="00613CD5" w:rsidRDefault="00613CD5" w:rsidP="00613CD5">
      <w:r>
        <w:t xml:space="preserve">68. </w:t>
      </w:r>
      <w:proofErr w:type="spellStart"/>
      <w:r>
        <w:t>Эвтанзия</w:t>
      </w:r>
      <w:proofErr w:type="spellEnd"/>
      <w:r>
        <w:t xml:space="preserve"> за и против.</w:t>
      </w:r>
    </w:p>
    <w:p w:rsidR="00613CD5" w:rsidRDefault="00613CD5" w:rsidP="00613CD5">
      <w:r>
        <w:t>69. Смертная казнь как этическая проблема.</w:t>
      </w:r>
    </w:p>
    <w:p w:rsidR="00ED3B15" w:rsidRDefault="00ED3B15" w:rsidP="00613CD5">
      <w:pPr>
        <w:rPr>
          <w:rFonts w:eastAsia="Times New Roman" w:cs="Times New Roman"/>
          <w:szCs w:val="28"/>
          <w:lang w:eastAsia="ar-SA"/>
        </w:rPr>
      </w:pPr>
    </w:p>
    <w:p w:rsidR="00ED3B15" w:rsidRDefault="00ED3B15" w:rsidP="00ED3B15">
      <w:pPr>
        <w:jc w:val="center"/>
        <w:outlineLvl w:val="0"/>
        <w:rPr>
          <w:szCs w:val="28"/>
        </w:rPr>
      </w:pPr>
      <w:r w:rsidRPr="002238C6">
        <w:rPr>
          <w:b/>
          <w:szCs w:val="28"/>
        </w:rPr>
        <w:t>Контрольные вопросы по дисциплине к зачёту: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Этика как практическая философия: предмет, структура, основные проблемы и задачи.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Ключевые понятия этики: общая характеристика.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Объект и предмет этики как практической философии.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Структура и актуальные проблемы этики.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Типология этических учений.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История этических учений: общая характеристика.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Мораль и нравственность: сравнительный анализ понятий.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Современная духовно-нравственная ситуация: к вопросу о типологии духовно-нравственных культур.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Сущность морали.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Субъектная специфика морали.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Объектная специфика морали.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Структура морали.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Система моральных ценностей.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Система моральных требований.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Структура морального сознания.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Моральная практика: отношение, деятельность, поведение.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Функции морали.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Основные концепции происхождения морали.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Исторические условия происхождения морали: от «талиона» к «золотому правилу».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Историческая эволюция типов морали.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Проблема морально-нравственного прогресса. Морально-нравственный пессимизм и морально-нравственный оптимизм.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Нравственные ценности: общая характеристика и место в системе духовных ценностей.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Аксиологические категории этики.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lastRenderedPageBreak/>
        <w:t>Экзистенциальные категории этики.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Проблема определения цели и смысла жизни человека.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Проблематика биоэтики в сфере морально-нравственной регуляции.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Этика и культура деловых отношений.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Деловая этика как вид профессиональной этики.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Деловой этикет.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Этические принципы и нормы в деловых отношениях.</w:t>
      </w:r>
    </w:p>
    <w:p w:rsidR="00E44783" w:rsidRPr="00A553A1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Информационная этика как область знания.</w:t>
      </w:r>
    </w:p>
    <w:p w:rsidR="00E44783" w:rsidRDefault="00E44783" w:rsidP="00E44783">
      <w:pPr>
        <w:pStyle w:val="a3"/>
        <w:numPr>
          <w:ilvl w:val="0"/>
          <w:numId w:val="9"/>
        </w:numPr>
        <w:rPr>
          <w:lang w:eastAsia="ru-RU"/>
        </w:rPr>
      </w:pPr>
      <w:r w:rsidRPr="00A553A1">
        <w:rPr>
          <w:lang w:eastAsia="ru-RU"/>
        </w:rPr>
        <w:t>Этические проблемы в информационной сфере: общая характеристика.</w:t>
      </w:r>
    </w:p>
    <w:p w:rsidR="00ED3B15" w:rsidRPr="00A83BE7" w:rsidRDefault="00ED3B15" w:rsidP="00ED3B15">
      <w:pPr>
        <w:numPr>
          <w:ilvl w:val="2"/>
          <w:numId w:val="0"/>
        </w:numPr>
        <w:tabs>
          <w:tab w:val="left" w:pos="0"/>
        </w:tabs>
        <w:spacing w:line="240" w:lineRule="auto"/>
        <w:outlineLvl w:val="2"/>
        <w:rPr>
          <w:rFonts w:eastAsia="Times New Roman"/>
          <w:szCs w:val="28"/>
          <w:lang w:eastAsia="ar-SA"/>
        </w:rPr>
      </w:pPr>
    </w:p>
    <w:p w:rsidR="00ED3B15" w:rsidRPr="00CE3DB0" w:rsidRDefault="00ED3B15" w:rsidP="00ED3B15"/>
    <w:p w:rsidR="00ED3B15" w:rsidRDefault="00ED3B15" w:rsidP="00ED3B15"/>
    <w:p w:rsidR="006128F9" w:rsidRDefault="006128F9"/>
    <w:sectPr w:rsidR="006128F9" w:rsidSect="00A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A9C"/>
    <w:multiLevelType w:val="hybridMultilevel"/>
    <w:tmpl w:val="6EAE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EFB"/>
    <w:multiLevelType w:val="hybridMultilevel"/>
    <w:tmpl w:val="3DFA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2D1B"/>
    <w:multiLevelType w:val="hybridMultilevel"/>
    <w:tmpl w:val="57F016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48792A"/>
    <w:multiLevelType w:val="hybridMultilevel"/>
    <w:tmpl w:val="24121A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1A0960"/>
    <w:multiLevelType w:val="multilevel"/>
    <w:tmpl w:val="B730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15"/>
    <w:rsid w:val="0005328A"/>
    <w:rsid w:val="0008186E"/>
    <w:rsid w:val="00084DED"/>
    <w:rsid w:val="000F1078"/>
    <w:rsid w:val="001627F7"/>
    <w:rsid w:val="00167699"/>
    <w:rsid w:val="001A0866"/>
    <w:rsid w:val="001D4B50"/>
    <w:rsid w:val="00204AFF"/>
    <w:rsid w:val="00217C20"/>
    <w:rsid w:val="00223BA8"/>
    <w:rsid w:val="002822EF"/>
    <w:rsid w:val="002A5FF4"/>
    <w:rsid w:val="002F75DA"/>
    <w:rsid w:val="00334315"/>
    <w:rsid w:val="0038585D"/>
    <w:rsid w:val="003D799E"/>
    <w:rsid w:val="0046450B"/>
    <w:rsid w:val="004B2871"/>
    <w:rsid w:val="00511BCA"/>
    <w:rsid w:val="005F4790"/>
    <w:rsid w:val="00604CB9"/>
    <w:rsid w:val="006128F9"/>
    <w:rsid w:val="00613CD5"/>
    <w:rsid w:val="0064792B"/>
    <w:rsid w:val="006F6DF8"/>
    <w:rsid w:val="00724A9E"/>
    <w:rsid w:val="00744983"/>
    <w:rsid w:val="007947B7"/>
    <w:rsid w:val="007A4576"/>
    <w:rsid w:val="008A14F1"/>
    <w:rsid w:val="008A624F"/>
    <w:rsid w:val="008D1145"/>
    <w:rsid w:val="00902202"/>
    <w:rsid w:val="00912185"/>
    <w:rsid w:val="00957490"/>
    <w:rsid w:val="009618FA"/>
    <w:rsid w:val="00995466"/>
    <w:rsid w:val="009974E5"/>
    <w:rsid w:val="00A06F63"/>
    <w:rsid w:val="00A10B3E"/>
    <w:rsid w:val="00A16040"/>
    <w:rsid w:val="00A34D92"/>
    <w:rsid w:val="00A648B0"/>
    <w:rsid w:val="00B23BAC"/>
    <w:rsid w:val="00B2664B"/>
    <w:rsid w:val="00B36E4E"/>
    <w:rsid w:val="00B76418"/>
    <w:rsid w:val="00B80CA9"/>
    <w:rsid w:val="00B87ABB"/>
    <w:rsid w:val="00BB17FC"/>
    <w:rsid w:val="00BC60B3"/>
    <w:rsid w:val="00C60AA0"/>
    <w:rsid w:val="00C67E13"/>
    <w:rsid w:val="00D1651F"/>
    <w:rsid w:val="00D451FC"/>
    <w:rsid w:val="00D60F81"/>
    <w:rsid w:val="00DA7BBE"/>
    <w:rsid w:val="00DB1C36"/>
    <w:rsid w:val="00DE492B"/>
    <w:rsid w:val="00E44783"/>
    <w:rsid w:val="00ED3B15"/>
    <w:rsid w:val="00EE023C"/>
    <w:rsid w:val="00E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124A"/>
  <w15:docId w15:val="{D6787A03-B68D-4DB2-BE42-7C7ECD3E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D5"/>
    <w:pPr>
      <w:spacing w:line="360" w:lineRule="auto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rFonts w:cs="Times New Roman"/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paragraph" w:customStyle="1" w:styleId="NoSpacing1">
    <w:name w:val="No Spacing1"/>
    <w:uiPriority w:val="99"/>
    <w:rsid w:val="00ED3B15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9">
    <w:name w:val="Основной текст_"/>
    <w:link w:val="11"/>
    <w:locked/>
    <w:rsid w:val="00ED3B15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D3B15"/>
    <w:pPr>
      <w:shd w:val="clear" w:color="auto" w:fill="FFFFFF"/>
      <w:spacing w:before="300" w:line="480" w:lineRule="exact"/>
      <w:ind w:hanging="680"/>
      <w:jc w:val="center"/>
    </w:pPr>
    <w:rPr>
      <w:rFonts w:asciiTheme="minorHAnsi" w:eastAsia="Times New Roman" w:hAnsiTheme="minorHAnsi"/>
      <w:sz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D3B15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D3B1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="Times New Roman" w:hAnsiTheme="minorHAnsi" w:cs="Times New Roman"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basedOn w:val="3"/>
    <w:rsid w:val="00ED3B1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a">
    <w:name w:val="Body Text"/>
    <w:basedOn w:val="a"/>
    <w:link w:val="ab"/>
    <w:uiPriority w:val="99"/>
    <w:rsid w:val="00ED3B15"/>
    <w:pPr>
      <w:spacing w:line="240" w:lineRule="auto"/>
    </w:pPr>
    <w:rPr>
      <w:rFonts w:eastAsia="MS Mincho" w:cs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D3B1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uiPriority w:val="99"/>
    <w:rsid w:val="00ED3B15"/>
    <w:rPr>
      <w:rFonts w:cs="Times New Roman"/>
      <w:color w:val="0000FF"/>
      <w:u w:val="single"/>
    </w:rPr>
  </w:style>
  <w:style w:type="character" w:customStyle="1" w:styleId="311">
    <w:name w:val="Заголовок №3 + 11"/>
    <w:aliases w:val="5 pt,Колонтитул + 7"/>
    <w:rsid w:val="00ED3B15"/>
    <w:rPr>
      <w:spacing w:val="0"/>
      <w:sz w:val="23"/>
    </w:rPr>
  </w:style>
  <w:style w:type="character" w:customStyle="1" w:styleId="2115pt">
    <w:name w:val="Основной текст (2) + 11;5 pt"/>
    <w:basedOn w:val="a0"/>
    <w:rsid w:val="00ED3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ED3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3B15"/>
    <w:rPr>
      <w:rFonts w:ascii="Tahoma" w:eastAsiaTheme="minorHAnsi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ED3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D3B15"/>
    <w:rPr>
      <w:rFonts w:ascii="Tahoma" w:eastAsiaTheme="minorHAnsi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ED3B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D3B15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basedOn w:val="a0"/>
    <w:uiPriority w:val="99"/>
    <w:rsid w:val="00ED3B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ED3B15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D3B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613CD5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nowrap">
    <w:name w:val="nowrap"/>
    <w:basedOn w:val="a0"/>
    <w:rsid w:val="0061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ru/issuer/212578" TargetMode="External"/><Relationship Id="rId13" Type="http://schemas.openxmlformats.org/officeDocument/2006/relationships/hyperlink" Target="http://media.ls.urfu.ru/182/1063/21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.ru/issuer/445188" TargetMode="External"/><Relationship Id="rId12" Type="http://schemas.openxmlformats.org/officeDocument/2006/relationships/hyperlink" Target="http://studentam.net/content/category/1/106/11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niga.ru/authors/section/1070765/" TargetMode="External"/><Relationship Id="rId11" Type="http://schemas.openxmlformats.org/officeDocument/2006/relationships/hyperlink" Target="http://www.kniga.ru/issuer/525801" TargetMode="External"/><Relationship Id="rId5" Type="http://schemas.openxmlformats.org/officeDocument/2006/relationships/hyperlink" Target="http://www.kniga.ru/authors/section/958373/" TargetMode="External"/><Relationship Id="rId15" Type="http://schemas.openxmlformats.org/officeDocument/2006/relationships/hyperlink" Target="https://e.lanbook.com" TargetMode="External"/><Relationship Id="rId10" Type="http://schemas.openxmlformats.org/officeDocument/2006/relationships/hyperlink" Target="http://www.kniga.ru/authors/section/10707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.ru/authors/section/196084/" TargetMode="External"/><Relationship Id="rId14" Type="http://schemas.openxmlformats.org/officeDocument/2006/relationships/hyperlink" Target="https://books.google.ru/books?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</cp:revision>
  <dcterms:created xsi:type="dcterms:W3CDTF">2019-05-24T17:02:00Z</dcterms:created>
  <dcterms:modified xsi:type="dcterms:W3CDTF">2021-12-15T09:46:00Z</dcterms:modified>
</cp:coreProperties>
</file>