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3" w:rsidRPr="004B4BAC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252863" w:rsidRPr="004B4BAC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252863" w:rsidRPr="004B4BAC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252863" w:rsidRPr="004B4BAC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252863" w:rsidRPr="004B4BAC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252863" w:rsidRDefault="00252863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B7678D" w:rsidRPr="00740314" w:rsidRDefault="00B7678D" w:rsidP="0025286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252863" w:rsidRPr="002238C6" w:rsidRDefault="00516412" w:rsidP="0025286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:rsidR="00252863" w:rsidRPr="00740314" w:rsidRDefault="00252863" w:rsidP="00252863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52863" w:rsidRPr="00740314" w:rsidRDefault="00252863" w:rsidP="00252863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252863" w:rsidRPr="00B358A1" w:rsidRDefault="00252863" w:rsidP="00252863">
      <w:pPr>
        <w:spacing w:line="24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252863" w:rsidRPr="00D17AE5" w:rsidRDefault="00252863" w:rsidP="00516412">
      <w:pPr>
        <w:widowControl w:val="0"/>
        <w:spacing w:line="240" w:lineRule="auto"/>
        <w:jc w:val="center"/>
        <w:outlineLvl w:val="0"/>
        <w:rPr>
          <w:b/>
          <w:szCs w:val="28"/>
        </w:rPr>
      </w:pPr>
      <w:r w:rsidRPr="00D17AE5">
        <w:rPr>
          <w:b/>
          <w:szCs w:val="28"/>
        </w:rPr>
        <w:t>«</w:t>
      </w:r>
      <w:r w:rsidR="00516412">
        <w:rPr>
          <w:b/>
          <w:szCs w:val="28"/>
        </w:rPr>
        <w:t>Философия</w:t>
      </w:r>
      <w:r w:rsidRPr="00D17AE5">
        <w:rPr>
          <w:b/>
          <w:szCs w:val="28"/>
        </w:rPr>
        <w:t>»</w:t>
      </w:r>
    </w:p>
    <w:p w:rsidR="00252863" w:rsidRPr="00ED0A77" w:rsidRDefault="00252863" w:rsidP="00252863">
      <w:pPr>
        <w:widowControl w:val="0"/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252863" w:rsidRPr="00740314" w:rsidRDefault="00252863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252863" w:rsidRPr="00CE3DB0" w:rsidRDefault="00252863" w:rsidP="00CE6732">
      <w:pPr>
        <w:widowControl w:val="0"/>
        <w:spacing w:line="240" w:lineRule="auto"/>
        <w:jc w:val="center"/>
        <w:rPr>
          <w:b/>
          <w:szCs w:val="28"/>
        </w:rPr>
      </w:pPr>
      <w:r w:rsidRPr="00CE3DB0">
        <w:rPr>
          <w:b/>
          <w:szCs w:val="28"/>
        </w:rPr>
        <w:t>53.03.06 Музыкознание и музыкально-прикладное искусство</w:t>
      </w:r>
    </w:p>
    <w:p w:rsidR="00252863" w:rsidRPr="00F81EE6" w:rsidRDefault="00252863" w:rsidP="00252863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52863" w:rsidRDefault="00252863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B7678D" w:rsidRDefault="00B7678D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B7678D" w:rsidRPr="00CE3DB0" w:rsidRDefault="00B7678D" w:rsidP="00252863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252863" w:rsidRDefault="00252863" w:rsidP="00252863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52863" w:rsidRDefault="00252863" w:rsidP="00252863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52863" w:rsidRPr="00430767" w:rsidRDefault="00252863" w:rsidP="00252863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52863" w:rsidRPr="00740314" w:rsidRDefault="00252863" w:rsidP="00252863">
      <w:pPr>
        <w:spacing w:line="240" w:lineRule="auto"/>
        <w:rPr>
          <w:rFonts w:eastAsia="Times New Roman"/>
          <w:szCs w:val="28"/>
          <w:lang w:eastAsia="ru-RU"/>
        </w:rPr>
      </w:pPr>
    </w:p>
    <w:p w:rsidR="00252863" w:rsidRPr="00740314" w:rsidRDefault="00252863" w:rsidP="00252863">
      <w:pPr>
        <w:spacing w:line="240" w:lineRule="auto"/>
        <w:rPr>
          <w:rFonts w:eastAsia="Times New Roman"/>
          <w:szCs w:val="28"/>
          <w:lang w:eastAsia="ru-RU"/>
        </w:rPr>
      </w:pPr>
    </w:p>
    <w:p w:rsidR="00252863" w:rsidRPr="004B4BAC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252863" w:rsidRDefault="00252863" w:rsidP="00252863">
      <w:pPr>
        <w:spacing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br w:type="page"/>
      </w:r>
    </w:p>
    <w:p w:rsidR="00252863" w:rsidRDefault="00252863" w:rsidP="00252863">
      <w:pPr>
        <w:pStyle w:val="aa"/>
        <w:jc w:val="center"/>
        <w:rPr>
          <w:i/>
          <w:caps/>
          <w:szCs w:val="28"/>
        </w:rPr>
      </w:pPr>
      <w:r w:rsidRPr="00615C74">
        <w:rPr>
          <w:i/>
          <w:caps/>
          <w:szCs w:val="28"/>
        </w:rPr>
        <w:lastRenderedPageBreak/>
        <w:t>Содержание</w:t>
      </w:r>
    </w:p>
    <w:p w:rsidR="00252863" w:rsidRPr="000F36A6" w:rsidRDefault="00252863" w:rsidP="00252863">
      <w:pPr>
        <w:pStyle w:val="aa"/>
        <w:jc w:val="center"/>
        <w:rPr>
          <w:b w:val="0"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252863" w:rsidRPr="000F36A6" w:rsidTr="00A4097D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A4097D">
            <w:pPr>
              <w:pStyle w:val="aa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№ стр.</w:t>
            </w:r>
          </w:p>
        </w:tc>
      </w:tr>
      <w:tr w:rsidR="00252863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252863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252863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44D7A" w:rsidRDefault="00252863" w:rsidP="00044D7A">
            <w:pPr>
              <w:ind w:firstLine="0"/>
              <w:rPr>
                <w:rFonts w:eastAsia="Times New Roman"/>
                <w:b/>
                <w:szCs w:val="28"/>
              </w:rPr>
            </w:pPr>
            <w:r w:rsidRPr="00044D7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252863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3" w:rsidRPr="000F36A6" w:rsidRDefault="00252863" w:rsidP="00044D7A">
            <w:pPr>
              <w:ind w:firstLine="0"/>
            </w:pPr>
            <w:r w:rsidRPr="000F36A6">
              <w:t xml:space="preserve">Структура и содержание дисциплины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5</w:t>
            </w:r>
          </w:p>
        </w:tc>
      </w:tr>
      <w:tr w:rsidR="00252863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3" w:rsidRPr="000F36A6" w:rsidRDefault="00252863" w:rsidP="00044D7A">
            <w:pPr>
              <w:pStyle w:val="aa"/>
              <w:ind w:firstLine="0"/>
              <w:rPr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3" w:rsidRPr="000F36A6" w:rsidRDefault="00252863" w:rsidP="00044D7A">
            <w:pPr>
              <w:ind w:firstLine="0"/>
            </w:pPr>
            <w:r w:rsidRPr="000F36A6"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8</w:t>
            </w:r>
          </w:p>
        </w:tc>
      </w:tr>
      <w:tr w:rsidR="00252863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ind w:firstLine="0"/>
              <w:rPr>
                <w:rFonts w:eastAsia="Times New Roman"/>
                <w:b/>
              </w:rPr>
            </w:pPr>
            <w:r w:rsidRPr="000F36A6"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9</w:t>
            </w:r>
          </w:p>
        </w:tc>
      </w:tr>
      <w:tr w:rsidR="00252863" w:rsidRPr="000F36A6" w:rsidTr="00A4097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ind w:firstLine="0"/>
              <w:rPr>
                <w:rFonts w:eastAsia="Times New Roman"/>
                <w:b/>
              </w:rPr>
            </w:pPr>
            <w:r w:rsidRPr="000F36A6"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63" w:rsidRPr="000F36A6" w:rsidRDefault="00252863" w:rsidP="00044D7A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9</w:t>
            </w:r>
          </w:p>
        </w:tc>
      </w:tr>
    </w:tbl>
    <w:p w:rsidR="00252863" w:rsidRDefault="00252863" w:rsidP="00252863">
      <w:pPr>
        <w:pStyle w:val="aa"/>
        <w:rPr>
          <w:b w:val="0"/>
          <w:szCs w:val="28"/>
        </w:rPr>
      </w:pPr>
    </w:p>
    <w:p w:rsidR="00252863" w:rsidRPr="000F36A6" w:rsidRDefault="00252863" w:rsidP="00252863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ПРИЛОЖЕНИЕ:</w:t>
      </w:r>
    </w:p>
    <w:p w:rsidR="00252863" w:rsidRPr="000F36A6" w:rsidRDefault="00252863" w:rsidP="00252863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1. Методические рекомендации для преподавателя</w:t>
      </w:r>
    </w:p>
    <w:p w:rsidR="00252863" w:rsidRPr="000F36A6" w:rsidRDefault="00252863" w:rsidP="00252863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2. Методические рекомендации для студента</w:t>
      </w:r>
    </w:p>
    <w:p w:rsidR="00252863" w:rsidRPr="000F36A6" w:rsidRDefault="00252863" w:rsidP="00252863">
      <w:pPr>
        <w:pStyle w:val="aa"/>
        <w:jc w:val="center"/>
        <w:rPr>
          <w:b w:val="0"/>
          <w:caps/>
          <w:szCs w:val="28"/>
        </w:rPr>
      </w:pPr>
    </w:p>
    <w:p w:rsidR="00252863" w:rsidRDefault="00252863" w:rsidP="00252863">
      <w:pPr>
        <w:pStyle w:val="aa"/>
        <w:jc w:val="center"/>
        <w:rPr>
          <w:b w:val="0"/>
          <w:caps/>
          <w:szCs w:val="28"/>
        </w:rPr>
      </w:pPr>
    </w:p>
    <w:p w:rsidR="00252863" w:rsidRDefault="00252863" w:rsidP="00252863">
      <w:pPr>
        <w:pStyle w:val="aa"/>
        <w:jc w:val="center"/>
        <w:rPr>
          <w:b w:val="0"/>
          <w:caps/>
          <w:szCs w:val="28"/>
        </w:rPr>
      </w:pPr>
    </w:p>
    <w:p w:rsidR="00252863" w:rsidRDefault="00252863" w:rsidP="00252863">
      <w:pPr>
        <w:pStyle w:val="aa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252863" w:rsidRPr="00516412" w:rsidRDefault="00516412" w:rsidP="00516412">
      <w:pPr>
        <w:pStyle w:val="a5"/>
      </w:pPr>
      <w:r>
        <w:lastRenderedPageBreak/>
        <w:t xml:space="preserve">1. </w:t>
      </w:r>
      <w:r w:rsidR="00252863" w:rsidRPr="00516412">
        <w:t>Цель и задачи курса</w:t>
      </w:r>
    </w:p>
    <w:p w:rsidR="00516412" w:rsidRPr="00D17AE5" w:rsidRDefault="00516412" w:rsidP="00516412">
      <w:r w:rsidRPr="00D17AE5">
        <w:rPr>
          <w:bCs/>
        </w:rPr>
        <w:t xml:space="preserve">Целью </w:t>
      </w:r>
      <w:r w:rsidRPr="00D17AE5"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516412" w:rsidRPr="00D17AE5" w:rsidRDefault="00516412" w:rsidP="00516412">
      <w:r w:rsidRPr="00D17AE5"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516412" w:rsidRPr="00D17AE5" w:rsidRDefault="00516412" w:rsidP="00516412">
      <w:r w:rsidRPr="00D17AE5">
        <w:rPr>
          <w:bCs/>
        </w:rPr>
        <w:t xml:space="preserve">Задачами </w:t>
      </w:r>
      <w:r w:rsidRPr="00D17AE5">
        <w:t xml:space="preserve">дисциплины являются формирование у студента: </w:t>
      </w:r>
    </w:p>
    <w:p w:rsidR="00516412" w:rsidRPr="00D17AE5" w:rsidRDefault="00516412" w:rsidP="00516412">
      <w:r w:rsidRPr="00D17AE5">
        <w:t xml:space="preserve">- представления о предмете философии и значении философского знания в современной культуре; </w:t>
      </w:r>
    </w:p>
    <w:p w:rsidR="00516412" w:rsidRPr="00D17AE5" w:rsidRDefault="00516412" w:rsidP="00516412">
      <w:r w:rsidRPr="00D17AE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516412" w:rsidRPr="00D17AE5" w:rsidRDefault="00516412" w:rsidP="00516412">
      <w:r w:rsidRPr="00D17AE5">
        <w:t xml:space="preserve">- философского, теоретически выраженного мировоззрения; </w:t>
      </w:r>
    </w:p>
    <w:p w:rsidR="00516412" w:rsidRPr="00D17AE5" w:rsidRDefault="00516412" w:rsidP="00516412">
      <w:r w:rsidRPr="00D17AE5">
        <w:t xml:space="preserve">- понимания специфики и закономерности развития философского знания; </w:t>
      </w:r>
    </w:p>
    <w:p w:rsidR="00516412" w:rsidRPr="00D17AE5" w:rsidRDefault="00516412" w:rsidP="00516412">
      <w:r w:rsidRPr="00D17AE5">
        <w:t xml:space="preserve">- умения раскрывать существо основных проблем современной философии; </w:t>
      </w:r>
    </w:p>
    <w:p w:rsidR="00516412" w:rsidRPr="00D17AE5" w:rsidRDefault="00516412" w:rsidP="00516412">
      <w:r w:rsidRPr="00D17AE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516412" w:rsidRPr="00D17AE5" w:rsidRDefault="00516412" w:rsidP="00516412">
      <w:r w:rsidRPr="00D17AE5">
        <w:t xml:space="preserve">- потребности к философским оценкам исторических событий и фактов действительности. </w:t>
      </w:r>
    </w:p>
    <w:p w:rsidR="00516412" w:rsidRPr="00A06823" w:rsidRDefault="00516412" w:rsidP="00516412">
      <w:r w:rsidRPr="00D17AE5">
        <w:t>- навыка подготовки научных работ и публикаций.</w:t>
      </w:r>
    </w:p>
    <w:p w:rsidR="00252863" w:rsidRDefault="00252863" w:rsidP="00516412"/>
    <w:p w:rsidR="00516412" w:rsidRDefault="00516412" w:rsidP="00516412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:rsidR="00516412" w:rsidRPr="002238C6" w:rsidRDefault="00516412" w:rsidP="00516412">
      <w:pPr>
        <w:pStyle w:val="1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:rsidR="00516412" w:rsidRPr="009B6F78" w:rsidRDefault="00516412" w:rsidP="00516412">
      <w:r w:rsidRPr="009B6F78">
        <w:rPr>
          <w:rStyle w:val="31"/>
          <w:rFonts w:eastAsia="Calibri"/>
          <w:szCs w:val="28"/>
        </w:rPr>
        <w:lastRenderedPageBreak/>
        <w:t xml:space="preserve">В результате освоения дисциплины студент должен: </w:t>
      </w:r>
    </w:p>
    <w:p w:rsidR="00516412" w:rsidRPr="00516412" w:rsidRDefault="00516412" w:rsidP="00516412">
      <w:pPr>
        <w:rPr>
          <w:b/>
        </w:rPr>
      </w:pPr>
      <w:r w:rsidRPr="00516412">
        <w:rPr>
          <w:b/>
        </w:rPr>
        <w:t>знать:</w:t>
      </w:r>
    </w:p>
    <w:p w:rsidR="00516412" w:rsidRPr="00D17AE5" w:rsidRDefault="00516412" w:rsidP="00516412">
      <w:r w:rsidRPr="00D17AE5"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516412" w:rsidRPr="00D17AE5" w:rsidRDefault="00516412" w:rsidP="00516412">
      <w:r w:rsidRPr="00D17AE5"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</w:t>
      </w:r>
      <w:r>
        <w:t>разии форм человеческого знания;</w:t>
      </w:r>
      <w:r w:rsidRPr="00D17AE5">
        <w:t xml:space="preserve"> </w:t>
      </w:r>
    </w:p>
    <w:p w:rsidR="00516412" w:rsidRPr="00516412" w:rsidRDefault="00516412" w:rsidP="00516412">
      <w:pPr>
        <w:rPr>
          <w:b/>
        </w:rPr>
      </w:pPr>
      <w:r w:rsidRPr="00516412">
        <w:rPr>
          <w:b/>
        </w:rPr>
        <w:t>уметь:</w:t>
      </w:r>
    </w:p>
    <w:p w:rsidR="00516412" w:rsidRPr="00D17AE5" w:rsidRDefault="00516412" w:rsidP="00516412">
      <w:r w:rsidRPr="00D17AE5"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516412" w:rsidRPr="00D17AE5" w:rsidRDefault="00516412" w:rsidP="00516412">
      <w:r w:rsidRPr="00D17AE5">
        <w:t xml:space="preserve">  - анализировать и оценивать социальную информацию, планировать и осуществлять свою деяте</w:t>
      </w:r>
      <w:r>
        <w:t>льность с учетом этого анализа;</w:t>
      </w:r>
    </w:p>
    <w:p w:rsidR="00516412" w:rsidRPr="00516412" w:rsidRDefault="00516412" w:rsidP="00516412">
      <w:pPr>
        <w:rPr>
          <w:b/>
        </w:rPr>
      </w:pPr>
      <w:r w:rsidRPr="00516412">
        <w:rPr>
          <w:b/>
        </w:rPr>
        <w:t>владеть:</w:t>
      </w:r>
    </w:p>
    <w:p w:rsidR="00516412" w:rsidRPr="00D17AE5" w:rsidRDefault="00516412" w:rsidP="00516412">
      <w:r w:rsidRPr="00D17AE5">
        <w:t xml:space="preserve">- технологией приобретения, использования и владения </w:t>
      </w:r>
      <w:proofErr w:type="spellStart"/>
      <w:r w:rsidRPr="00D17AE5">
        <w:t>социогуманитарных</w:t>
      </w:r>
      <w:proofErr w:type="spellEnd"/>
      <w:r w:rsidRPr="00D17AE5">
        <w:t xml:space="preserve"> знаний, навыками рефлексии, самооценки, самоконтроля.</w:t>
      </w:r>
    </w:p>
    <w:p w:rsidR="00252863" w:rsidRDefault="00516412" w:rsidP="00516412">
      <w:pPr>
        <w:rPr>
          <w:rStyle w:val="2115pt"/>
          <w:rFonts w:eastAsiaTheme="minorHAnsi"/>
          <w:szCs w:val="28"/>
        </w:rPr>
      </w:pPr>
      <w:r w:rsidRPr="00D17AE5">
        <w:t xml:space="preserve"> - знаниями о содержании специальной литераторы, об источниках информации в различных о</w:t>
      </w:r>
      <w:r>
        <w:t>бластях художественной культуры.</w:t>
      </w:r>
    </w:p>
    <w:p w:rsidR="00516412" w:rsidRDefault="00516412" w:rsidP="00252863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2863" w:rsidRPr="00153D81" w:rsidRDefault="00252863" w:rsidP="00252863">
      <w:pPr>
        <w:pStyle w:val="30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  <w:r w:rsidRPr="00153D81">
        <w:rPr>
          <w:sz w:val="28"/>
          <w:szCs w:val="28"/>
        </w:rPr>
        <w:t xml:space="preserve">Выпускник должен обладать </w:t>
      </w:r>
      <w:r w:rsidRPr="00153D81">
        <w:rPr>
          <w:b/>
          <w:bCs/>
          <w:sz w:val="28"/>
          <w:szCs w:val="28"/>
        </w:rPr>
        <w:t>общекультурными компетенциями (ОК):</w:t>
      </w:r>
      <w:r w:rsidR="00516412">
        <w:rPr>
          <w:b/>
          <w:bCs/>
          <w:sz w:val="28"/>
          <w:szCs w:val="28"/>
        </w:rPr>
        <w:t xml:space="preserve"> </w:t>
      </w:r>
    </w:p>
    <w:p w:rsidR="00044D7A" w:rsidRDefault="00044D7A" w:rsidP="00252863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 </w:t>
      </w:r>
      <w:r w:rsidRPr="00044D7A">
        <w:rPr>
          <w:rFonts w:eastAsiaTheme="minorEastAsia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</w:t>
      </w:r>
      <w:r>
        <w:rPr>
          <w:rFonts w:eastAsiaTheme="minorEastAsia"/>
          <w:szCs w:val="28"/>
          <w:lang w:eastAsia="ru-RU"/>
        </w:rPr>
        <w:t xml:space="preserve"> (ОК-1)</w:t>
      </w:r>
    </w:p>
    <w:p w:rsidR="00252863" w:rsidRDefault="00252863" w:rsidP="00252863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</w:t>
      </w:r>
      <w:r w:rsidRPr="00E877D5">
        <w:rPr>
          <w:rFonts w:eastAsiaTheme="minorEastAsia"/>
          <w:szCs w:val="28"/>
          <w:lang w:eastAsia="ru-RU"/>
        </w:rPr>
        <w:t xml:space="preserve"> (ОК-</w:t>
      </w:r>
      <w:r>
        <w:rPr>
          <w:rFonts w:eastAsiaTheme="minorEastAsia"/>
          <w:szCs w:val="28"/>
          <w:lang w:eastAsia="ru-RU"/>
        </w:rPr>
        <w:t>2).</w:t>
      </w:r>
    </w:p>
    <w:p w:rsidR="00044D7A" w:rsidRPr="00E877D5" w:rsidRDefault="00044D7A" w:rsidP="00252863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 </w:t>
      </w:r>
      <w:r w:rsidRPr="00044D7A">
        <w:rPr>
          <w:rFonts w:eastAsiaTheme="minorEastAsia"/>
          <w:szCs w:val="28"/>
          <w:lang w:eastAsia="ru-RU"/>
        </w:rPr>
        <w:t xml:space="preserve"> 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eastAsiaTheme="minorEastAsia"/>
          <w:szCs w:val="28"/>
          <w:lang w:eastAsia="ru-RU"/>
        </w:rPr>
        <w:t xml:space="preserve"> (ОК-3)</w:t>
      </w:r>
    </w:p>
    <w:p w:rsidR="00252863" w:rsidRDefault="00252863" w:rsidP="00252863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Cs w:val="28"/>
        </w:rPr>
      </w:pPr>
    </w:p>
    <w:p w:rsidR="00252863" w:rsidRPr="00044D7A" w:rsidRDefault="00252863" w:rsidP="00252863">
      <w:pPr>
        <w:pStyle w:val="11"/>
        <w:shd w:val="clear" w:color="auto" w:fill="auto"/>
        <w:spacing w:before="0" w:line="322" w:lineRule="exact"/>
        <w:ind w:firstLine="0"/>
        <w:outlineLvl w:val="0"/>
        <w:rPr>
          <w:rFonts w:cs="Times New Roman"/>
          <w:b/>
          <w:bCs/>
          <w:sz w:val="28"/>
          <w:szCs w:val="28"/>
        </w:rPr>
      </w:pPr>
      <w:r w:rsidRPr="00044D7A">
        <w:rPr>
          <w:rFonts w:cs="Times New Roman"/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:rsidR="00252863" w:rsidRPr="000F4A5F" w:rsidRDefault="00252863" w:rsidP="00252863">
      <w:pPr>
        <w:pStyle w:val="11"/>
        <w:shd w:val="clear" w:color="auto" w:fill="auto"/>
        <w:spacing w:before="0" w:line="322" w:lineRule="exact"/>
        <w:ind w:firstLine="0"/>
        <w:outlineLvl w:val="0"/>
        <w:rPr>
          <w:rFonts w:cs="Times New Roman"/>
          <w:caps/>
          <w:sz w:val="28"/>
          <w:szCs w:val="28"/>
        </w:rPr>
      </w:pPr>
    </w:p>
    <w:p w:rsidR="00252863" w:rsidRPr="00044D7A" w:rsidRDefault="00252863" w:rsidP="00252863">
      <w:pPr>
        <w:rPr>
          <w:szCs w:val="28"/>
        </w:rPr>
      </w:pPr>
      <w:r w:rsidRPr="00044D7A">
        <w:rPr>
          <w:szCs w:val="28"/>
        </w:rPr>
        <w:t xml:space="preserve">Количество академических часов по плану – </w:t>
      </w:r>
      <w:r w:rsidR="00044D7A" w:rsidRPr="00044D7A">
        <w:rPr>
          <w:szCs w:val="28"/>
        </w:rPr>
        <w:t xml:space="preserve">108 </w:t>
      </w:r>
      <w:r w:rsidRPr="00044D7A">
        <w:rPr>
          <w:szCs w:val="28"/>
        </w:rPr>
        <w:t>час</w:t>
      </w:r>
      <w:r w:rsidR="00044D7A" w:rsidRPr="00044D7A">
        <w:rPr>
          <w:szCs w:val="28"/>
        </w:rPr>
        <w:t>ов</w:t>
      </w:r>
      <w:r w:rsidRPr="00044D7A">
        <w:rPr>
          <w:szCs w:val="28"/>
        </w:rPr>
        <w:t xml:space="preserve">, из них контактных часов – </w:t>
      </w:r>
      <w:r w:rsidR="00044D7A" w:rsidRPr="00044D7A">
        <w:rPr>
          <w:szCs w:val="28"/>
        </w:rPr>
        <w:t>14</w:t>
      </w:r>
      <w:r w:rsidRPr="00044D7A">
        <w:rPr>
          <w:szCs w:val="28"/>
        </w:rPr>
        <w:t xml:space="preserve"> часов, самостоятельная работа – </w:t>
      </w:r>
      <w:r w:rsidR="001974F5">
        <w:rPr>
          <w:szCs w:val="28"/>
        </w:rPr>
        <w:t>47</w:t>
      </w:r>
      <w:r w:rsidRPr="00044D7A">
        <w:rPr>
          <w:szCs w:val="28"/>
        </w:rPr>
        <w:t xml:space="preserve"> час, контрольные – </w:t>
      </w:r>
      <w:r w:rsidR="00044D7A" w:rsidRPr="00044D7A">
        <w:rPr>
          <w:szCs w:val="28"/>
        </w:rPr>
        <w:t>13</w:t>
      </w:r>
      <w:r w:rsidRPr="00044D7A">
        <w:rPr>
          <w:szCs w:val="28"/>
        </w:rPr>
        <w:t xml:space="preserve"> час</w:t>
      </w:r>
      <w:r w:rsidR="00044D7A" w:rsidRPr="00044D7A">
        <w:rPr>
          <w:szCs w:val="28"/>
        </w:rPr>
        <w:t>ов</w:t>
      </w:r>
      <w:r w:rsidRPr="00044D7A">
        <w:rPr>
          <w:szCs w:val="28"/>
        </w:rPr>
        <w:t xml:space="preserve">. Время изучения – </w:t>
      </w:r>
      <w:r w:rsidR="00044D7A" w:rsidRPr="00044D7A">
        <w:rPr>
          <w:szCs w:val="28"/>
        </w:rPr>
        <w:t>6 и 7</w:t>
      </w:r>
      <w:r w:rsidRPr="00044D7A">
        <w:rPr>
          <w:szCs w:val="28"/>
        </w:rPr>
        <w:t xml:space="preserve"> семестр</w:t>
      </w:r>
      <w:r w:rsidR="00044D7A" w:rsidRPr="00044D7A">
        <w:rPr>
          <w:szCs w:val="28"/>
        </w:rPr>
        <w:t>ы</w:t>
      </w:r>
      <w:r w:rsidRPr="00044D7A">
        <w:rPr>
          <w:szCs w:val="28"/>
        </w:rPr>
        <w:t>.</w:t>
      </w:r>
    </w:p>
    <w:p w:rsidR="00252863" w:rsidRDefault="00252863" w:rsidP="00044D7A">
      <w:pPr>
        <w:rPr>
          <w:b/>
        </w:rPr>
      </w:pPr>
      <w:r w:rsidRPr="005F33E0">
        <w:t>Формы контроля</w:t>
      </w:r>
      <w:r w:rsidRPr="00D17AE5">
        <w:t xml:space="preserve">: </w:t>
      </w:r>
    </w:p>
    <w:p w:rsidR="00252863" w:rsidRPr="004F4599" w:rsidRDefault="00252863" w:rsidP="00044D7A">
      <w:pPr>
        <w:rPr>
          <w:b/>
        </w:rPr>
      </w:pPr>
      <w:r w:rsidRPr="00044D7A">
        <w:t>Текущая форма контроля реализуется через выполнение студентами контрольных работ,</w:t>
      </w:r>
      <w:r>
        <w:t xml:space="preserve"> промежуточный</w:t>
      </w:r>
      <w:r w:rsidRPr="004F4599">
        <w:t xml:space="preserve"> контрол</w:t>
      </w:r>
      <w:r>
        <w:t>ь осуществляется на</w:t>
      </w:r>
      <w:r w:rsidRPr="004F4599">
        <w:t xml:space="preserve"> </w:t>
      </w:r>
      <w:r>
        <w:t>зачете</w:t>
      </w:r>
      <w:r w:rsidRPr="004F4599">
        <w:t xml:space="preserve"> в</w:t>
      </w:r>
      <w:r>
        <w:t xml:space="preserve"> </w:t>
      </w:r>
      <w:r w:rsidR="00044D7A">
        <w:t>6 и экзамене в 7 семестре</w:t>
      </w:r>
      <w:r>
        <w:t>.</w:t>
      </w:r>
    </w:p>
    <w:p w:rsidR="00252863" w:rsidRDefault="00252863" w:rsidP="00252863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252863" w:rsidRPr="009634B7" w:rsidRDefault="00252863" w:rsidP="00044D7A">
      <w:pPr>
        <w:pStyle w:val="a5"/>
      </w:pPr>
      <w:r w:rsidRPr="009634B7">
        <w:t>4.Тематический план и содержание учебной дисциплины</w:t>
      </w:r>
    </w:p>
    <w:p w:rsidR="00252863" w:rsidRPr="009634B7" w:rsidRDefault="00252863" w:rsidP="00044D7A">
      <w:pPr>
        <w:pStyle w:val="a5"/>
        <w:rPr>
          <w:rFonts w:eastAsia="Times New Roman"/>
        </w:rPr>
      </w:pPr>
      <w:r w:rsidRPr="009634B7">
        <w:t xml:space="preserve"> «</w:t>
      </w:r>
      <w:r w:rsidR="00044D7A">
        <w:rPr>
          <w:rFonts w:eastAsia="Times New Roman"/>
        </w:rPr>
        <w:t>Философия</w:t>
      </w:r>
      <w:r w:rsidRPr="009634B7">
        <w:rPr>
          <w:rFonts w:eastAsia="Times New Roman"/>
        </w:rPr>
        <w:t>»</w:t>
      </w:r>
    </w:p>
    <w:p w:rsidR="00252863" w:rsidRDefault="00252863" w:rsidP="00252863">
      <w:pPr>
        <w:pStyle w:val="NoSpacing1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297"/>
        <w:gridCol w:w="1116"/>
        <w:gridCol w:w="2330"/>
      </w:tblGrid>
      <w:tr w:rsidR="00775320" w:rsidRPr="001B4DB1" w:rsidTr="00775320">
        <w:trPr>
          <w:trHeight w:val="579"/>
        </w:trPr>
        <w:tc>
          <w:tcPr>
            <w:tcW w:w="433" w:type="pct"/>
            <w:vMerge w:val="restart"/>
          </w:tcPr>
          <w:p w:rsidR="00775320" w:rsidRDefault="00775320" w:rsidP="00A4097D">
            <w:pPr>
              <w:jc w:val="center"/>
              <w:rPr>
                <w:rFonts w:cs="Times New Roman"/>
              </w:rPr>
            </w:pPr>
            <w:r w:rsidRPr="001B4DB1">
              <w:rPr>
                <w:rFonts w:cs="Times New Roman"/>
              </w:rPr>
              <w:t>№№</w:t>
            </w:r>
          </w:p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темы</w:t>
            </w:r>
          </w:p>
        </w:tc>
        <w:tc>
          <w:tcPr>
            <w:tcW w:w="2767" w:type="pct"/>
            <w:vMerge w:val="restart"/>
          </w:tcPr>
          <w:p w:rsidR="00775320" w:rsidRDefault="00775320" w:rsidP="00A4097D">
            <w:pPr>
              <w:jc w:val="center"/>
              <w:rPr>
                <w:rFonts w:cs="Times New Roman"/>
              </w:rPr>
            </w:pPr>
          </w:p>
          <w:p w:rsidR="00775320" w:rsidRPr="001B4DB1" w:rsidRDefault="00775320" w:rsidP="00A4097D">
            <w:pPr>
              <w:jc w:val="center"/>
              <w:rPr>
                <w:rFonts w:cs="Times New Roman"/>
              </w:rPr>
            </w:pPr>
            <w:r w:rsidRPr="001B4DB1">
              <w:rPr>
                <w:rFonts w:cs="Times New Roman"/>
              </w:rPr>
              <w:t>Название темы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775320" w:rsidRPr="001B4DB1" w:rsidRDefault="00775320" w:rsidP="00A409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  <w:vMerge/>
          </w:tcPr>
          <w:p w:rsidR="00775320" w:rsidRPr="001B4DB1" w:rsidRDefault="00775320" w:rsidP="00A4097D">
            <w:pPr>
              <w:rPr>
                <w:rFonts w:cs="Times New Roman"/>
              </w:rPr>
            </w:pPr>
          </w:p>
        </w:tc>
        <w:tc>
          <w:tcPr>
            <w:tcW w:w="2767" w:type="pct"/>
            <w:vMerge/>
          </w:tcPr>
          <w:p w:rsidR="00775320" w:rsidRPr="001B4DB1" w:rsidRDefault="00775320" w:rsidP="00A4097D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Лекции</w:t>
            </w:r>
          </w:p>
        </w:tc>
        <w:tc>
          <w:tcPr>
            <w:tcW w:w="1218" w:type="pct"/>
          </w:tcPr>
          <w:p w:rsidR="00775320" w:rsidRDefault="00775320" w:rsidP="0077532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амостоятельная </w:t>
            </w:r>
          </w:p>
          <w:p w:rsidR="00775320" w:rsidRPr="001B4DB1" w:rsidRDefault="00775320" w:rsidP="00A4097D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 w:rsidRPr="00E86FCE">
              <w:rPr>
                <w:szCs w:val="24"/>
              </w:rPr>
              <w:t>Философия Древней Греции</w:t>
            </w:r>
            <w:r>
              <w:rPr>
                <w:szCs w:val="24"/>
              </w:rPr>
              <w:t xml:space="preserve"> и Древнего Рима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 w:rsidRPr="00E86FCE">
              <w:rPr>
                <w:szCs w:val="24"/>
              </w:rPr>
              <w:t>Философия Средневековья</w:t>
            </w:r>
            <w:r>
              <w:rPr>
                <w:szCs w:val="24"/>
              </w:rPr>
              <w:t xml:space="preserve"> и Ренессанса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 w:rsidRPr="00E86FCE">
              <w:rPr>
                <w:szCs w:val="24"/>
              </w:rPr>
              <w:t>Философия Нового времени. Рационализм</w:t>
            </w:r>
            <w:r>
              <w:rPr>
                <w:szCs w:val="24"/>
              </w:rPr>
              <w:t xml:space="preserve"> и эмпиризм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 w:rsidRPr="00E86FCE">
              <w:rPr>
                <w:szCs w:val="24"/>
              </w:rPr>
              <w:t>Философия Просвещения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 w:rsidRPr="00E86FCE">
              <w:rPr>
                <w:szCs w:val="24"/>
              </w:rPr>
              <w:t>Немецкая классическая философия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 w:rsidRPr="00E86FCE">
              <w:rPr>
                <w:szCs w:val="24"/>
              </w:rPr>
              <w:t xml:space="preserve">Философские школы и направления </w:t>
            </w:r>
            <w:r>
              <w:rPr>
                <w:szCs w:val="24"/>
              </w:rPr>
              <w:t xml:space="preserve">конца </w:t>
            </w:r>
            <w:r>
              <w:rPr>
                <w:szCs w:val="24"/>
                <w:lang w:val="en-US"/>
              </w:rPr>
              <w:t>XIX</w:t>
            </w:r>
            <w:r>
              <w:rPr>
                <w:szCs w:val="24"/>
              </w:rPr>
              <w:t xml:space="preserve"> – начала </w:t>
            </w:r>
            <w:r>
              <w:rPr>
                <w:szCs w:val="24"/>
                <w:lang w:val="en-US"/>
              </w:rPr>
              <w:t>XX</w:t>
            </w:r>
            <w:r w:rsidRPr="00E86FCE">
              <w:rPr>
                <w:szCs w:val="24"/>
              </w:rPr>
              <w:t xml:space="preserve"> века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775320" w:rsidRPr="001B4DB1" w:rsidTr="00775320">
        <w:trPr>
          <w:trHeight w:val="57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767" w:type="pct"/>
          </w:tcPr>
          <w:p w:rsidR="00775320" w:rsidRPr="00E86FCE" w:rsidRDefault="00775320" w:rsidP="00775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Теоретические аспекты философии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75320" w:rsidRPr="001B4DB1" w:rsidTr="00775320">
        <w:trPr>
          <w:trHeight w:val="589"/>
        </w:trPr>
        <w:tc>
          <w:tcPr>
            <w:tcW w:w="43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</w:p>
        </w:tc>
        <w:tc>
          <w:tcPr>
            <w:tcW w:w="2767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  <w:b/>
              </w:rPr>
              <w:t>ВСЕГО ЧАСОВ:</w:t>
            </w:r>
          </w:p>
        </w:tc>
        <w:tc>
          <w:tcPr>
            <w:tcW w:w="583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218" w:type="pct"/>
          </w:tcPr>
          <w:p w:rsidR="00775320" w:rsidRPr="001B4DB1" w:rsidRDefault="00775320" w:rsidP="00775320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</w:t>
            </w:r>
          </w:p>
        </w:tc>
      </w:tr>
    </w:tbl>
    <w:p w:rsidR="0065030A" w:rsidRDefault="0065030A" w:rsidP="00775320">
      <w:pPr>
        <w:rPr>
          <w:b/>
        </w:rPr>
      </w:pPr>
    </w:p>
    <w:p w:rsidR="00775320" w:rsidRDefault="00775320" w:rsidP="00775320">
      <w:r w:rsidRPr="00EA1C73">
        <w:rPr>
          <w:b/>
        </w:rPr>
        <w:t xml:space="preserve">Тема </w:t>
      </w:r>
      <w:proofErr w:type="gramStart"/>
      <w:r>
        <w:rPr>
          <w:b/>
        </w:rPr>
        <w:t>1</w:t>
      </w:r>
      <w:r w:rsidRPr="00EA1C73">
        <w:rPr>
          <w:b/>
        </w:rPr>
        <w:t>:Философия</w:t>
      </w:r>
      <w:proofErr w:type="gramEnd"/>
      <w:r w:rsidRPr="00EA1C73">
        <w:rPr>
          <w:b/>
        </w:rPr>
        <w:t xml:space="preserve">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и  классический периоды:</w:t>
      </w:r>
      <w:r>
        <w:t xml:space="preserve"> 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lastRenderedPageBreak/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</w:t>
      </w:r>
      <w:proofErr w:type="spellStart"/>
      <w:r w:rsidRPr="00D17AE5">
        <w:rPr>
          <w:szCs w:val="28"/>
        </w:rPr>
        <w:t>Демокрит</w:t>
      </w:r>
      <w:proofErr w:type="spellEnd"/>
      <w:r w:rsidRPr="00D17AE5">
        <w:rPr>
          <w:szCs w:val="28"/>
        </w:rPr>
        <w:t xml:space="preserve">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 Древнегреческие мудрецы о музыке.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 xml:space="preserve">, Марк </w:t>
      </w:r>
      <w:proofErr w:type="spellStart"/>
      <w:r w:rsidRPr="00D17AE5">
        <w:rPr>
          <w:szCs w:val="28"/>
        </w:rPr>
        <w:t>Аврелий</w:t>
      </w:r>
      <w:proofErr w:type="spellEnd"/>
      <w:r w:rsidRPr="00D17AE5">
        <w:rPr>
          <w:szCs w:val="28"/>
        </w:rPr>
        <w:t>). Плотин и неоплатонизм.</w:t>
      </w:r>
    </w:p>
    <w:p w:rsidR="00775320" w:rsidRDefault="00775320" w:rsidP="00775320">
      <w:pPr>
        <w:rPr>
          <w:szCs w:val="28"/>
          <w:u w:val="single"/>
        </w:rPr>
      </w:pPr>
    </w:p>
    <w:p w:rsidR="00775320" w:rsidRDefault="00775320" w:rsidP="00775320">
      <w:r w:rsidRPr="00EA1C73">
        <w:rPr>
          <w:b/>
        </w:rPr>
        <w:t xml:space="preserve">Тема </w:t>
      </w:r>
      <w:r>
        <w:rPr>
          <w:b/>
        </w:rPr>
        <w:t>2</w:t>
      </w:r>
      <w:r w:rsidRPr="00EA1C73">
        <w:rPr>
          <w:b/>
        </w:rPr>
        <w:t>: Философия Средневековья</w:t>
      </w:r>
      <w:r>
        <w:rPr>
          <w:b/>
        </w:rPr>
        <w:t xml:space="preserve"> и Ренессанса</w:t>
      </w:r>
      <w:r w:rsidRPr="00EA1C73">
        <w:rPr>
          <w:b/>
        </w:rPr>
        <w:t>:</w:t>
      </w:r>
      <w:r>
        <w:t xml:space="preserve"> 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</w:t>
      </w:r>
      <w:r w:rsidRPr="00D17AE5">
        <w:rPr>
          <w:szCs w:val="28"/>
        </w:rPr>
        <w:lastRenderedPageBreak/>
        <w:t>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:rsidR="00775320" w:rsidRDefault="00775320" w:rsidP="00775320">
      <w:pPr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</w:t>
      </w:r>
      <w:proofErr w:type="spellStart"/>
      <w:r w:rsidRPr="00D17AE5">
        <w:rPr>
          <w:szCs w:val="28"/>
        </w:rPr>
        <w:t>аристотелизм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Пьетро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:rsidR="00775320" w:rsidRDefault="00775320" w:rsidP="00775320">
      <w:pPr>
        <w:rPr>
          <w:szCs w:val="28"/>
        </w:rPr>
      </w:pPr>
    </w:p>
    <w:p w:rsidR="00775320" w:rsidRPr="00D17AE5" w:rsidRDefault="00775320" w:rsidP="00775320">
      <w:pPr>
        <w:rPr>
          <w:szCs w:val="28"/>
        </w:rPr>
      </w:pPr>
      <w:r w:rsidRPr="0012609E">
        <w:rPr>
          <w:b/>
        </w:rPr>
        <w:t xml:space="preserve">Тема </w:t>
      </w:r>
      <w:r>
        <w:rPr>
          <w:b/>
        </w:rPr>
        <w:t>3</w:t>
      </w:r>
      <w:r w:rsidRPr="0012609E">
        <w:rPr>
          <w:b/>
        </w:rPr>
        <w:t>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:rsidR="00775320" w:rsidRDefault="00775320" w:rsidP="00775320">
      <w:pPr>
        <w:rPr>
          <w:b/>
        </w:rPr>
      </w:pPr>
    </w:p>
    <w:p w:rsidR="00775320" w:rsidRPr="00D17AE5" w:rsidRDefault="00775320" w:rsidP="00775320">
      <w:pPr>
        <w:rPr>
          <w:szCs w:val="28"/>
        </w:rPr>
      </w:pPr>
      <w:r w:rsidRPr="0012609E">
        <w:rPr>
          <w:b/>
        </w:rPr>
        <w:t xml:space="preserve">Тема </w:t>
      </w:r>
      <w:r>
        <w:rPr>
          <w:b/>
        </w:rPr>
        <w:t>4</w:t>
      </w:r>
      <w:r w:rsidRPr="0012609E">
        <w:rPr>
          <w:b/>
        </w:rPr>
        <w:t>: Философия Просвещения:</w:t>
      </w:r>
      <w:r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:rsidR="00775320" w:rsidRDefault="00775320" w:rsidP="00775320">
      <w:pPr>
        <w:rPr>
          <w:szCs w:val="28"/>
        </w:rPr>
      </w:pPr>
    </w:p>
    <w:p w:rsidR="00775320" w:rsidRDefault="00775320" w:rsidP="00775320">
      <w:pPr>
        <w:rPr>
          <w:szCs w:val="28"/>
        </w:rPr>
      </w:pPr>
      <w:r w:rsidRPr="0012609E">
        <w:rPr>
          <w:b/>
        </w:rPr>
        <w:t xml:space="preserve">Тема </w:t>
      </w:r>
      <w:r>
        <w:rPr>
          <w:b/>
        </w:rPr>
        <w:t>5</w:t>
      </w:r>
      <w:r w:rsidRPr="0012609E">
        <w:rPr>
          <w:b/>
        </w:rPr>
        <w:t>: Немецкая классическая философия. И.Кант и Г. Фихте:</w:t>
      </w:r>
      <w:r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</w:t>
      </w:r>
      <w:r w:rsidRPr="00D17AE5">
        <w:rPr>
          <w:szCs w:val="28"/>
        </w:rPr>
        <w:lastRenderedPageBreak/>
        <w:t xml:space="preserve">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:rsidR="00775320" w:rsidRDefault="00775320" w:rsidP="00775320">
      <w:pPr>
        <w:rPr>
          <w:szCs w:val="28"/>
        </w:rPr>
      </w:pPr>
    </w:p>
    <w:p w:rsidR="00775320" w:rsidRPr="00D17AE5" w:rsidRDefault="00775320" w:rsidP="00775320">
      <w:pPr>
        <w:rPr>
          <w:szCs w:val="28"/>
        </w:rPr>
      </w:pPr>
      <w:r w:rsidRPr="0012609E">
        <w:rPr>
          <w:b/>
        </w:rPr>
        <w:t xml:space="preserve">Тема </w:t>
      </w:r>
      <w:r>
        <w:rPr>
          <w:b/>
        </w:rPr>
        <w:t>6</w:t>
      </w:r>
      <w:r w:rsidRPr="0012609E">
        <w:rPr>
          <w:b/>
        </w:rPr>
        <w:t xml:space="preserve">: </w:t>
      </w:r>
      <w:r w:rsidRPr="00775320">
        <w:rPr>
          <w:b/>
          <w:szCs w:val="24"/>
        </w:rPr>
        <w:t xml:space="preserve">Философские школы и направления конца </w:t>
      </w:r>
      <w:r w:rsidRPr="00775320">
        <w:rPr>
          <w:b/>
          <w:szCs w:val="24"/>
          <w:lang w:val="en-US"/>
        </w:rPr>
        <w:t>XIX</w:t>
      </w:r>
      <w:r w:rsidRPr="00775320">
        <w:rPr>
          <w:b/>
          <w:szCs w:val="24"/>
        </w:rPr>
        <w:t xml:space="preserve"> – начала </w:t>
      </w:r>
      <w:r w:rsidRPr="00775320">
        <w:rPr>
          <w:b/>
          <w:szCs w:val="24"/>
          <w:lang w:val="en-US"/>
        </w:rPr>
        <w:t>XX</w:t>
      </w:r>
      <w:r w:rsidRPr="00775320">
        <w:rPr>
          <w:b/>
          <w:szCs w:val="24"/>
        </w:rPr>
        <w:t xml:space="preserve"> века</w:t>
      </w:r>
      <w:r w:rsidRPr="0012609E">
        <w:rPr>
          <w:b/>
        </w:rPr>
        <w:t>:</w:t>
      </w:r>
      <w:r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:rsidR="00775320" w:rsidRPr="00D17AE5" w:rsidRDefault="00775320" w:rsidP="00775320">
      <w:pPr>
        <w:rPr>
          <w:szCs w:val="28"/>
        </w:rPr>
      </w:pP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:rsidR="00775320" w:rsidRDefault="00775320" w:rsidP="00775320">
      <w:pPr>
        <w:rPr>
          <w:szCs w:val="28"/>
        </w:rPr>
      </w:pP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</w:t>
      </w:r>
      <w:r>
        <w:rPr>
          <w:szCs w:val="28"/>
        </w:rPr>
        <w:lastRenderedPageBreak/>
        <w:t xml:space="preserve">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:rsidR="00775320" w:rsidRDefault="00775320" w:rsidP="00775320">
      <w:pPr>
        <w:jc w:val="center"/>
        <w:rPr>
          <w:szCs w:val="28"/>
        </w:rPr>
      </w:pPr>
    </w:p>
    <w:p w:rsidR="00775320" w:rsidRPr="00D17AE5" w:rsidRDefault="00775320" w:rsidP="00775320">
      <w:pPr>
        <w:rPr>
          <w:szCs w:val="28"/>
        </w:rPr>
      </w:pPr>
      <w:r w:rsidRPr="0012609E">
        <w:rPr>
          <w:b/>
        </w:rPr>
        <w:t xml:space="preserve">Тема </w:t>
      </w:r>
      <w:r>
        <w:rPr>
          <w:b/>
        </w:rPr>
        <w:t>7</w:t>
      </w:r>
      <w:r w:rsidRPr="0012609E">
        <w:rPr>
          <w:b/>
        </w:rPr>
        <w:t xml:space="preserve">: </w:t>
      </w:r>
      <w:r w:rsidRPr="00775320">
        <w:rPr>
          <w:b/>
          <w:szCs w:val="24"/>
        </w:rPr>
        <w:t>Теоретические аспекты философии</w:t>
      </w:r>
      <w:r w:rsidRPr="00775320">
        <w:rPr>
          <w:b/>
        </w:rPr>
        <w:t>:</w:t>
      </w:r>
      <w:r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:rsidR="00775320" w:rsidRDefault="00775320" w:rsidP="00775320">
      <w:pPr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:rsidR="00775320" w:rsidRPr="004B12B0" w:rsidRDefault="00775320" w:rsidP="00775320">
      <w:pPr>
        <w:rPr>
          <w:szCs w:val="28"/>
        </w:rPr>
      </w:pPr>
      <w:r>
        <w:t xml:space="preserve">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 xml:space="preserve">Рост научного знания. Научные революции и смены типов рациональности. Наука и техника. Проблема моделирования мыслительных процессов в </w:t>
      </w:r>
      <w:r w:rsidRPr="004B12B0">
        <w:rPr>
          <w:szCs w:val="28"/>
        </w:rPr>
        <w:lastRenderedPageBreak/>
        <w:t>кибернетических системах. Философские аспекты создания искусственного интеллекта.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:rsidR="00775320" w:rsidRPr="00D17AE5" w:rsidRDefault="00775320" w:rsidP="00775320">
      <w:pPr>
        <w:rPr>
          <w:szCs w:val="28"/>
        </w:rPr>
      </w:pP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:rsidR="00775320" w:rsidRPr="00D17AE5" w:rsidRDefault="00775320" w:rsidP="00775320">
      <w:pPr>
        <w:rPr>
          <w:szCs w:val="28"/>
          <w:u w:val="single"/>
        </w:rPr>
      </w:pP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:rsidR="00775320" w:rsidRDefault="00775320" w:rsidP="00775320">
      <w:pPr>
        <w:jc w:val="center"/>
        <w:rPr>
          <w:szCs w:val="28"/>
        </w:rPr>
      </w:pPr>
      <w:r w:rsidRPr="00D17AE5">
        <w:rPr>
          <w:szCs w:val="28"/>
        </w:rPr>
        <w:t xml:space="preserve">Проблемы и перспективы современной цивилизации. Современная мировая ситуация и человечество. Информационно-техническое общество: </w:t>
      </w:r>
      <w:r w:rsidRPr="00D17AE5">
        <w:rPr>
          <w:szCs w:val="28"/>
        </w:rPr>
        <w:lastRenderedPageBreak/>
        <w:t>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:rsidR="00252863" w:rsidRDefault="00252863" w:rsidP="00252863">
      <w:pPr>
        <w:spacing w:line="240" w:lineRule="auto"/>
        <w:rPr>
          <w:rFonts w:ascii="Times New Roman Italic" w:hAnsi="Times New Roman Italic" w:cs="Times New Roman Italic"/>
          <w:bCs/>
          <w:iCs/>
          <w:szCs w:val="28"/>
        </w:rPr>
      </w:pPr>
    </w:p>
    <w:p w:rsidR="00252863" w:rsidRDefault="00252863" w:rsidP="00252863">
      <w:pPr>
        <w:ind w:left="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5. </w:t>
      </w:r>
      <w:r w:rsidRPr="00DD7286">
        <w:rPr>
          <w:b/>
          <w:szCs w:val="28"/>
        </w:rPr>
        <w:t>Организация контроля знаний</w:t>
      </w:r>
    </w:p>
    <w:p w:rsidR="00252863" w:rsidRPr="00880A08" w:rsidRDefault="00252863" w:rsidP="00252863">
      <w:pPr>
        <w:ind w:left="360"/>
        <w:jc w:val="center"/>
        <w:outlineLvl w:val="0"/>
        <w:rPr>
          <w:b/>
          <w:bCs/>
          <w:szCs w:val="28"/>
        </w:rPr>
      </w:pPr>
      <w:r w:rsidRPr="00880A08">
        <w:rPr>
          <w:b/>
          <w:bCs/>
          <w:szCs w:val="28"/>
        </w:rPr>
        <w:t>Формы контроля</w:t>
      </w:r>
    </w:p>
    <w:p w:rsidR="00252863" w:rsidRDefault="00252863" w:rsidP="00775320">
      <w:r w:rsidRPr="0065030A">
        <w:t xml:space="preserve">Контроль знаний при освоении дисциплины </w:t>
      </w:r>
      <w:r w:rsidRPr="0065030A">
        <w:rPr>
          <w:rFonts w:eastAsia="Times New Roman"/>
          <w:lang w:eastAsia="ru-RU"/>
        </w:rPr>
        <w:t>«</w:t>
      </w:r>
      <w:r w:rsidR="00775320" w:rsidRPr="0065030A">
        <w:rPr>
          <w:rFonts w:eastAsia="Times New Roman"/>
          <w:lang w:eastAsia="ru-RU"/>
        </w:rPr>
        <w:t>Философия</w:t>
      </w:r>
      <w:r w:rsidRPr="0065030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>
        <w:t xml:space="preserve"> обучающимися </w:t>
      </w:r>
      <w:r w:rsidRPr="00880A08">
        <w:t>осуществляется в форме текущего</w:t>
      </w:r>
      <w:r>
        <w:t xml:space="preserve"> и</w:t>
      </w:r>
      <w:r w:rsidRPr="00880A08">
        <w:t xml:space="preserve"> промежуточного контроля.</w:t>
      </w:r>
    </w:p>
    <w:p w:rsidR="00252863" w:rsidRPr="009634B7" w:rsidRDefault="00252863" w:rsidP="00775320">
      <w:pPr>
        <w:rPr>
          <w:rFonts w:ascii="Times New Roman CYR" w:hAnsi="Times New Roman CYR" w:cs="Times New Roman CYR"/>
        </w:rPr>
      </w:pPr>
      <w:r w:rsidRPr="009634B7">
        <w:rPr>
          <w:b/>
        </w:rPr>
        <w:t>Текущий контроль</w:t>
      </w:r>
      <w:r w:rsidRPr="009634B7">
        <w:t xml:space="preserve"> происходит на протяжении всего курса обучения. Оценивается уровень персональной работы студента с рекомендованными преподавателем учебными материалами. Углубленная самостоятельная проработка тем курса должна реализоваться студентами при написании контрольной работы по избранной тематике.</w:t>
      </w:r>
    </w:p>
    <w:p w:rsidR="00252863" w:rsidRDefault="00252863" w:rsidP="00775320">
      <w:r w:rsidRPr="0065030A">
        <w:rPr>
          <w:b/>
        </w:rPr>
        <w:t>Промежуточным контролем</w:t>
      </w:r>
      <w:r w:rsidRPr="0065030A">
        <w:t xml:space="preserve"> является проведение зачета</w:t>
      </w:r>
      <w:r w:rsidR="00775320" w:rsidRPr="0065030A">
        <w:t xml:space="preserve"> и экзамена</w:t>
      </w:r>
      <w:r w:rsidRPr="0065030A">
        <w:t>, при котор</w:t>
      </w:r>
      <w:r w:rsidR="00775320" w:rsidRPr="0065030A">
        <w:t>ых</w:t>
      </w:r>
      <w:r w:rsidRPr="0065030A">
        <w:t xml:space="preserve"> учитываются персональный уровень знаний, полученных после прохождения полного курса. К зачету </w:t>
      </w:r>
      <w:r w:rsidR="00775320" w:rsidRPr="0065030A">
        <w:t xml:space="preserve">и экзамену </w:t>
      </w:r>
      <w:r w:rsidRPr="0065030A">
        <w:t>предлагаются вопросы.</w:t>
      </w:r>
      <w:r>
        <w:t xml:space="preserve"> </w:t>
      </w:r>
    </w:p>
    <w:p w:rsidR="00252863" w:rsidRPr="00775320" w:rsidRDefault="00252863" w:rsidP="00775320">
      <w:r>
        <w:rPr>
          <w:b/>
        </w:rPr>
        <w:t>С</w:t>
      </w:r>
      <w:r w:rsidRPr="005C3666">
        <w:rPr>
          <w:b/>
        </w:rPr>
        <w:t>амостоятельная работа</w:t>
      </w:r>
      <w:r w:rsidRPr="005C3666">
        <w:t xml:space="preserve"> </w:t>
      </w:r>
      <w:r>
        <w:t>студентов</w:t>
      </w:r>
      <w:r w:rsidRPr="005C3666">
        <w:t xml:space="preserve"> осуществляется по рекомендованным педагогом </w:t>
      </w:r>
      <w:r>
        <w:t xml:space="preserve">научно-информационным </w:t>
      </w:r>
      <w:r w:rsidRPr="005C3666">
        <w:t xml:space="preserve">материалам с целью </w:t>
      </w:r>
      <w:r>
        <w:t>контроля</w:t>
      </w:r>
      <w:r w:rsidRPr="005C3666">
        <w:t xml:space="preserve"> знаний, полученных на </w:t>
      </w:r>
      <w:r>
        <w:t xml:space="preserve">установочных </w:t>
      </w:r>
      <w:r w:rsidRPr="005C3666">
        <w:t>лекци</w:t>
      </w:r>
      <w:r>
        <w:t>ях</w:t>
      </w:r>
      <w:r w:rsidRPr="005C3666">
        <w:t xml:space="preserve">. Самостоятельная работа </w:t>
      </w:r>
      <w:r>
        <w:t>включает в себя такие формы как</w:t>
      </w:r>
      <w:r w:rsidRPr="005C3666">
        <w:t xml:space="preserve"> анали</w:t>
      </w:r>
      <w:r>
        <w:t>тический обзор рекомендованной литературы,</w:t>
      </w:r>
      <w:r w:rsidRPr="005C3666">
        <w:t xml:space="preserve"> конспектирование </w:t>
      </w:r>
      <w:r>
        <w:t xml:space="preserve">источников, </w:t>
      </w:r>
      <w:r w:rsidRPr="00775320">
        <w:t xml:space="preserve">подготовка к написанию контрольной работы по изучаемым темам курса. </w:t>
      </w:r>
    </w:p>
    <w:p w:rsidR="00252863" w:rsidRDefault="00252863" w:rsidP="00252863">
      <w:pPr>
        <w:spacing w:line="240" w:lineRule="auto"/>
        <w:rPr>
          <w:szCs w:val="28"/>
        </w:rPr>
      </w:pPr>
    </w:p>
    <w:p w:rsidR="00252863" w:rsidRDefault="00252863" w:rsidP="00252863">
      <w:pPr>
        <w:spacing w:line="240" w:lineRule="auto"/>
        <w:jc w:val="center"/>
        <w:rPr>
          <w:b/>
          <w:szCs w:val="28"/>
        </w:rPr>
      </w:pPr>
      <w:r w:rsidRPr="002C0E19">
        <w:rPr>
          <w:b/>
          <w:szCs w:val="28"/>
        </w:rPr>
        <w:t>Критерии оценок</w:t>
      </w:r>
    </w:p>
    <w:p w:rsidR="00252863" w:rsidRDefault="00252863" w:rsidP="00252863">
      <w:pPr>
        <w:spacing w:line="240" w:lineRule="auto"/>
        <w:jc w:val="center"/>
        <w:rPr>
          <w:b/>
          <w:szCs w:val="28"/>
        </w:rPr>
      </w:pPr>
    </w:p>
    <w:p w:rsidR="00252863" w:rsidRPr="00CE6732" w:rsidRDefault="00252863" w:rsidP="00252863">
      <w:pPr>
        <w:rPr>
          <w:szCs w:val="28"/>
        </w:rPr>
      </w:pPr>
      <w:r w:rsidRPr="00856FE7">
        <w:rPr>
          <w:szCs w:val="28"/>
        </w:rPr>
        <w:t xml:space="preserve">Итоговая оценка </w:t>
      </w:r>
      <w:r w:rsidRPr="00856FE7">
        <w:rPr>
          <w:b/>
          <w:szCs w:val="28"/>
        </w:rPr>
        <w:t>«зач</w:t>
      </w:r>
      <w:r>
        <w:rPr>
          <w:b/>
          <w:szCs w:val="28"/>
        </w:rPr>
        <w:t>тено</w:t>
      </w:r>
      <w:r w:rsidRPr="00856FE7">
        <w:rPr>
          <w:b/>
          <w:szCs w:val="28"/>
        </w:rPr>
        <w:t>»</w:t>
      </w:r>
      <w:r w:rsidRPr="00856FE7">
        <w:rPr>
          <w:szCs w:val="28"/>
        </w:rPr>
        <w:t xml:space="preserve"> выставляется после проведения за</w:t>
      </w:r>
      <w:r>
        <w:rPr>
          <w:szCs w:val="28"/>
        </w:rPr>
        <w:t>четного</w:t>
      </w:r>
      <w:r w:rsidRPr="00856FE7">
        <w:rPr>
          <w:szCs w:val="28"/>
        </w:rPr>
        <w:t xml:space="preserve"> испытания. </w:t>
      </w:r>
      <w:r w:rsidRPr="00CE6732">
        <w:rPr>
          <w:szCs w:val="28"/>
        </w:rPr>
        <w:t xml:space="preserve">Для получения допуска к зачету необходимо представить выполненную контрольную работу по дисциплине. </w:t>
      </w:r>
    </w:p>
    <w:p w:rsidR="00252863" w:rsidRDefault="00252863" w:rsidP="00252863">
      <w:pPr>
        <w:ind w:firstLine="708"/>
        <w:rPr>
          <w:szCs w:val="28"/>
        </w:rPr>
      </w:pPr>
      <w:r w:rsidRPr="00856FE7">
        <w:rPr>
          <w:szCs w:val="28"/>
        </w:rPr>
        <w:t>При оценке знаний студентов на зачете преподаватель руководствуются следующими критериями:</w:t>
      </w:r>
      <w:r>
        <w:rPr>
          <w:szCs w:val="28"/>
        </w:rPr>
        <w:t xml:space="preserve"> хорошее понимание обсуждаемой проблемы,</w:t>
      </w:r>
      <w:r w:rsidRPr="00856FE7">
        <w:rPr>
          <w:szCs w:val="28"/>
        </w:rPr>
        <w:t xml:space="preserve"> правильность ответов на поставленные вопросы; </w:t>
      </w:r>
      <w:r w:rsidRPr="00856FE7">
        <w:rPr>
          <w:szCs w:val="28"/>
        </w:rPr>
        <w:lastRenderedPageBreak/>
        <w:t xml:space="preserve">полнота, аргументированность и лаконичность изложения ответа; умение ориентироваться в </w:t>
      </w:r>
      <w:r>
        <w:rPr>
          <w:szCs w:val="28"/>
        </w:rPr>
        <w:t xml:space="preserve">специальной литературе и знание основных </w:t>
      </w:r>
      <w:r w:rsidR="000F4A5F">
        <w:rPr>
          <w:szCs w:val="28"/>
        </w:rPr>
        <w:t>категорий.</w:t>
      </w:r>
      <w:r w:rsidRPr="00856FE7">
        <w:rPr>
          <w:szCs w:val="28"/>
        </w:rPr>
        <w:t xml:space="preserve"> </w:t>
      </w:r>
    </w:p>
    <w:p w:rsidR="00252863" w:rsidRDefault="00252863" w:rsidP="00252863">
      <w:pPr>
        <w:ind w:firstLine="708"/>
        <w:rPr>
          <w:szCs w:val="28"/>
        </w:rPr>
      </w:pPr>
      <w:r w:rsidRPr="00856FE7">
        <w:rPr>
          <w:szCs w:val="28"/>
        </w:rPr>
        <w:t xml:space="preserve">Оценка </w:t>
      </w:r>
      <w:r w:rsidRPr="00856FE7">
        <w:rPr>
          <w:b/>
          <w:szCs w:val="28"/>
        </w:rPr>
        <w:t>«не зачтено»</w:t>
      </w:r>
      <w:r w:rsidRPr="00856FE7">
        <w:rPr>
          <w:szCs w:val="28"/>
        </w:rPr>
        <w:t xml:space="preserve"> ставится, если студент не выполнил пред</w:t>
      </w:r>
      <w:r>
        <w:rPr>
          <w:szCs w:val="28"/>
        </w:rPr>
        <w:t>варительных контрольных</w:t>
      </w:r>
      <w:r w:rsidRPr="00856FE7">
        <w:rPr>
          <w:szCs w:val="28"/>
        </w:rPr>
        <w:t xml:space="preserve"> заданий и показал на </w:t>
      </w:r>
      <w:r>
        <w:rPr>
          <w:szCs w:val="28"/>
        </w:rPr>
        <w:t>зачете</w:t>
      </w:r>
      <w:r w:rsidRPr="00856FE7">
        <w:rPr>
          <w:szCs w:val="28"/>
        </w:rPr>
        <w:t xml:space="preserve"> незнание основ изучаемого предмета.</w:t>
      </w:r>
    </w:p>
    <w:p w:rsidR="00CE6732" w:rsidRPr="00D17AE5" w:rsidRDefault="00CE6732" w:rsidP="00CE6732">
      <w:r>
        <w:t>Итоговая о</w:t>
      </w:r>
      <w:r w:rsidRPr="00D17AE5">
        <w:t>ценка «</w:t>
      </w:r>
      <w:r w:rsidRPr="00D17AE5">
        <w:rPr>
          <w:bCs/>
        </w:rPr>
        <w:t>отлично</w:t>
      </w:r>
      <w:r w:rsidRPr="00D17AE5">
        <w:t>» предполагает блестящее знание материала обучающимся в объёме, предусмотренном разделом «Содержание программы»</w:t>
      </w:r>
    </w:p>
    <w:p w:rsidR="00CE6732" w:rsidRPr="00D17AE5" w:rsidRDefault="00CE6732" w:rsidP="00CE6732">
      <w:r>
        <w:t>Итоговая о</w:t>
      </w:r>
      <w:r w:rsidRPr="00D17AE5">
        <w:t>ценка «</w:t>
      </w:r>
      <w:r w:rsidRPr="00D17AE5">
        <w:rPr>
          <w:bCs/>
        </w:rPr>
        <w:t>хорошо</w:t>
      </w:r>
      <w:r w:rsidRPr="00D17AE5">
        <w:t>» предполагает достаточное знание материала обучающимся в объёме, предусмотренном разделом «Содержание программы»</w:t>
      </w:r>
    </w:p>
    <w:p w:rsidR="00CE6732" w:rsidRPr="00D17AE5" w:rsidRDefault="00CE6732" w:rsidP="00CE6732">
      <w:r>
        <w:t>Итоговая о</w:t>
      </w:r>
      <w:r w:rsidRPr="00D17AE5">
        <w:t>ценка «</w:t>
      </w:r>
      <w:r w:rsidRPr="00D17AE5">
        <w:rPr>
          <w:bCs/>
        </w:rPr>
        <w:t>удовлетворительно</w:t>
      </w:r>
      <w:r w:rsidRPr="00D17AE5"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CE6732" w:rsidRPr="00D17AE5" w:rsidRDefault="00CE6732" w:rsidP="00CE6732">
      <w:r>
        <w:t>Итоговая о</w:t>
      </w:r>
      <w:r w:rsidRPr="00D17AE5">
        <w:t>ценка «не</w:t>
      </w:r>
      <w:r w:rsidRPr="00D17AE5">
        <w:rPr>
          <w:bCs/>
        </w:rPr>
        <w:t>удовлетворительно</w:t>
      </w:r>
      <w:r w:rsidRPr="00D17AE5"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0F4A5F" w:rsidRPr="00856FE7" w:rsidRDefault="00CE6732" w:rsidP="000F4A5F">
      <w:r w:rsidRPr="0065030A">
        <w:rPr>
          <w:rFonts w:ascii="Times New Roman CYR" w:hAnsi="Times New Roman CYR" w:cs="Times New Roman CYR"/>
        </w:rPr>
        <w:t xml:space="preserve">При оценке знаний студентов на зачете по дисциплине </w:t>
      </w:r>
      <w:r w:rsidRPr="0065030A">
        <w:t>«Философия»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преподаватель руководствуются следующими критериями: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t xml:space="preserve"> </w:t>
      </w:r>
      <w:r>
        <w:rPr>
          <w:rFonts w:ascii="Times New Roman CYR" w:hAnsi="Times New Roman CYR" w:cs="Times New Roman CYR"/>
        </w:rPr>
        <w:t xml:space="preserve">ориентироваться в учебной литературе </w:t>
      </w:r>
      <w:r w:rsidR="000F4A5F">
        <w:rPr>
          <w:rFonts w:ascii="Times New Roman CYR" w:hAnsi="Times New Roman CYR" w:cs="Times New Roman CYR"/>
        </w:rPr>
        <w:t>и знать основные философские категории.</w:t>
      </w:r>
    </w:p>
    <w:p w:rsidR="00CE6732" w:rsidRPr="00856FE7" w:rsidRDefault="00CE6732" w:rsidP="00CE6732"/>
    <w:p w:rsidR="00252863" w:rsidRDefault="00252863" w:rsidP="00252863">
      <w:pPr>
        <w:spacing w:line="240" w:lineRule="auto"/>
        <w:rPr>
          <w:rFonts w:eastAsia="Times New Roman"/>
          <w:szCs w:val="28"/>
        </w:rPr>
      </w:pPr>
    </w:p>
    <w:p w:rsidR="00252863" w:rsidRDefault="00252863" w:rsidP="00CE6732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:rsidR="00CE6732" w:rsidRDefault="00CE6732" w:rsidP="00CE6732">
      <w:pPr>
        <w:rPr>
          <w:lang w:eastAsia="ru-RU"/>
        </w:rPr>
      </w:pPr>
      <w:r w:rsidRPr="001D1B67">
        <w:rPr>
          <w:rFonts w:eastAsia="MS Mincho"/>
          <w:bCs/>
          <w:lang w:eastAsia="ru-RU"/>
        </w:rPr>
        <w:t xml:space="preserve">Для проведения занятий по </w:t>
      </w:r>
      <w:r w:rsidR="0065030A">
        <w:rPr>
          <w:rFonts w:eastAsia="MS Mincho"/>
          <w:bCs/>
          <w:lang w:eastAsia="ru-RU"/>
        </w:rPr>
        <w:t xml:space="preserve">дисциплине </w:t>
      </w:r>
      <w:r w:rsidRPr="001D1B67">
        <w:rPr>
          <w:rFonts w:eastAsia="MS Mincho"/>
          <w:bCs/>
          <w:lang w:eastAsia="ru-RU"/>
        </w:rPr>
        <w:t>«</w:t>
      </w:r>
      <w:r>
        <w:rPr>
          <w:rFonts w:eastAsia="MS Mincho"/>
          <w:bCs/>
          <w:lang w:eastAsia="ru-RU"/>
        </w:rPr>
        <w:t>Философи</w:t>
      </w:r>
      <w:r w:rsidR="0065030A">
        <w:rPr>
          <w:rFonts w:eastAsia="MS Mincho"/>
          <w:bCs/>
          <w:lang w:eastAsia="ru-RU"/>
        </w:rPr>
        <w:t>я</w:t>
      </w:r>
      <w:r>
        <w:rPr>
          <w:rFonts w:eastAsia="MS Mincho"/>
          <w:bCs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lang w:eastAsia="ru-RU"/>
        </w:rPr>
        <w:t xml:space="preserve"> </w:t>
      </w:r>
      <w:r w:rsidRPr="009A07D5">
        <w:rPr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lang w:eastAsia="ru-RU"/>
        </w:rPr>
        <w:t xml:space="preserve">). Проектор и цифровая техника используются для </w:t>
      </w:r>
      <w:r>
        <w:t>иллюстрации</w:t>
      </w:r>
      <w:r w:rsidRPr="001D1B67">
        <w:t xml:space="preserve"> лекционны</w:t>
      </w:r>
      <w:r>
        <w:t>х</w:t>
      </w:r>
      <w:r w:rsidRPr="001D1B67">
        <w:t xml:space="preserve"> </w:t>
      </w:r>
      <w:r w:rsidRPr="001D1B67">
        <w:lastRenderedPageBreak/>
        <w:t>заняти</w:t>
      </w:r>
      <w:r>
        <w:t>й</w:t>
      </w:r>
      <w:r w:rsidRPr="001D1B67">
        <w:t xml:space="preserve"> преподавателя и демонстр</w:t>
      </w:r>
      <w:r>
        <w:t>ации</w:t>
      </w:r>
      <w:r w:rsidRPr="001D1B67">
        <w:t xml:space="preserve"> презентаци</w:t>
      </w:r>
      <w:r>
        <w:t>й</w:t>
      </w:r>
      <w:r w:rsidRPr="001D1B67">
        <w:t xml:space="preserve"> студентов по результатам </w:t>
      </w:r>
      <w:r>
        <w:t>их</w:t>
      </w:r>
      <w:r w:rsidRPr="001D1B67">
        <w:t xml:space="preserve"> самостоятельной работы.</w:t>
      </w:r>
    </w:p>
    <w:p w:rsidR="00CE6732" w:rsidRDefault="00CE6732" w:rsidP="00CE6732">
      <w:r>
        <w:rPr>
          <w:lang w:eastAsia="ru-RU"/>
        </w:rPr>
        <w:t>Имеется</w:t>
      </w:r>
      <w:r>
        <w:t xml:space="preserve"> выход в Интернет, что способствует использованию интерактивных онлайн-сервисов для организации образовательного процесса. </w:t>
      </w:r>
      <w:r w:rsidRPr="001D1B67">
        <w:t>Для подготовки к практическим занятиям студенты пользуются фондами библиотеки консерватории  и ЭБС «</w:t>
      </w:r>
      <w:r>
        <w:t>Лань».</w:t>
      </w:r>
    </w:p>
    <w:p w:rsidR="00252863" w:rsidRPr="00FC1B33" w:rsidRDefault="00252863" w:rsidP="00252863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:rsidR="00252863" w:rsidRDefault="00252863" w:rsidP="00252863">
      <w:pPr>
        <w:tabs>
          <w:tab w:val="left" w:pos="289"/>
        </w:tabs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7</w:t>
      </w:r>
      <w:r w:rsidRPr="00A2780D">
        <w:rPr>
          <w:b/>
          <w:szCs w:val="28"/>
        </w:rPr>
        <w:t>. Учебно-методическое  и информационное обеспечение дисциплины.</w:t>
      </w:r>
    </w:p>
    <w:p w:rsidR="00252863" w:rsidRDefault="00252863" w:rsidP="00252863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CE6732" w:rsidRPr="00CE6732" w:rsidRDefault="00CE6732" w:rsidP="00CE6732">
      <w:pPr>
        <w:outlineLvl w:val="0"/>
        <w:rPr>
          <w:b/>
        </w:rPr>
      </w:pPr>
      <w:r w:rsidRPr="00CE6732">
        <w:rPr>
          <w:b/>
        </w:rPr>
        <w:t>Основная литература:</w:t>
      </w:r>
    </w:p>
    <w:p w:rsidR="00CE6732" w:rsidRPr="0065030A" w:rsidRDefault="00CE6732" w:rsidP="0065030A">
      <w:pPr>
        <w:pStyle w:val="a3"/>
        <w:numPr>
          <w:ilvl w:val="0"/>
          <w:numId w:val="13"/>
        </w:numPr>
        <w:rPr>
          <w:shd w:val="clear" w:color="auto" w:fill="FFFFFF"/>
        </w:rPr>
      </w:pPr>
      <w:r w:rsidRPr="0065030A">
        <w:rPr>
          <w:shd w:val="clear" w:color="auto" w:fill="FFFFFF"/>
        </w:rPr>
        <w:t xml:space="preserve">Лукьянова, Р.А. Курс философии для студентов нефилософских специальностей учебное пособие / Р.А. Лукьянова, О.М. Иванова, И.Ф. </w:t>
      </w:r>
      <w:proofErr w:type="spellStart"/>
      <w:r w:rsidRPr="0065030A">
        <w:rPr>
          <w:shd w:val="clear" w:color="auto" w:fill="FFFFFF"/>
        </w:rPr>
        <w:t>Файзулин</w:t>
      </w:r>
      <w:proofErr w:type="spellEnd"/>
      <w:r w:rsidRPr="0065030A">
        <w:rPr>
          <w:shd w:val="clear" w:color="auto" w:fill="FFFFFF"/>
        </w:rPr>
        <w:t>. — Электрон</w:t>
      </w:r>
      <w:proofErr w:type="gramStart"/>
      <w:r w:rsidRPr="0065030A">
        <w:rPr>
          <w:shd w:val="clear" w:color="auto" w:fill="FFFFFF"/>
        </w:rPr>
        <w:t>.</w:t>
      </w:r>
      <w:proofErr w:type="gramEnd"/>
      <w:r w:rsidRPr="0065030A">
        <w:rPr>
          <w:shd w:val="clear" w:color="auto" w:fill="FFFFFF"/>
        </w:rPr>
        <w:t xml:space="preserve"> дан. — Уфа: БГПУ имени М. </w:t>
      </w:r>
      <w:proofErr w:type="spellStart"/>
      <w:r w:rsidRPr="0065030A">
        <w:rPr>
          <w:shd w:val="clear" w:color="auto" w:fill="FFFFFF"/>
        </w:rPr>
        <w:t>Акмуллы</w:t>
      </w:r>
      <w:proofErr w:type="spellEnd"/>
      <w:r w:rsidRPr="0065030A">
        <w:rPr>
          <w:shd w:val="clear" w:color="auto" w:fill="FFFFFF"/>
        </w:rPr>
        <w:t xml:space="preserve">, 2018. — 256 с. — Режим доступа: https://e.lanbook.com/book/799536. — </w:t>
      </w:r>
      <w:proofErr w:type="spellStart"/>
      <w:r w:rsidRPr="0065030A">
        <w:rPr>
          <w:shd w:val="clear" w:color="auto" w:fill="FFFFFF"/>
        </w:rPr>
        <w:t>Загл</w:t>
      </w:r>
      <w:proofErr w:type="spellEnd"/>
      <w:r w:rsidRPr="0065030A">
        <w:rPr>
          <w:shd w:val="clear" w:color="auto" w:fill="FFFFFF"/>
        </w:rPr>
        <w:t>. с экрана.</w:t>
      </w:r>
    </w:p>
    <w:p w:rsidR="00CE6732" w:rsidRPr="0065030A" w:rsidRDefault="00CE6732" w:rsidP="0065030A">
      <w:pPr>
        <w:pStyle w:val="a3"/>
        <w:numPr>
          <w:ilvl w:val="0"/>
          <w:numId w:val="13"/>
        </w:numPr>
        <w:rPr>
          <w:shd w:val="clear" w:color="auto" w:fill="FFFFFF"/>
        </w:rPr>
      </w:pPr>
      <w:r w:rsidRPr="0065030A">
        <w:rPr>
          <w:shd w:val="clear" w:color="auto" w:fill="FFFFFF"/>
        </w:rPr>
        <w:t>История философии [Электронный ресурс]: учебное пособие / А.Б. Перцев [и др.]. — Электрон</w:t>
      </w:r>
      <w:proofErr w:type="gramStart"/>
      <w:r w:rsidRPr="0065030A">
        <w:rPr>
          <w:shd w:val="clear" w:color="auto" w:fill="FFFFFF"/>
        </w:rPr>
        <w:t>.</w:t>
      </w:r>
      <w:proofErr w:type="gramEnd"/>
      <w:r w:rsidRPr="0065030A">
        <w:rPr>
          <w:shd w:val="clear" w:color="auto" w:fill="FFFFFF"/>
        </w:rPr>
        <w:t xml:space="preserve"> дан. — Москва: ФЛИНТА, 2017. — 324 с. — Режим доступа: https://e.lanbook.com/book/99536. — </w:t>
      </w:r>
      <w:proofErr w:type="spellStart"/>
      <w:r w:rsidRPr="0065030A">
        <w:rPr>
          <w:shd w:val="clear" w:color="auto" w:fill="FFFFFF"/>
        </w:rPr>
        <w:t>Загл</w:t>
      </w:r>
      <w:proofErr w:type="spellEnd"/>
      <w:r w:rsidRPr="0065030A">
        <w:rPr>
          <w:shd w:val="clear" w:color="auto" w:fill="FFFFFF"/>
        </w:rPr>
        <w:t>. с экрана.</w:t>
      </w:r>
    </w:p>
    <w:p w:rsidR="00CE6732" w:rsidRPr="009B4BB8" w:rsidRDefault="00CE6732" w:rsidP="00CE6732">
      <w:pPr>
        <w:outlineLvl w:val="0"/>
        <w:rPr>
          <w:b/>
        </w:rPr>
      </w:pPr>
      <w:r w:rsidRPr="00CE6732">
        <w:rPr>
          <w:b/>
        </w:rPr>
        <w:t>Дополнительная литература:</w:t>
      </w:r>
    </w:p>
    <w:p w:rsidR="00CE6732" w:rsidRPr="0065030A" w:rsidRDefault="00CE6732" w:rsidP="0065030A">
      <w:pPr>
        <w:pStyle w:val="a3"/>
        <w:numPr>
          <w:ilvl w:val="0"/>
          <w:numId w:val="14"/>
        </w:numPr>
        <w:rPr>
          <w:shd w:val="clear" w:color="auto" w:fill="FFFFFF"/>
        </w:rPr>
      </w:pPr>
      <w:r w:rsidRPr="0065030A">
        <w:rPr>
          <w:shd w:val="clear" w:color="auto" w:fill="FFFFFF"/>
        </w:rPr>
        <w:t>Актуальные проблемы философии науки [Электронный ресурс]: учебное пособие / М.И. Терехина [и др.]. — Электрон</w:t>
      </w:r>
      <w:proofErr w:type="gramStart"/>
      <w:r w:rsidRPr="0065030A">
        <w:rPr>
          <w:shd w:val="clear" w:color="auto" w:fill="FFFFFF"/>
        </w:rPr>
        <w:t>.</w:t>
      </w:r>
      <w:proofErr w:type="gramEnd"/>
      <w:r w:rsidRPr="0065030A">
        <w:rPr>
          <w:shd w:val="clear" w:color="auto" w:fill="FFFFFF"/>
        </w:rPr>
        <w:t xml:space="preserve"> дан. — Москва: ФЛИНТА, 2015. — 144 с. — Режим доступа: https://e.lanbook.com/book/74651. — </w:t>
      </w:r>
      <w:proofErr w:type="spellStart"/>
      <w:r w:rsidRPr="0065030A">
        <w:rPr>
          <w:shd w:val="clear" w:color="auto" w:fill="FFFFFF"/>
        </w:rPr>
        <w:t>Загл</w:t>
      </w:r>
      <w:proofErr w:type="spellEnd"/>
      <w:r w:rsidRPr="0065030A">
        <w:rPr>
          <w:shd w:val="clear" w:color="auto" w:fill="FFFFFF"/>
        </w:rPr>
        <w:t>. с экрана.</w:t>
      </w:r>
    </w:p>
    <w:p w:rsidR="00CE6732" w:rsidRPr="0065030A" w:rsidRDefault="00CE6732" w:rsidP="0065030A">
      <w:pPr>
        <w:pStyle w:val="a3"/>
        <w:numPr>
          <w:ilvl w:val="0"/>
          <w:numId w:val="14"/>
        </w:numPr>
        <w:rPr>
          <w:shd w:val="clear" w:color="auto" w:fill="FFFFFF"/>
        </w:rPr>
      </w:pPr>
      <w:proofErr w:type="spellStart"/>
      <w:r w:rsidRPr="0065030A">
        <w:rPr>
          <w:shd w:val="clear" w:color="auto" w:fill="FFFFFF"/>
        </w:rPr>
        <w:t>Вунд</w:t>
      </w:r>
      <w:proofErr w:type="spellEnd"/>
      <w:r w:rsidRPr="0065030A">
        <w:rPr>
          <w:shd w:val="clear" w:color="auto" w:fill="FFFFFF"/>
        </w:rPr>
        <w:t xml:space="preserve">, В. Введение в философию [Электронный ресурс]/ </w:t>
      </w:r>
      <w:proofErr w:type="spellStart"/>
      <w:r w:rsidRPr="0065030A">
        <w:rPr>
          <w:shd w:val="clear" w:color="auto" w:fill="FFFFFF"/>
        </w:rPr>
        <w:t>В.Вунд</w:t>
      </w:r>
      <w:proofErr w:type="spellEnd"/>
      <w:r w:rsidRPr="0065030A">
        <w:rPr>
          <w:shd w:val="clear" w:color="auto" w:fill="FFFFFF"/>
        </w:rPr>
        <w:t>. — Электрон</w:t>
      </w:r>
      <w:proofErr w:type="gramStart"/>
      <w:r w:rsidRPr="0065030A">
        <w:rPr>
          <w:shd w:val="clear" w:color="auto" w:fill="FFFFFF"/>
        </w:rPr>
        <w:t>.</w:t>
      </w:r>
      <w:proofErr w:type="gramEnd"/>
      <w:r w:rsidRPr="0065030A">
        <w:rPr>
          <w:shd w:val="clear" w:color="auto" w:fill="FFFFFF"/>
        </w:rPr>
        <w:t xml:space="preserve"> дан. — Санкт-Петербург: Лань, 2014. — 352 с. — Режим доступа: https://e.lanbook.com/book/56570. — </w:t>
      </w:r>
      <w:proofErr w:type="spellStart"/>
      <w:r w:rsidRPr="0065030A">
        <w:rPr>
          <w:shd w:val="clear" w:color="auto" w:fill="FFFFFF"/>
        </w:rPr>
        <w:t>Загл</w:t>
      </w:r>
      <w:proofErr w:type="spellEnd"/>
      <w:r w:rsidRPr="0065030A">
        <w:rPr>
          <w:shd w:val="clear" w:color="auto" w:fill="FFFFFF"/>
        </w:rPr>
        <w:t>. с экрана.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Баранов Г.В. Философский практикум: пособие для вузов. Издательство: ЮНИТИ-ДАНА, </w:t>
      </w:r>
      <w:smartTag w:uri="urn:schemas-microsoft-com:office:smarttags" w:element="metricconverter">
        <w:smartTagPr>
          <w:attr w:name="ProductID" w:val="2007 г"/>
        </w:smartTagPr>
        <w:r w:rsidRPr="00D17AE5">
          <w:t>2007 г</w:t>
        </w:r>
      </w:smartTag>
      <w:r w:rsidRPr="00D17AE5">
        <w:t>. - 528 страниц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lastRenderedPageBreak/>
        <w:t xml:space="preserve">Батурин В.К. Философия науки: учебное пособие. М.: Издательство: </w:t>
      </w:r>
      <w:proofErr w:type="spellStart"/>
      <w:r w:rsidRPr="00D17AE5">
        <w:t>Юнити</w:t>
      </w:r>
      <w:proofErr w:type="spellEnd"/>
      <w:r w:rsidRPr="00D17AE5"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Pr="00D17AE5">
          <w:t>2012 г</w:t>
        </w:r>
      </w:smartTag>
      <w:r w:rsidRPr="00D17AE5">
        <w:t>.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Борисов С.В. Основы философии: учебное пособие. Издательство: Флинта; Наука, </w:t>
      </w:r>
      <w:smartTag w:uri="urn:schemas-microsoft-com:office:smarttags" w:element="metricconverter">
        <w:smartTagPr>
          <w:attr w:name="ProductID" w:val="2010 г"/>
        </w:smartTagPr>
        <w:r w:rsidRPr="00D17AE5">
          <w:t>2010 г</w:t>
        </w:r>
      </w:smartTag>
      <w:r w:rsidRPr="00D17AE5">
        <w:t>. -  423 страницы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proofErr w:type="spellStart"/>
      <w:r w:rsidRPr="00D17AE5">
        <w:t>Бороненкова</w:t>
      </w:r>
      <w:proofErr w:type="spellEnd"/>
      <w:r w:rsidRPr="00D17AE5">
        <w:t xml:space="preserve"> Я.С. Психоаналитическая социальная философия: монография. Издательство: Флинта; Наука, </w:t>
      </w:r>
      <w:smartTag w:uri="urn:schemas-microsoft-com:office:smarttags" w:element="metricconverter">
        <w:smartTagPr>
          <w:attr w:name="ProductID" w:val="2011 г"/>
        </w:smartTagPr>
        <w:r w:rsidRPr="00D17AE5">
          <w:t>2011 г</w:t>
        </w:r>
      </w:smartTag>
      <w:r w:rsidRPr="00D17AE5">
        <w:t>.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Грядовой Д.И. История философии. Европейское Просвещение. </w:t>
      </w:r>
      <w:proofErr w:type="spellStart"/>
      <w:r w:rsidRPr="00D17AE5">
        <w:t>Иммануил</w:t>
      </w:r>
      <w:proofErr w:type="spellEnd"/>
      <w:r w:rsidRPr="00D17AE5">
        <w:t xml:space="preserve"> Кант. Книга 3: учебник. Издательство: ЮНИТИ-ДАНА, </w:t>
      </w:r>
      <w:smartTag w:uri="urn:schemas-microsoft-com:office:smarttags" w:element="metricconverter">
        <w:smartTagPr>
          <w:attr w:name="ProductID" w:val="2012 г"/>
        </w:smartTagPr>
        <w:r w:rsidRPr="00D17AE5">
          <w:t>2012 г</w:t>
        </w:r>
      </w:smartTag>
      <w:r w:rsidRPr="00D17AE5">
        <w:t>. -  471 страница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D17AE5">
          <w:t>2009 г</w:t>
        </w:r>
      </w:smartTag>
      <w:r w:rsidRPr="00D17AE5">
        <w:t>. -  454 страницы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D17AE5">
          <w:t>2009 г</w:t>
        </w:r>
      </w:smartTag>
      <w:r w:rsidRPr="00D17AE5">
        <w:t>. -  454 страницы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>Зотов А. Современная западная философия. М., 2005.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Иконникова Г.И., Иконникова Н.И.Философия Древнего мира: учебное пособие. Издательство: ЮНИТИ-ДАНА, </w:t>
      </w:r>
      <w:smartTag w:uri="urn:schemas-microsoft-com:office:smarttags" w:element="metricconverter">
        <w:smartTagPr>
          <w:attr w:name="ProductID" w:val="2010 г"/>
        </w:smartTagPr>
        <w:r w:rsidRPr="00D17AE5">
          <w:t>2010 г</w:t>
        </w:r>
      </w:smartTag>
      <w:r w:rsidRPr="00D17AE5">
        <w:t>. -  247 страниц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Козлова О.В., Красных Т.К. История философии: вводный курс: учебное пособие. М.: 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D17AE5">
          <w:t>2012 г</w:t>
        </w:r>
      </w:smartTag>
      <w:r w:rsidRPr="00D17AE5">
        <w:t>.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r w:rsidRPr="00D17AE5">
        <w:t xml:space="preserve">Рассел Б. История западной философии. Издательство: Сибирское университетское издательство , </w:t>
      </w:r>
      <w:smartTag w:uri="urn:schemas-microsoft-com:office:smarttags" w:element="metricconverter">
        <w:smartTagPr>
          <w:attr w:name="ProductID" w:val="2007 г"/>
        </w:smartTagPr>
        <w:r w:rsidRPr="00D17AE5">
          <w:t>2007 г</w:t>
        </w:r>
      </w:smartTag>
      <w:r w:rsidRPr="00D17AE5">
        <w:t>. -  992 страницы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proofErr w:type="spellStart"/>
      <w:r w:rsidRPr="00D17AE5">
        <w:t>Сабиров</w:t>
      </w:r>
      <w:proofErr w:type="spellEnd"/>
      <w:r w:rsidRPr="00D17AE5">
        <w:t xml:space="preserve"> В.Ш., </w:t>
      </w:r>
      <w:proofErr w:type="spellStart"/>
      <w:r w:rsidRPr="00D17AE5">
        <w:t>Соина</w:t>
      </w:r>
      <w:proofErr w:type="spellEnd"/>
      <w:r w:rsidRPr="00D17AE5">
        <w:t xml:space="preserve"> О.С. Основы философии: учебник. Издательство: Флинта; Наука, </w:t>
      </w:r>
      <w:smartTag w:uri="urn:schemas-microsoft-com:office:smarttags" w:element="metricconverter">
        <w:smartTagPr>
          <w:attr w:name="ProductID" w:val="2012 г"/>
        </w:smartTagPr>
        <w:r w:rsidRPr="00D17AE5">
          <w:t>2012 г</w:t>
        </w:r>
      </w:smartTag>
      <w:r w:rsidRPr="00D17AE5">
        <w:t>. - 330 страниц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proofErr w:type="spellStart"/>
      <w:r w:rsidRPr="00D17AE5">
        <w:t>Сабиров</w:t>
      </w:r>
      <w:proofErr w:type="spellEnd"/>
      <w:r w:rsidRPr="00D17AE5">
        <w:t xml:space="preserve"> В.Ш., </w:t>
      </w:r>
      <w:proofErr w:type="spellStart"/>
      <w:r w:rsidRPr="00D17AE5">
        <w:t>Соина</w:t>
      </w:r>
      <w:proofErr w:type="spellEnd"/>
      <w:r w:rsidRPr="00D17AE5">
        <w:t xml:space="preserve"> О.С. Основы философии: учебник. М.: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D17AE5">
          <w:t>2012 г</w:t>
        </w:r>
      </w:smartTag>
      <w:r w:rsidRPr="00D17AE5">
        <w:t>.</w:t>
      </w:r>
    </w:p>
    <w:p w:rsidR="00CE6732" w:rsidRPr="00D17AE5" w:rsidRDefault="00CE6732" w:rsidP="0065030A">
      <w:pPr>
        <w:pStyle w:val="a3"/>
        <w:numPr>
          <w:ilvl w:val="0"/>
          <w:numId w:val="14"/>
        </w:numPr>
      </w:pPr>
      <w:proofErr w:type="spellStart"/>
      <w:r w:rsidRPr="00D17AE5">
        <w:t>Скирбекк</w:t>
      </w:r>
      <w:proofErr w:type="spellEnd"/>
      <w:r w:rsidRPr="00D17AE5">
        <w:t xml:space="preserve"> Г., </w:t>
      </w:r>
      <w:proofErr w:type="spellStart"/>
      <w:r w:rsidRPr="00D17AE5">
        <w:t>Гилье</w:t>
      </w:r>
      <w:proofErr w:type="spellEnd"/>
      <w:r w:rsidRPr="00D17AE5">
        <w:t xml:space="preserve"> </w:t>
      </w:r>
      <w:proofErr w:type="spellStart"/>
      <w:r w:rsidRPr="00D17AE5">
        <w:t>Н.История</w:t>
      </w:r>
      <w:proofErr w:type="spellEnd"/>
      <w:r w:rsidRPr="00D17AE5">
        <w:t xml:space="preserve">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D17AE5">
          <w:t>2008 г</w:t>
        </w:r>
      </w:smartTag>
      <w:r w:rsidRPr="00D17AE5">
        <w:t>.</w:t>
      </w:r>
    </w:p>
    <w:p w:rsidR="00CE6732" w:rsidRDefault="00CE6732" w:rsidP="0065030A">
      <w:pPr>
        <w:pStyle w:val="a3"/>
        <w:numPr>
          <w:ilvl w:val="0"/>
          <w:numId w:val="14"/>
        </w:numPr>
      </w:pPr>
      <w:r w:rsidRPr="00D17AE5">
        <w:lastRenderedPageBreak/>
        <w:t xml:space="preserve">Философская антропология. Человек многомерный: учебное пособие / под ред. С.А. Лебедева. М.: Издательство: </w:t>
      </w:r>
      <w:proofErr w:type="spellStart"/>
      <w:r w:rsidRPr="00D17AE5">
        <w:t>Юнити</w:t>
      </w:r>
      <w:proofErr w:type="spellEnd"/>
      <w:r w:rsidRPr="00D17AE5"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Pr="00D17AE5">
          <w:t>2012 г</w:t>
        </w:r>
      </w:smartTag>
      <w:r w:rsidRPr="00D17AE5">
        <w:t>.</w:t>
      </w:r>
    </w:p>
    <w:p w:rsidR="00CE6732" w:rsidRPr="001C0685" w:rsidRDefault="0065030A" w:rsidP="0065030A">
      <w:pPr>
        <w:pStyle w:val="a3"/>
        <w:numPr>
          <w:ilvl w:val="0"/>
          <w:numId w:val="14"/>
        </w:numPr>
      </w:pPr>
      <w:r>
        <w:rPr>
          <w:i/>
        </w:rPr>
        <w:t xml:space="preserve"> </w:t>
      </w:r>
      <w:r>
        <w:t>Коломиец</w:t>
      </w:r>
      <w:r w:rsidR="00CE6732" w:rsidRPr="0065030A">
        <w:t xml:space="preserve"> Г.Г</w:t>
      </w:r>
      <w:r w:rsidR="00CE6732" w:rsidRPr="0065030A">
        <w:rPr>
          <w:i/>
        </w:rPr>
        <w:t>.</w:t>
      </w:r>
      <w:r w:rsidR="00CE6732" w:rsidRPr="001C0685">
        <w:t xml:space="preserve"> Ценность музыки: философский аспект [Текст] / Г. Г. Коломиец. - </w:t>
      </w:r>
      <w:proofErr w:type="spellStart"/>
      <w:r w:rsidR="00CE6732" w:rsidRPr="001C0685">
        <w:t>изд</w:t>
      </w:r>
      <w:proofErr w:type="spellEnd"/>
      <w:r w:rsidR="00CE6732" w:rsidRPr="001C0685">
        <w:t xml:space="preserve">-е стереотип. - </w:t>
      </w:r>
      <w:proofErr w:type="gramStart"/>
      <w:r w:rsidR="00CE6732" w:rsidRPr="001C0685">
        <w:t>М. :</w:t>
      </w:r>
      <w:proofErr w:type="gramEnd"/>
      <w:r w:rsidR="00CE6732" w:rsidRPr="001C0685">
        <w:t xml:space="preserve"> </w:t>
      </w:r>
      <w:proofErr w:type="spellStart"/>
      <w:r w:rsidR="00CE6732" w:rsidRPr="001C0685">
        <w:t>Либроком</w:t>
      </w:r>
      <w:proofErr w:type="spellEnd"/>
      <w:r w:rsidR="00CE6732" w:rsidRPr="001C0685">
        <w:t>, 2014. - 532 с. - ISBN 978-5-397-04156-0 : 703-04.</w:t>
      </w:r>
    </w:p>
    <w:p w:rsidR="00CE6732" w:rsidRPr="001C0685" w:rsidRDefault="0065030A" w:rsidP="0065030A">
      <w:pPr>
        <w:pStyle w:val="a3"/>
        <w:numPr>
          <w:ilvl w:val="0"/>
          <w:numId w:val="14"/>
        </w:numPr>
      </w:pPr>
      <w:r>
        <w:rPr>
          <w:i/>
        </w:rPr>
        <w:t xml:space="preserve"> </w:t>
      </w:r>
      <w:r>
        <w:t>Лосев</w:t>
      </w:r>
      <w:r w:rsidR="00CE6732" w:rsidRPr="0065030A">
        <w:t xml:space="preserve"> А.Ф</w:t>
      </w:r>
      <w:r w:rsidR="00CE6732" w:rsidRPr="0065030A">
        <w:rPr>
          <w:i/>
        </w:rPr>
        <w:t>.</w:t>
      </w:r>
      <w:r w:rsidR="00CE6732" w:rsidRPr="001C0685">
        <w:t xml:space="preserve"> Музыка как предмет логики [Текст] / А. Ф. Лосев. - </w:t>
      </w:r>
      <w:proofErr w:type="gramStart"/>
      <w:r w:rsidR="00CE6732" w:rsidRPr="001C0685">
        <w:t>М. :</w:t>
      </w:r>
      <w:proofErr w:type="gramEnd"/>
      <w:r w:rsidR="00CE6732" w:rsidRPr="001C0685">
        <w:t xml:space="preserve"> Академический проспект, 2012. - 205 с. - (Философские технологии). - ISBN 978-5-8291-1418-</w:t>
      </w:r>
      <w:proofErr w:type="gramStart"/>
      <w:r w:rsidR="00CE6732" w:rsidRPr="001C0685">
        <w:t>3 :</w:t>
      </w:r>
      <w:proofErr w:type="gramEnd"/>
      <w:r w:rsidR="00CE6732" w:rsidRPr="001C0685">
        <w:t xml:space="preserve"> 205-53.</w:t>
      </w:r>
    </w:p>
    <w:p w:rsidR="00CE6732" w:rsidRPr="00CE6732" w:rsidRDefault="00CE6732" w:rsidP="00CE6732">
      <w:pPr>
        <w:outlineLvl w:val="0"/>
        <w:rPr>
          <w:b/>
        </w:rPr>
      </w:pPr>
      <w:r w:rsidRPr="00CE6732">
        <w:rPr>
          <w:b/>
        </w:rPr>
        <w:t>Интернет ресурсы:</w:t>
      </w:r>
    </w:p>
    <w:p w:rsidR="00CE6732" w:rsidRPr="0093271A" w:rsidRDefault="00B7678D" w:rsidP="00CE6732">
      <w:hyperlink r:id="rId5" w:history="1">
        <w:r w:rsidR="00CE6732" w:rsidRPr="00241AD7">
          <w:rPr>
            <w:rStyle w:val="ad"/>
            <w:szCs w:val="28"/>
            <w:shd w:val="clear" w:color="auto" w:fill="FFFFFF"/>
          </w:rPr>
          <w:t>https://e.lanbook.com</w:t>
        </w:r>
      </w:hyperlink>
      <w:r w:rsidR="00CE6732">
        <w:rPr>
          <w:color w:val="111111"/>
          <w:shd w:val="clear" w:color="auto" w:fill="FFFFFF"/>
        </w:rPr>
        <w:t xml:space="preserve"> </w:t>
      </w:r>
      <w:r w:rsidR="00CE6732">
        <w:t>– ЭБС «Лань».</w:t>
      </w:r>
    </w:p>
    <w:p w:rsidR="00CE6732" w:rsidRPr="00391480" w:rsidRDefault="00B7678D" w:rsidP="00CE6732">
      <w:hyperlink r:id="rId6" w:history="1">
        <w:r w:rsidR="00CE6732" w:rsidRPr="002651A4">
          <w:rPr>
            <w:rStyle w:val="ad"/>
          </w:rPr>
          <w:t>http://filosof.historic.ru</w:t>
        </w:r>
      </w:hyperlink>
      <w:r w:rsidR="00CE6732">
        <w:t xml:space="preserve"> </w:t>
      </w:r>
      <w:r w:rsidR="00CE6732" w:rsidRPr="00391480">
        <w:t xml:space="preserve">  - </w:t>
      </w:r>
      <w:r w:rsidR="00CE6732">
        <w:t>электронные библиотека по философии:</w:t>
      </w:r>
    </w:p>
    <w:p w:rsidR="00CE6732" w:rsidRPr="00D17AE5" w:rsidRDefault="00B7678D" w:rsidP="00CE6732">
      <w:hyperlink r:id="rId7" w:history="1">
        <w:r w:rsidR="00CE6732" w:rsidRPr="00D17AE5">
          <w:rPr>
            <w:rStyle w:val="ad"/>
            <w:szCs w:val="28"/>
          </w:rPr>
          <w:t>http://philosophy.ru/</w:t>
        </w:r>
      </w:hyperlink>
      <w:r w:rsidR="00CE6732" w:rsidRPr="003A1F05">
        <w:t xml:space="preserve"> </w:t>
      </w:r>
      <w:r w:rsidR="00CE6732">
        <w:t xml:space="preserve"> - </w:t>
      </w:r>
      <w:r w:rsidR="00CE6732" w:rsidRPr="00D17AE5">
        <w:t>Портал Философия</w:t>
      </w:r>
    </w:p>
    <w:p w:rsidR="00CE6732" w:rsidRPr="00D17AE5" w:rsidRDefault="00B7678D" w:rsidP="00CE6732">
      <w:hyperlink r:id="rId8" w:history="1">
        <w:r w:rsidR="00CE6732" w:rsidRPr="00D17AE5">
          <w:rPr>
            <w:rStyle w:val="ad"/>
            <w:szCs w:val="28"/>
          </w:rPr>
          <w:t>http://ru.wikipedia.org/wiki/Портал:Философия/Сайты/Список</w:t>
        </w:r>
      </w:hyperlink>
    </w:p>
    <w:p w:rsidR="00CE6732" w:rsidRDefault="00B7678D" w:rsidP="00CE6732">
      <w:hyperlink r:id="rId9" w:history="1">
        <w:r w:rsidR="00CE6732" w:rsidRPr="00D17AE5">
          <w:rPr>
            <w:rStyle w:val="ad"/>
            <w:szCs w:val="28"/>
          </w:rPr>
          <w:t>http://links-guide.ru/filosofskie-portaly</w:t>
        </w:r>
      </w:hyperlink>
    </w:p>
    <w:p w:rsidR="00252863" w:rsidRDefault="00252863" w:rsidP="00252863">
      <w:pPr>
        <w:tabs>
          <w:tab w:val="left" w:pos="289"/>
        </w:tabs>
        <w:outlineLvl w:val="0"/>
        <w:rPr>
          <w:szCs w:val="28"/>
        </w:rPr>
      </w:pPr>
      <w:r>
        <w:rPr>
          <w:szCs w:val="28"/>
        </w:rPr>
        <w:br w:type="page"/>
      </w:r>
    </w:p>
    <w:p w:rsidR="00252863" w:rsidRDefault="00252863" w:rsidP="00252863">
      <w:pPr>
        <w:tabs>
          <w:tab w:val="left" w:pos="289"/>
        </w:tabs>
        <w:jc w:val="right"/>
        <w:outlineLvl w:val="0"/>
        <w:rPr>
          <w:szCs w:val="28"/>
        </w:rPr>
      </w:pPr>
      <w:r w:rsidRPr="005D0779">
        <w:rPr>
          <w:b/>
          <w:szCs w:val="28"/>
        </w:rPr>
        <w:lastRenderedPageBreak/>
        <w:t>ПРИЛОЖЕНИЕ:</w:t>
      </w:r>
      <w:r w:rsidRPr="005D0779">
        <w:rPr>
          <w:szCs w:val="28"/>
        </w:rPr>
        <w:t xml:space="preserve"> </w:t>
      </w:r>
    </w:p>
    <w:p w:rsidR="00252863" w:rsidRDefault="00252863" w:rsidP="00252863">
      <w:pPr>
        <w:pStyle w:val="NoSpacing1"/>
        <w:numPr>
          <w:ilvl w:val="0"/>
          <w:numId w:val="7"/>
        </w:numPr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252863" w:rsidRDefault="00252863" w:rsidP="00252863">
      <w:pPr>
        <w:pStyle w:val="NoSpacing1"/>
        <w:ind w:left="1069"/>
        <w:outlineLvl w:val="0"/>
        <w:rPr>
          <w:b/>
          <w:sz w:val="28"/>
          <w:szCs w:val="28"/>
        </w:rPr>
      </w:pPr>
    </w:p>
    <w:p w:rsidR="00CE6732" w:rsidRDefault="00CE6732" w:rsidP="00CE6732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>
        <w:rPr>
          <w:color w:val="000000"/>
          <w:szCs w:val="28"/>
        </w:rPr>
        <w:t>основ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>
        <w:rPr>
          <w:szCs w:val="28"/>
        </w:rPr>
        <w:t>философского</w:t>
      </w:r>
      <w:r w:rsidR="000F4A5F">
        <w:rPr>
          <w:szCs w:val="28"/>
        </w:rPr>
        <w:t xml:space="preserve"> мировоззрения.</w:t>
      </w:r>
    </w:p>
    <w:p w:rsidR="00252863" w:rsidRPr="00CE6732" w:rsidRDefault="00252863" w:rsidP="00CE6732">
      <w:pPr>
        <w:rPr>
          <w:bCs/>
        </w:rPr>
      </w:pPr>
      <w:r w:rsidRPr="00CE6732">
        <w:t>Для поддержания обратной связи, от студентов требуется предварительная работа с предложенными источниками, написание конспектов, подбор информационно</w:t>
      </w:r>
      <w:r w:rsidR="000F4A5F">
        <w:t>-аналитического</w:t>
      </w:r>
      <w:r w:rsidRPr="00CE6732">
        <w:t xml:space="preserve"> материала, составление глоссария. Кроме того, по итогам занятий предусматривается написание контрольной работы по рекомендованной преподавателем тематике. </w:t>
      </w:r>
    </w:p>
    <w:p w:rsidR="00252863" w:rsidRPr="0066331A" w:rsidRDefault="00252863" w:rsidP="00252863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252863" w:rsidRDefault="00252863" w:rsidP="00252863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>
        <w:rPr>
          <w:b/>
          <w:sz w:val="28"/>
          <w:szCs w:val="28"/>
        </w:rPr>
        <w:t>рекомендации студентам</w:t>
      </w:r>
    </w:p>
    <w:p w:rsidR="00252863" w:rsidRDefault="00252863" w:rsidP="00252863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252863" w:rsidRPr="00CE6732" w:rsidRDefault="00CE6732" w:rsidP="001C07D7">
      <w:pPr>
        <w:jc w:val="center"/>
        <w:rPr>
          <w:b/>
        </w:rPr>
      </w:pPr>
      <w:r w:rsidRPr="00CE6732">
        <w:rPr>
          <w:b/>
        </w:rPr>
        <w:t>2.1.</w:t>
      </w:r>
      <w:r w:rsidR="00252863" w:rsidRPr="00CE6732">
        <w:rPr>
          <w:b/>
        </w:rPr>
        <w:t>Рекомендации по организации сам</w:t>
      </w:r>
      <w:r w:rsidR="001C07D7">
        <w:rPr>
          <w:b/>
        </w:rPr>
        <w:t>остоятельной работы студентов</w:t>
      </w:r>
    </w:p>
    <w:p w:rsidR="00CE6732" w:rsidRDefault="00CE6732" w:rsidP="00CE6732">
      <w:r>
        <w:t>При проработке каждого вопроса</w:t>
      </w:r>
      <w:r w:rsidRPr="00501EA6">
        <w:t xml:space="preserve"> </w:t>
      </w:r>
      <w:r>
        <w:t xml:space="preserve">по предмету </w:t>
      </w:r>
      <w:r w:rsidRPr="00501EA6">
        <w:t>необходимо изучить конспект лекций и главы учебников,</w:t>
      </w:r>
      <w:r>
        <w:t xml:space="preserve"> освещающие данный вопрос, рекомендуется также</w:t>
      </w:r>
      <w:r w:rsidRPr="00501EA6">
        <w:t xml:space="preserve"> ознакомиться с дополнительной литературой</w:t>
      </w:r>
      <w: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t xml:space="preserve"> К наиболее сложным вопросам темы целесообраз</w:t>
      </w:r>
      <w:r>
        <w:t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</w:t>
      </w:r>
    </w:p>
    <w:p w:rsidR="00252863" w:rsidRPr="00CE6732" w:rsidRDefault="00252863" w:rsidP="00CE6732">
      <w:r w:rsidRPr="00D17AE5">
        <w:lastRenderedPageBreak/>
        <w:t>П</w:t>
      </w:r>
      <w:r>
        <w:t>ри самостоятельной подготовке</w:t>
      </w:r>
      <w:r w:rsidRPr="00D17AE5">
        <w:t xml:space="preserve"> следует </w:t>
      </w:r>
      <w:r>
        <w:t xml:space="preserve">руководствоваться предложенной преподавателем тематики. Нужно </w:t>
      </w:r>
      <w:r w:rsidRPr="00D17AE5">
        <w:t xml:space="preserve">подобрать </w:t>
      </w:r>
      <w:r>
        <w:t xml:space="preserve">учебную </w:t>
      </w:r>
      <w:r w:rsidRPr="00D17AE5">
        <w:t xml:space="preserve">литературу и </w:t>
      </w:r>
      <w:r>
        <w:t>справочные материалы по выбранной теме курса. Р</w:t>
      </w:r>
      <w:r w:rsidRPr="00D17AE5"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t>ние основных идей рекомендованных научных</w:t>
      </w:r>
      <w:r w:rsidRPr="00D17AE5">
        <w:t xml:space="preserve"> </w:t>
      </w:r>
      <w:r>
        <w:t>источников.</w:t>
      </w:r>
      <w:r w:rsidRPr="00D17AE5">
        <w:t xml:space="preserve"> Если мнение разных авторов по конкретной проблеме не совпадает, </w:t>
      </w:r>
      <w:r>
        <w:t xml:space="preserve">то </w:t>
      </w:r>
      <w:r w:rsidRPr="00D17AE5">
        <w:t xml:space="preserve">необходимо выбрать </w:t>
      </w:r>
      <w:r>
        <w:t>аргументы</w:t>
      </w:r>
      <w:r w:rsidRPr="00D17AE5">
        <w:t>, котор</w:t>
      </w:r>
      <w:r>
        <w:t>ые</w:t>
      </w:r>
      <w:r w:rsidRPr="00D17AE5">
        <w:t xml:space="preserve"> представляется</w:t>
      </w:r>
      <w:r>
        <w:t xml:space="preserve"> </w:t>
      </w:r>
      <w:r w:rsidRPr="00D17AE5">
        <w:t>наиболее убедительным</w:t>
      </w:r>
      <w:r>
        <w:t>и для вас обязательно аргументировать</w:t>
      </w:r>
      <w:r w:rsidRPr="00D17AE5">
        <w:t xml:space="preserve"> сво</w:t>
      </w:r>
      <w:r>
        <w:t>ю</w:t>
      </w:r>
      <w:r w:rsidRPr="00D17AE5">
        <w:t xml:space="preserve"> позицию. На основе составленного конспекта формируется </w:t>
      </w:r>
      <w:r>
        <w:t xml:space="preserve"> план и </w:t>
      </w:r>
      <w:r w:rsidRPr="00CE6732">
        <w:t>содержание контрольной работы.</w:t>
      </w:r>
    </w:p>
    <w:p w:rsidR="00252863" w:rsidRPr="002D4953" w:rsidRDefault="00252863" w:rsidP="00252863">
      <w:pPr>
        <w:pStyle w:val="NoSpacing1"/>
        <w:ind w:firstLine="709"/>
        <w:jc w:val="both"/>
        <w:rPr>
          <w:sz w:val="28"/>
          <w:szCs w:val="28"/>
        </w:rPr>
      </w:pPr>
    </w:p>
    <w:p w:rsidR="00252863" w:rsidRPr="00376103" w:rsidRDefault="00252863" w:rsidP="00252863">
      <w:pPr>
        <w:spacing w:line="240" w:lineRule="auto"/>
        <w:rPr>
          <w:b/>
          <w:bCs/>
          <w:szCs w:val="28"/>
        </w:rPr>
      </w:pPr>
    </w:p>
    <w:p w:rsidR="00252863" w:rsidRPr="001C07D7" w:rsidRDefault="00252863" w:rsidP="001C07D7">
      <w:pPr>
        <w:jc w:val="center"/>
        <w:rPr>
          <w:b/>
        </w:rPr>
      </w:pPr>
      <w:r w:rsidRPr="001C07D7">
        <w:rPr>
          <w:b/>
        </w:rPr>
        <w:t>2.2 Рекомендации по написанию контрольной работы</w:t>
      </w:r>
    </w:p>
    <w:p w:rsidR="00252863" w:rsidRDefault="00252863" w:rsidP="001C07D7">
      <w:r w:rsidRPr="00D17AE5">
        <w:t xml:space="preserve">Написание </w:t>
      </w:r>
      <w:r>
        <w:t>контрольной работы я</w:t>
      </w:r>
      <w:r w:rsidRPr="00D17AE5">
        <w:t xml:space="preserve">вляется </w:t>
      </w:r>
      <w:r>
        <w:t>важной</w:t>
      </w:r>
      <w:r w:rsidRPr="00D17AE5">
        <w:t xml:space="preserve"> формой </w:t>
      </w:r>
      <w:r>
        <w:t>освоения дисциплины</w:t>
      </w:r>
      <w:r w:rsidRPr="00D17AE5">
        <w:t xml:space="preserve">. Темы предложены </w:t>
      </w:r>
      <w:r>
        <w:t>преподавателем</w:t>
      </w:r>
      <w:r w:rsidRPr="00D17AE5">
        <w:t xml:space="preserve">, но </w:t>
      </w:r>
      <w:r>
        <w:t>возможен и индивидуальный выбор</w:t>
      </w:r>
      <w:r w:rsidRPr="00D17AE5">
        <w:t xml:space="preserve">. Работа </w:t>
      </w:r>
      <w:r>
        <w:t xml:space="preserve">должна </w:t>
      </w:r>
      <w:r w:rsidRPr="00D17AE5">
        <w:t>способств</w:t>
      </w:r>
      <w:r>
        <w:t>овать накоплению научных знаний</w:t>
      </w:r>
      <w:r w:rsidRPr="00D17AE5">
        <w:t xml:space="preserve"> в </w:t>
      </w:r>
      <w:r>
        <w:t>области избранной проблемы, развитию</w:t>
      </w:r>
      <w:r w:rsidRPr="00D17AE5">
        <w:t xml:space="preserve"> исследовательски</w:t>
      </w:r>
      <w:r>
        <w:t>х</w:t>
      </w:r>
      <w:r w:rsidRPr="00D17AE5">
        <w:t xml:space="preserve"> навык</w:t>
      </w:r>
      <w:r>
        <w:t>ов</w:t>
      </w:r>
      <w:r w:rsidRPr="00D17AE5">
        <w:t xml:space="preserve"> в самостоятельном отборе и оценке научной информации. </w:t>
      </w:r>
    </w:p>
    <w:p w:rsidR="00252863" w:rsidRDefault="00252863" w:rsidP="001C07D7">
      <w:r w:rsidRPr="00D17AE5">
        <w:t xml:space="preserve">Знакомство с выбранной темой следует начинать с </w:t>
      </w:r>
      <w:r>
        <w:t xml:space="preserve">учебной и справочной </w:t>
      </w:r>
      <w:r w:rsidRPr="00D17AE5">
        <w:t>литературы, содержащей общ</w:t>
      </w:r>
      <w:r>
        <w:t>и</w:t>
      </w:r>
      <w:r w:rsidRPr="00D17AE5">
        <w:t>е представлени</w:t>
      </w:r>
      <w:r>
        <w:t>я</w:t>
      </w:r>
      <w:r w:rsidRPr="00D17AE5">
        <w:t xml:space="preserve"> о проблеме. Затем переходить к специальным исследованиям </w:t>
      </w:r>
      <w:r>
        <w:t>отдельных вопросов по проблеме</w:t>
      </w:r>
      <w:r w:rsidRPr="00D17AE5">
        <w:t xml:space="preserve">. Отобранный материал фиксируется в выписках и группируется в соответствии с </w:t>
      </w:r>
      <w:r>
        <w:t xml:space="preserve">выделяемыми </w:t>
      </w:r>
      <w:r w:rsidRPr="00D17AE5">
        <w:t xml:space="preserve">вопросами. </w:t>
      </w:r>
    </w:p>
    <w:p w:rsidR="00252863" w:rsidRDefault="00252863" w:rsidP="001C07D7">
      <w:r w:rsidRPr="00D17AE5">
        <w:t xml:space="preserve">Содержание </w:t>
      </w:r>
      <w:r>
        <w:t>контрольной работы</w:t>
      </w:r>
      <w:r w:rsidRPr="00D17AE5">
        <w:t xml:space="preserve"> отражается в плане, который состоит из: введения, </w:t>
      </w:r>
      <w:r>
        <w:t>основной части</w:t>
      </w:r>
      <w:r w:rsidRPr="00D17AE5">
        <w:t>, подразделяющихся на параграф</w:t>
      </w:r>
      <w:r>
        <w:t>ы, и</w:t>
      </w:r>
      <w:r w:rsidRPr="00D17AE5">
        <w:t xml:space="preserve"> </w:t>
      </w:r>
      <w:r>
        <w:t>заключения; обязательно составляется</w:t>
      </w:r>
      <w:r w:rsidRPr="00D17AE5">
        <w:t xml:space="preserve"> спис</w:t>
      </w:r>
      <w:r>
        <w:t>о</w:t>
      </w:r>
      <w:r w:rsidRPr="00D17AE5">
        <w:t xml:space="preserve">к использованной литературы. </w:t>
      </w:r>
      <w:r>
        <w:t>Во в</w:t>
      </w:r>
      <w:r w:rsidRPr="00D17AE5">
        <w:t>ведени</w:t>
      </w:r>
      <w:r>
        <w:t>и нужно указать</w:t>
      </w:r>
      <w:r w:rsidRPr="00D17AE5">
        <w:t xml:space="preserve"> актуальность </w:t>
      </w:r>
      <w:r>
        <w:t>выбранной</w:t>
      </w:r>
      <w:r w:rsidRPr="00D17AE5">
        <w:t xml:space="preserve"> темы, </w:t>
      </w:r>
      <w:r>
        <w:t>сформулировать</w:t>
      </w:r>
      <w:r w:rsidRPr="00D17AE5">
        <w:t xml:space="preserve"> цел</w:t>
      </w:r>
      <w:r>
        <w:t>ь и задачи работы</w:t>
      </w:r>
      <w:r w:rsidRPr="00D17AE5">
        <w:t xml:space="preserve">. </w:t>
      </w:r>
      <w:r>
        <w:t>В основной части с</w:t>
      </w:r>
      <w:r w:rsidRPr="00D17AE5">
        <w:t xml:space="preserve">одержание параграфов должно соответствовать </w:t>
      </w:r>
      <w:r>
        <w:t>указанным</w:t>
      </w:r>
      <w:r w:rsidRPr="00D17AE5">
        <w:t xml:space="preserve"> </w:t>
      </w:r>
      <w:r>
        <w:t xml:space="preserve">во введении </w:t>
      </w:r>
      <w:r w:rsidRPr="00D17AE5">
        <w:t>задача</w:t>
      </w:r>
      <w:r>
        <w:t xml:space="preserve">м. В заключении </w:t>
      </w:r>
      <w:r>
        <w:lastRenderedPageBreak/>
        <w:t>формулируется  вывод по</w:t>
      </w:r>
      <w:r w:rsidRPr="00D17AE5">
        <w:t xml:space="preserve"> итог</w:t>
      </w:r>
      <w:r>
        <w:t>ам</w:t>
      </w:r>
      <w:r w:rsidRPr="00D17AE5">
        <w:t xml:space="preserve"> всей работы</w:t>
      </w:r>
      <w:r>
        <w:t xml:space="preserve"> и констатируется выполнение поставленной цели</w:t>
      </w:r>
      <w:r w:rsidRPr="00D17AE5">
        <w:t xml:space="preserve">. </w:t>
      </w:r>
    </w:p>
    <w:p w:rsidR="00252863" w:rsidRDefault="00252863" w:rsidP="001C07D7">
      <w:r>
        <w:t>О</w:t>
      </w:r>
      <w:r w:rsidRPr="00D17AE5">
        <w:t>бязательны</w:t>
      </w:r>
      <w:r>
        <w:t>е</w:t>
      </w:r>
      <w:r w:rsidRPr="00D17AE5">
        <w:t xml:space="preserve"> требовани</w:t>
      </w:r>
      <w:r>
        <w:t>я предъявляются к</w:t>
      </w:r>
      <w:r w:rsidRPr="00D17AE5">
        <w:t xml:space="preserve"> оформлению </w:t>
      </w:r>
      <w:r>
        <w:t>работы. Это построчные</w:t>
      </w:r>
      <w:r w:rsidRPr="00D17AE5">
        <w:t xml:space="preserve"> ссылк</w:t>
      </w:r>
      <w:r>
        <w:t>и на использованную литературу при цитировании источника, наличие</w:t>
      </w:r>
      <w:r w:rsidRPr="00D17AE5">
        <w:t xml:space="preserve"> титульного листа</w:t>
      </w:r>
      <w:r>
        <w:t xml:space="preserve"> и</w:t>
      </w:r>
      <w:r w:rsidRPr="00D17AE5">
        <w:t xml:space="preserve"> план</w:t>
      </w:r>
      <w:r>
        <w:t xml:space="preserve">а работы, а в конце – составленного </w:t>
      </w:r>
      <w:r w:rsidRPr="00D17AE5">
        <w:t xml:space="preserve">в алфавитном порядке </w:t>
      </w:r>
      <w:r>
        <w:t>с</w:t>
      </w:r>
      <w:r w:rsidRPr="00D17AE5">
        <w:t>писк</w:t>
      </w:r>
      <w:r>
        <w:t xml:space="preserve">а использованной </w:t>
      </w:r>
      <w:r w:rsidRPr="00D17AE5">
        <w:t>литературы. О</w:t>
      </w:r>
      <w:r>
        <w:t>бщий о</w:t>
      </w:r>
      <w:r w:rsidRPr="00D17AE5">
        <w:t xml:space="preserve">бъем </w:t>
      </w:r>
      <w:r>
        <w:t>контрольной работы</w:t>
      </w:r>
      <w:r w:rsidRPr="00D17AE5">
        <w:t xml:space="preserve"> </w:t>
      </w:r>
      <w:r>
        <w:t>не должен превышать 10</w:t>
      </w:r>
      <w:r w:rsidRPr="00D17AE5">
        <w:t xml:space="preserve"> страниц </w:t>
      </w:r>
      <w:r>
        <w:t>печатного текста (формат А-4).</w:t>
      </w:r>
      <w:r w:rsidRPr="00D17AE5">
        <w:t xml:space="preserve"> </w:t>
      </w:r>
    </w:p>
    <w:p w:rsidR="00252863" w:rsidRPr="00D17AE5" w:rsidRDefault="00252863" w:rsidP="00252863">
      <w:pPr>
        <w:pStyle w:val="NoSpacing1"/>
        <w:ind w:firstLine="709"/>
        <w:jc w:val="both"/>
        <w:rPr>
          <w:sz w:val="28"/>
          <w:szCs w:val="28"/>
        </w:rPr>
      </w:pPr>
    </w:p>
    <w:p w:rsidR="00252863" w:rsidRPr="001C07D7" w:rsidRDefault="00252863" w:rsidP="001C07D7">
      <w:pPr>
        <w:jc w:val="center"/>
        <w:rPr>
          <w:b/>
          <w:lang w:eastAsia="ar-SA"/>
        </w:rPr>
      </w:pPr>
      <w:r w:rsidRPr="001C07D7">
        <w:rPr>
          <w:b/>
          <w:lang w:eastAsia="ar-SA"/>
        </w:rPr>
        <w:t>Тематика контрольных работ:</w:t>
      </w:r>
    </w:p>
    <w:p w:rsidR="001C07D7" w:rsidRDefault="001C07D7" w:rsidP="001C07D7">
      <w:r>
        <w:t>1. Предмет философии и круг его проблем.</w:t>
      </w:r>
    </w:p>
    <w:p w:rsidR="001C07D7" w:rsidRDefault="001C07D7" w:rsidP="001C07D7">
      <w:r>
        <w:t>2. «Житейская» и «ученая» философия.</w:t>
      </w:r>
    </w:p>
    <w:p w:rsidR="001C07D7" w:rsidRDefault="001C07D7" w:rsidP="001C07D7">
      <w:r>
        <w:t>3. Функции философии.</w:t>
      </w:r>
    </w:p>
    <w:p w:rsidR="001C07D7" w:rsidRDefault="001C07D7" w:rsidP="001C07D7">
      <w:r>
        <w:t>4. Понятие мировоззрения и его структура.</w:t>
      </w:r>
    </w:p>
    <w:p w:rsidR="001C07D7" w:rsidRDefault="001C07D7" w:rsidP="001C07D7">
      <w:r>
        <w:t>5. Уровни мировоззрения.</w:t>
      </w:r>
    </w:p>
    <w:p w:rsidR="001C07D7" w:rsidRDefault="001C07D7" w:rsidP="001C07D7">
      <w:r>
        <w:t>6. Исторический характер мировоззрения.</w:t>
      </w:r>
    </w:p>
    <w:p w:rsidR="001C07D7" w:rsidRDefault="001C07D7" w:rsidP="001C07D7">
      <w:r>
        <w:t>7. Мифологическое сознание и его основные черты.</w:t>
      </w:r>
    </w:p>
    <w:p w:rsidR="001C07D7" w:rsidRDefault="001C07D7" w:rsidP="001C07D7">
      <w:r>
        <w:t>8. Мифы в современных условиях.</w:t>
      </w:r>
    </w:p>
    <w:p w:rsidR="001C07D7" w:rsidRDefault="001C07D7" w:rsidP="001C07D7">
      <w:r>
        <w:t xml:space="preserve">9.Религия, ее сущность и место в культуре. </w:t>
      </w:r>
    </w:p>
    <w:p w:rsidR="001C07D7" w:rsidRDefault="001C07D7" w:rsidP="001C07D7">
      <w:r>
        <w:t>10.Современные мировые религии.</w:t>
      </w:r>
    </w:p>
    <w:p w:rsidR="001C07D7" w:rsidRDefault="001C07D7" w:rsidP="001C07D7">
      <w:r>
        <w:t>11 .Социальные функции мифологии и религии.</w:t>
      </w:r>
    </w:p>
    <w:p w:rsidR="001C07D7" w:rsidRDefault="001C07D7" w:rsidP="001C07D7">
      <w:r>
        <w:t>12.Специфика философского мировоззрения.</w:t>
      </w:r>
    </w:p>
    <w:p w:rsidR="001C07D7" w:rsidRDefault="001C07D7" w:rsidP="001C07D7">
      <w:r>
        <w:t>13.Философия и мифология.</w:t>
      </w:r>
    </w:p>
    <w:p w:rsidR="001C07D7" w:rsidRDefault="001C07D7" w:rsidP="001C07D7">
      <w:r>
        <w:t>14.Философия и религия.</w:t>
      </w:r>
    </w:p>
    <w:p w:rsidR="001C07D7" w:rsidRDefault="001C07D7" w:rsidP="001C07D7">
      <w:r>
        <w:t>15.Философия и культура.</w:t>
      </w:r>
    </w:p>
    <w:p w:rsidR="001C07D7" w:rsidRDefault="001C07D7" w:rsidP="001C07D7">
      <w:r>
        <w:t>16.Философия и наука.</w:t>
      </w:r>
    </w:p>
    <w:p w:rsidR="001C07D7" w:rsidRDefault="001C07D7" w:rsidP="001C07D7">
      <w:r>
        <w:t>17.Философия и идеология.</w:t>
      </w:r>
    </w:p>
    <w:p w:rsidR="001C07D7" w:rsidRDefault="001C07D7" w:rsidP="001C07D7">
      <w:r>
        <w:t>18.Философия и искусство.</w:t>
      </w:r>
    </w:p>
    <w:p w:rsidR="001C07D7" w:rsidRDefault="001C07D7" w:rsidP="001C07D7">
      <w:r>
        <w:t>19.Философия и мораль.</w:t>
      </w:r>
    </w:p>
    <w:p w:rsidR="001C07D7" w:rsidRDefault="001C07D7" w:rsidP="001C07D7">
      <w:r>
        <w:t>20.Основной вопрос философии.</w:t>
      </w:r>
    </w:p>
    <w:p w:rsidR="001C07D7" w:rsidRDefault="001C07D7" w:rsidP="001C07D7">
      <w:r>
        <w:lastRenderedPageBreak/>
        <w:t>21. Древнекитайская философия (Конфуций, Даосизм).</w:t>
      </w:r>
    </w:p>
    <w:p w:rsidR="001C07D7" w:rsidRDefault="001C07D7" w:rsidP="001C07D7">
      <w:r>
        <w:t>22.Древнеиндийская философия (Буддизм, Йога).</w:t>
      </w:r>
    </w:p>
    <w:p w:rsidR="001C07D7" w:rsidRDefault="001C07D7" w:rsidP="001C07D7">
      <w:r>
        <w:t>23.Возникновение философии.</w:t>
      </w:r>
    </w:p>
    <w:p w:rsidR="001C07D7" w:rsidRDefault="001C07D7" w:rsidP="001C07D7">
      <w:r>
        <w:t>24.Философский плюрализм.</w:t>
      </w:r>
    </w:p>
    <w:p w:rsidR="001C07D7" w:rsidRDefault="001C07D7" w:rsidP="001C07D7">
      <w:r>
        <w:t>25.Исторические типы философии.</w:t>
      </w:r>
    </w:p>
    <w:p w:rsidR="001C07D7" w:rsidRDefault="001C07D7" w:rsidP="001C07D7">
      <w:r>
        <w:t xml:space="preserve">26.Космоцентризм ранней греческой фил-и (Гераклит, Пифагор, </w:t>
      </w:r>
      <w:proofErr w:type="spellStart"/>
      <w:r>
        <w:t>Демокрит</w:t>
      </w:r>
      <w:proofErr w:type="spellEnd"/>
      <w:r>
        <w:t>).</w:t>
      </w:r>
    </w:p>
    <w:p w:rsidR="001C07D7" w:rsidRDefault="001C07D7" w:rsidP="001C07D7">
      <w:r>
        <w:t>27.Этика Сократа.</w:t>
      </w:r>
    </w:p>
    <w:p w:rsidR="001C07D7" w:rsidRDefault="001C07D7" w:rsidP="001C07D7">
      <w:r>
        <w:t>28.Сократический метод познания.</w:t>
      </w:r>
    </w:p>
    <w:p w:rsidR="001C07D7" w:rsidRDefault="001C07D7" w:rsidP="001C07D7">
      <w:r>
        <w:t>29.Философия Аристотеля.</w:t>
      </w:r>
    </w:p>
    <w:p w:rsidR="001C07D7" w:rsidRDefault="001C07D7" w:rsidP="001C07D7">
      <w:r>
        <w:t>30.Философия Платона.</w:t>
      </w:r>
    </w:p>
    <w:p w:rsidR="001C07D7" w:rsidRDefault="001C07D7" w:rsidP="001C07D7">
      <w:r>
        <w:t>31 .Философия Эпикура.</w:t>
      </w:r>
    </w:p>
    <w:p w:rsidR="001C07D7" w:rsidRDefault="001C07D7" w:rsidP="001C07D7">
      <w:r>
        <w:t>32.Философия неоплатонизма.</w:t>
      </w:r>
    </w:p>
    <w:p w:rsidR="001C07D7" w:rsidRDefault="001C07D7" w:rsidP="001C07D7">
      <w:r>
        <w:t>33.Философия патристики.</w:t>
      </w:r>
    </w:p>
    <w:p w:rsidR="001C07D7" w:rsidRDefault="001C07D7" w:rsidP="001C07D7">
      <w:r>
        <w:t>34.Основные черты схоластики.</w:t>
      </w:r>
    </w:p>
    <w:p w:rsidR="001C07D7" w:rsidRDefault="001C07D7" w:rsidP="001C07D7">
      <w:r>
        <w:t>35.Теоцентризм средневековой философии.</w:t>
      </w:r>
    </w:p>
    <w:p w:rsidR="001C07D7" w:rsidRDefault="001C07D7" w:rsidP="001C07D7">
      <w:r>
        <w:t>36.Вера и разум средневековой философии.</w:t>
      </w:r>
    </w:p>
    <w:p w:rsidR="001C07D7" w:rsidRDefault="001C07D7" w:rsidP="001C07D7">
      <w:r>
        <w:t>37.Номинализм и реализм.</w:t>
      </w:r>
    </w:p>
    <w:p w:rsidR="001C07D7" w:rsidRDefault="001C07D7" w:rsidP="001C07D7">
      <w:r>
        <w:t>38.Средневековая мистика.</w:t>
      </w:r>
    </w:p>
    <w:p w:rsidR="001C07D7" w:rsidRDefault="001C07D7" w:rsidP="001C07D7">
      <w:r>
        <w:t>39.Человек и Бог.</w:t>
      </w:r>
    </w:p>
    <w:p w:rsidR="001C07D7" w:rsidRDefault="001C07D7" w:rsidP="001C07D7">
      <w:r>
        <w:t>40.Телесное и духовное в человеке.</w:t>
      </w:r>
    </w:p>
    <w:p w:rsidR="001C07D7" w:rsidRDefault="001C07D7" w:rsidP="001C07D7">
      <w:r>
        <w:t>41.Христианская философия истории.</w:t>
      </w:r>
    </w:p>
    <w:p w:rsidR="001C07D7" w:rsidRDefault="001C07D7" w:rsidP="001C07D7">
      <w:r>
        <w:t>42.Основные черты философии Возрождения.</w:t>
      </w:r>
    </w:p>
    <w:p w:rsidR="001C07D7" w:rsidRDefault="001C07D7" w:rsidP="001C07D7">
      <w:r>
        <w:t>43.Гуманизм и антропоцентризм философии эпохи Возрождения.</w:t>
      </w:r>
    </w:p>
    <w:p w:rsidR="001C07D7" w:rsidRDefault="001C07D7" w:rsidP="001C07D7">
      <w:r>
        <w:t>44.Натурфилософия Николая Казанского и Джордано Бруно.</w:t>
      </w:r>
    </w:p>
    <w:p w:rsidR="001C07D7" w:rsidRDefault="001C07D7" w:rsidP="001C07D7">
      <w:r>
        <w:t>45.Пантеизм философии эпохи Возрождения.</w:t>
      </w:r>
    </w:p>
    <w:p w:rsidR="001C07D7" w:rsidRDefault="001C07D7" w:rsidP="001C07D7">
      <w:r>
        <w:t>46.Социально-политические взгляды мыслителей эпохи Возрождения (</w:t>
      </w:r>
      <w:proofErr w:type="spellStart"/>
      <w:r>
        <w:t>Маккиавелли</w:t>
      </w:r>
      <w:proofErr w:type="spellEnd"/>
      <w:r>
        <w:t xml:space="preserve">, Томас Мор, </w:t>
      </w:r>
      <w:proofErr w:type="spellStart"/>
      <w:r>
        <w:t>Кампанела</w:t>
      </w:r>
      <w:proofErr w:type="spellEnd"/>
      <w:r>
        <w:t xml:space="preserve">). </w:t>
      </w:r>
    </w:p>
    <w:p w:rsidR="001C07D7" w:rsidRDefault="001C07D7" w:rsidP="001C07D7">
      <w:r>
        <w:t>47.Гелиоцентризм эпохи Возрождения.</w:t>
      </w:r>
    </w:p>
    <w:p w:rsidR="001C07D7" w:rsidRDefault="001C07D7" w:rsidP="001C07D7">
      <w:r>
        <w:t>48.Научная революция XVII века.</w:t>
      </w:r>
    </w:p>
    <w:p w:rsidR="001C07D7" w:rsidRDefault="001C07D7" w:rsidP="001C07D7">
      <w:r>
        <w:lastRenderedPageBreak/>
        <w:t>49.Механическая картина мира.</w:t>
      </w:r>
    </w:p>
    <w:p w:rsidR="001C07D7" w:rsidRDefault="001C07D7" w:rsidP="001C07D7">
      <w:r>
        <w:t>50.Философия Декарта.</w:t>
      </w:r>
    </w:p>
    <w:p w:rsidR="001C07D7" w:rsidRDefault="001C07D7" w:rsidP="001C07D7">
      <w:r>
        <w:t>51.Философия Спинозы.</w:t>
      </w:r>
    </w:p>
    <w:p w:rsidR="001C07D7" w:rsidRDefault="001C07D7" w:rsidP="001C07D7">
      <w:r>
        <w:t>52.Философия Лейбница.</w:t>
      </w:r>
    </w:p>
    <w:p w:rsidR="001C07D7" w:rsidRDefault="001C07D7" w:rsidP="001C07D7">
      <w:r>
        <w:t>53.Философия Ф.Бекона.</w:t>
      </w:r>
    </w:p>
    <w:p w:rsidR="001C07D7" w:rsidRDefault="001C07D7" w:rsidP="001C07D7">
      <w:r>
        <w:t>54.Философия Гоббса.</w:t>
      </w:r>
    </w:p>
    <w:p w:rsidR="001C07D7" w:rsidRDefault="001C07D7" w:rsidP="001C07D7">
      <w:r>
        <w:t>55.Философия Локка.</w:t>
      </w:r>
    </w:p>
    <w:p w:rsidR="001C07D7" w:rsidRDefault="001C07D7" w:rsidP="001C07D7">
      <w:r>
        <w:t>56.Философия французского просвещения. 57.Система природы Гольбаха.</w:t>
      </w:r>
    </w:p>
    <w:p w:rsidR="001C07D7" w:rsidRDefault="001C07D7" w:rsidP="001C07D7">
      <w:r>
        <w:t>58.Учение просветителей об обществе и человеке. 59.Этика просвещения.</w:t>
      </w:r>
    </w:p>
    <w:p w:rsidR="001C07D7" w:rsidRDefault="001C07D7" w:rsidP="001C07D7">
      <w:r>
        <w:t>60.Учение о познании просветителей.</w:t>
      </w:r>
    </w:p>
    <w:p w:rsidR="001C07D7" w:rsidRDefault="001C07D7" w:rsidP="001C07D7">
      <w:r>
        <w:t>61.Основные черты немецкой классической философии.</w:t>
      </w:r>
    </w:p>
    <w:p w:rsidR="001C07D7" w:rsidRDefault="001C07D7" w:rsidP="001C07D7">
      <w:r>
        <w:t>62.Философия Канта.</w:t>
      </w:r>
    </w:p>
    <w:p w:rsidR="001C07D7" w:rsidRDefault="001C07D7" w:rsidP="001C07D7">
      <w:r>
        <w:t>63.Учение Канта о познании.</w:t>
      </w:r>
    </w:p>
    <w:p w:rsidR="001C07D7" w:rsidRDefault="001C07D7" w:rsidP="001C07D7">
      <w:r>
        <w:t>64.Этика Канта.</w:t>
      </w:r>
    </w:p>
    <w:p w:rsidR="001C07D7" w:rsidRDefault="001C07D7" w:rsidP="001C07D7">
      <w:r>
        <w:t>65.Антропология Канта.</w:t>
      </w:r>
    </w:p>
    <w:p w:rsidR="001C07D7" w:rsidRDefault="001C07D7" w:rsidP="001C07D7">
      <w:r>
        <w:t>66.Философия Фихте.</w:t>
      </w:r>
    </w:p>
    <w:p w:rsidR="001C07D7" w:rsidRDefault="001C07D7" w:rsidP="001C07D7">
      <w:r>
        <w:t>67.Философия Шеллинга.</w:t>
      </w:r>
    </w:p>
    <w:p w:rsidR="001C07D7" w:rsidRDefault="001C07D7" w:rsidP="001C07D7">
      <w:r>
        <w:t>68.Философия Гегеля.</w:t>
      </w:r>
    </w:p>
    <w:p w:rsidR="001C07D7" w:rsidRDefault="001C07D7" w:rsidP="001C07D7">
      <w:r>
        <w:t>69.Гегель о законах и категориях диалектики.</w:t>
      </w:r>
    </w:p>
    <w:p w:rsidR="001C07D7" w:rsidRDefault="001C07D7" w:rsidP="001C07D7">
      <w:r>
        <w:t>70.Гегель о человеке, его личной и общественной жизни.</w:t>
      </w:r>
    </w:p>
    <w:p w:rsidR="001C07D7" w:rsidRDefault="001C07D7" w:rsidP="001C07D7">
      <w:r>
        <w:t>71. Антропология Фейербаха.</w:t>
      </w:r>
    </w:p>
    <w:p w:rsidR="001C07D7" w:rsidRDefault="001C07D7" w:rsidP="001C07D7">
      <w:r>
        <w:t>72.Критика Фейербахом религии.</w:t>
      </w:r>
    </w:p>
    <w:p w:rsidR="001C07D7" w:rsidRDefault="001C07D7" w:rsidP="001C07D7">
      <w:r>
        <w:t>73.Этика Фейербаха.</w:t>
      </w:r>
    </w:p>
    <w:p w:rsidR="001C07D7" w:rsidRDefault="001C07D7" w:rsidP="001C07D7">
      <w:r>
        <w:t>74.Философия марксизма.</w:t>
      </w:r>
    </w:p>
    <w:p w:rsidR="001C07D7" w:rsidRDefault="001C07D7" w:rsidP="001C07D7">
      <w:r>
        <w:t>75.Учение марксизма об обществе и человеке.</w:t>
      </w:r>
    </w:p>
    <w:p w:rsidR="001C07D7" w:rsidRDefault="001C07D7" w:rsidP="001C07D7">
      <w:r>
        <w:t>76.Теория познания марксизма.</w:t>
      </w:r>
    </w:p>
    <w:p w:rsidR="001C07D7" w:rsidRDefault="001C07D7" w:rsidP="001C07D7">
      <w:r>
        <w:t>77.Творческое развитие марксизма Лениным. 78.Политизация марксизма-ленинизма.</w:t>
      </w:r>
    </w:p>
    <w:p w:rsidR="001C07D7" w:rsidRDefault="001C07D7" w:rsidP="001C07D7">
      <w:r>
        <w:lastRenderedPageBreak/>
        <w:t>78. Неоклассическая философия.</w:t>
      </w:r>
    </w:p>
    <w:p w:rsidR="001C07D7" w:rsidRDefault="001C07D7" w:rsidP="001C07D7">
      <w:r>
        <w:t>79.Философия Кьеркегора.</w:t>
      </w:r>
    </w:p>
    <w:p w:rsidR="001C07D7" w:rsidRDefault="001C07D7" w:rsidP="001C07D7">
      <w:r>
        <w:t>80.Философия Шопенгауэра.</w:t>
      </w:r>
    </w:p>
    <w:p w:rsidR="001C07D7" w:rsidRDefault="001C07D7" w:rsidP="001C07D7">
      <w:r>
        <w:t>81. Философия Ницше.</w:t>
      </w:r>
    </w:p>
    <w:p w:rsidR="001C07D7" w:rsidRDefault="001C07D7" w:rsidP="001C07D7">
      <w:r>
        <w:t>82. Понятие материи.</w:t>
      </w:r>
    </w:p>
    <w:p w:rsidR="001C07D7" w:rsidRDefault="001C07D7" w:rsidP="001C07D7">
      <w:r>
        <w:t>83. Современная наука о материи.</w:t>
      </w:r>
    </w:p>
    <w:p w:rsidR="001C07D7" w:rsidRDefault="001C07D7" w:rsidP="001C07D7">
      <w:r>
        <w:t>84.Проблема единства мира.</w:t>
      </w:r>
    </w:p>
    <w:p w:rsidR="001C07D7" w:rsidRDefault="001C07D7" w:rsidP="001C07D7">
      <w:r>
        <w:t>85. Философское учение о движении.</w:t>
      </w:r>
    </w:p>
    <w:p w:rsidR="001C07D7" w:rsidRDefault="001C07D7" w:rsidP="001C07D7">
      <w:r>
        <w:t>86. Пространство и время.</w:t>
      </w:r>
    </w:p>
    <w:p w:rsidR="001C07D7" w:rsidRDefault="001C07D7" w:rsidP="001C07D7">
      <w:r>
        <w:t>87.Формы движения материи.</w:t>
      </w:r>
    </w:p>
    <w:p w:rsidR="001C07D7" w:rsidRDefault="001C07D7" w:rsidP="001C07D7">
      <w:r>
        <w:t>88. Происхождение и сущность сознания.</w:t>
      </w:r>
    </w:p>
    <w:p w:rsidR="001C07D7" w:rsidRDefault="001C07D7" w:rsidP="001C07D7">
      <w:r>
        <w:t>89.Структура человеческой психики.</w:t>
      </w:r>
    </w:p>
    <w:p w:rsidR="001C07D7" w:rsidRDefault="001C07D7" w:rsidP="001C07D7">
      <w:r>
        <w:t>90.Основные законы диалектики.</w:t>
      </w:r>
    </w:p>
    <w:p w:rsidR="001C07D7" w:rsidRDefault="001C07D7" w:rsidP="001C07D7">
      <w:r>
        <w:t>91.Знание и вера.</w:t>
      </w:r>
    </w:p>
    <w:p w:rsidR="001C07D7" w:rsidRDefault="001C07D7" w:rsidP="001C07D7">
      <w:r>
        <w:t>92. Структура познания.</w:t>
      </w:r>
    </w:p>
    <w:p w:rsidR="001C07D7" w:rsidRDefault="001C07D7" w:rsidP="001C07D7">
      <w:r>
        <w:t>93. Сенсуализм и рационализм.</w:t>
      </w:r>
    </w:p>
    <w:p w:rsidR="001C07D7" w:rsidRDefault="001C07D7" w:rsidP="001C07D7">
      <w:r>
        <w:t>94. Чувственное познание и его формы.</w:t>
      </w:r>
    </w:p>
    <w:p w:rsidR="001C07D7" w:rsidRDefault="001C07D7" w:rsidP="001C07D7">
      <w:r>
        <w:t>95. Рациональное познание и его формы.</w:t>
      </w:r>
    </w:p>
    <w:p w:rsidR="001C07D7" w:rsidRDefault="001C07D7" w:rsidP="001C07D7">
      <w:r>
        <w:t>96. Философское учение об истине.</w:t>
      </w:r>
    </w:p>
    <w:p w:rsidR="001C07D7" w:rsidRDefault="001C07D7" w:rsidP="001C07D7">
      <w:r>
        <w:t>97. Методы и формы научного познания.</w:t>
      </w:r>
    </w:p>
    <w:p w:rsidR="001C07D7" w:rsidRDefault="001C07D7" w:rsidP="001C07D7">
      <w:r>
        <w:t>98. Художественное познание и его формы.</w:t>
      </w:r>
    </w:p>
    <w:p w:rsidR="001C07D7" w:rsidRDefault="001C07D7" w:rsidP="001C07D7">
      <w:r>
        <w:t>99. Природа и культура.</w:t>
      </w:r>
    </w:p>
    <w:p w:rsidR="001C07D7" w:rsidRDefault="001C07D7" w:rsidP="001C07D7">
      <w:r>
        <w:t>100. Культура народа как объективная реальность.</w:t>
      </w:r>
    </w:p>
    <w:p w:rsidR="001C07D7" w:rsidRDefault="001C07D7" w:rsidP="001C07D7">
      <w:r>
        <w:t>101. Культура и анти культура.</w:t>
      </w:r>
    </w:p>
    <w:p w:rsidR="001C07D7" w:rsidRDefault="001C07D7" w:rsidP="001C07D7">
      <w:r>
        <w:t>102. Функции культуры.</w:t>
      </w:r>
    </w:p>
    <w:p w:rsidR="001C07D7" w:rsidRDefault="001C07D7" w:rsidP="001C07D7">
      <w:r>
        <w:t>103. Культура и цивилизация.</w:t>
      </w:r>
    </w:p>
    <w:p w:rsidR="001C07D7" w:rsidRDefault="001C07D7" w:rsidP="001C07D7">
      <w:r>
        <w:t>104. Кризис культуры.</w:t>
      </w:r>
    </w:p>
    <w:p w:rsidR="001C07D7" w:rsidRDefault="001C07D7" w:rsidP="001C07D7">
      <w:r>
        <w:t>105. Запад, Восток, Россия в диалоге культур.</w:t>
      </w:r>
    </w:p>
    <w:p w:rsidR="001C07D7" w:rsidRDefault="001C07D7" w:rsidP="001C07D7">
      <w:r>
        <w:t>106. Русская идея и Русская культура.</w:t>
      </w:r>
    </w:p>
    <w:p w:rsidR="001C07D7" w:rsidRDefault="001C07D7" w:rsidP="001C07D7">
      <w:r>
        <w:t>107. Гуманитарная и научная культура.</w:t>
      </w:r>
    </w:p>
    <w:p w:rsidR="001C07D7" w:rsidRDefault="001C07D7" w:rsidP="001C07D7">
      <w:r>
        <w:lastRenderedPageBreak/>
        <w:t>108. Исторический процесс и формы его толкования.</w:t>
      </w:r>
    </w:p>
    <w:p w:rsidR="001C07D7" w:rsidRDefault="001C07D7" w:rsidP="001C07D7">
      <w:r>
        <w:t>109. Культура личности и культура народа.</w:t>
      </w:r>
    </w:p>
    <w:p w:rsidR="001C07D7" w:rsidRDefault="001C07D7" w:rsidP="001C07D7">
      <w:r>
        <w:t>110. Культура индивида и его жизненные приоритеты.</w:t>
      </w:r>
    </w:p>
    <w:p w:rsidR="001C07D7" w:rsidRDefault="001C07D7" w:rsidP="001C07D7">
      <w:r>
        <w:t>111. Специфика русской культуры.</w:t>
      </w:r>
    </w:p>
    <w:p w:rsidR="001C07D7" w:rsidRDefault="001C07D7" w:rsidP="001C07D7">
      <w:r>
        <w:t>112. Понятие и сущность человека в философии.</w:t>
      </w:r>
    </w:p>
    <w:p w:rsidR="001C07D7" w:rsidRDefault="001C07D7" w:rsidP="001C07D7">
      <w:r>
        <w:t>113. Индивид и индивидуальность.</w:t>
      </w:r>
    </w:p>
    <w:p w:rsidR="001C07D7" w:rsidRDefault="001C07D7" w:rsidP="001C07D7">
      <w:r>
        <w:t>114. Формирование сознания и языка.</w:t>
      </w:r>
    </w:p>
    <w:p w:rsidR="001C07D7" w:rsidRDefault="001C07D7" w:rsidP="001C07D7">
      <w:r>
        <w:t>115. Природно-биологическая и соц. культура человека.</w:t>
      </w:r>
    </w:p>
    <w:p w:rsidR="001C07D7" w:rsidRDefault="001C07D7" w:rsidP="001C07D7">
      <w:r>
        <w:t>116. Космический аспект человека.</w:t>
      </w:r>
    </w:p>
    <w:p w:rsidR="001C07D7" w:rsidRDefault="001C07D7" w:rsidP="001C07D7">
      <w:r>
        <w:t>117. Сущность и существование человека.</w:t>
      </w:r>
    </w:p>
    <w:p w:rsidR="001C07D7" w:rsidRDefault="001C07D7" w:rsidP="001C07D7">
      <w:r>
        <w:t xml:space="preserve">118. Основные концепции личности (психологическая, социальная, </w:t>
      </w:r>
      <w:proofErr w:type="spellStart"/>
      <w:r>
        <w:t>деятельностная</w:t>
      </w:r>
      <w:proofErr w:type="spellEnd"/>
      <w:r>
        <w:t>).</w:t>
      </w:r>
    </w:p>
    <w:p w:rsidR="001C07D7" w:rsidRDefault="001C07D7" w:rsidP="001C07D7">
      <w:r>
        <w:t>119. Духовность как центр специфики человека.</w:t>
      </w:r>
    </w:p>
    <w:p w:rsidR="001C07D7" w:rsidRDefault="001C07D7" w:rsidP="001C07D7">
      <w:r>
        <w:t>120. Свобода и общество.</w:t>
      </w:r>
    </w:p>
    <w:p w:rsidR="001C07D7" w:rsidRDefault="001C07D7" w:rsidP="001C07D7">
      <w:r>
        <w:t>121.  Свобода и демократия.</w:t>
      </w:r>
    </w:p>
    <w:p w:rsidR="001C07D7" w:rsidRDefault="001C07D7" w:rsidP="001C07D7">
      <w:r>
        <w:t>122. Ценность и оценка.</w:t>
      </w:r>
    </w:p>
    <w:p w:rsidR="001C07D7" w:rsidRDefault="001C07D7" w:rsidP="001C07D7">
      <w:r>
        <w:t>123. Ценности и их классификация.</w:t>
      </w:r>
    </w:p>
    <w:p w:rsidR="001C07D7" w:rsidRDefault="001C07D7" w:rsidP="001C07D7">
      <w:r>
        <w:t>124. Материальные и духовные ценности.</w:t>
      </w:r>
    </w:p>
    <w:p w:rsidR="001C07D7" w:rsidRDefault="001C07D7" w:rsidP="001C07D7">
      <w:r>
        <w:t>125. Проблема смысла жизни.</w:t>
      </w:r>
    </w:p>
    <w:p w:rsidR="001C07D7" w:rsidRDefault="001C07D7" w:rsidP="001C07D7">
      <w:r>
        <w:t>126. Философское учение о смерти.</w:t>
      </w:r>
    </w:p>
    <w:p w:rsidR="001C07D7" w:rsidRDefault="001C07D7" w:rsidP="001C07D7">
      <w:r>
        <w:t>127. Специфика биологии человека.</w:t>
      </w:r>
    </w:p>
    <w:p w:rsidR="001C07D7" w:rsidRDefault="001C07D7" w:rsidP="001C07D7">
      <w:r>
        <w:t>128. Научно-технический прогресс и будущее.</w:t>
      </w:r>
    </w:p>
    <w:p w:rsidR="001C07D7" w:rsidRPr="00973BC1" w:rsidRDefault="001C07D7" w:rsidP="001C07D7">
      <w:r>
        <w:t>129. Глобальные проблемы цивилизации в современности.</w:t>
      </w:r>
    </w:p>
    <w:p w:rsidR="00252863" w:rsidRDefault="00252863" w:rsidP="009B4BB8">
      <w:pPr>
        <w:tabs>
          <w:tab w:val="left" w:pos="0"/>
        </w:tabs>
        <w:spacing w:line="240" w:lineRule="auto"/>
        <w:outlineLvl w:val="0"/>
        <w:rPr>
          <w:rFonts w:eastAsia="Times New Roman" w:cs="Times New Roman"/>
          <w:szCs w:val="28"/>
          <w:lang w:eastAsia="ar-SA"/>
        </w:rPr>
      </w:pPr>
    </w:p>
    <w:p w:rsidR="001C07D7" w:rsidRDefault="001C07D7" w:rsidP="001C07D7">
      <w:pPr>
        <w:jc w:val="center"/>
        <w:outlineLvl w:val="0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Периодизация античной философии</w:t>
      </w:r>
      <w:r w:rsidRPr="00E177E8">
        <w:t>. Основные представители и школы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proofErr w:type="spellStart"/>
      <w:r w:rsidRPr="00E177E8">
        <w:t>Досократики</w:t>
      </w:r>
      <w:proofErr w:type="spellEnd"/>
      <w:r w:rsidRPr="00E177E8">
        <w:t xml:space="preserve">.  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 w:rsidRPr="00340D9A">
        <w:t>Софисты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 w:rsidRPr="00340D9A">
        <w:t>Сократ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Метафизика Платона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lastRenderedPageBreak/>
        <w:t>Платоновское учение о Душе, воплощенное в идеальном государстве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 xml:space="preserve">Основные идеи «Государства» Платона 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 xml:space="preserve">Метафизика </w:t>
      </w:r>
      <w:r w:rsidRPr="00340D9A">
        <w:t>Аристотеля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Специфика учения Аристотеля о Душе и его отличие от платоновского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 xml:space="preserve">Политические взгляды Аристотеля. 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Основные школы и представители эллинистической философии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Философия Эпикура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Философия стоиков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Неоплатонизм в творчестве Плотина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Развитие метафизических представлений в греческой философии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Гносеология античного периода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>Развитие этики в античный период</w:t>
      </w:r>
    </w:p>
    <w:p w:rsidR="001C07D7" w:rsidRDefault="001C07D7" w:rsidP="001C07D7">
      <w:pPr>
        <w:pStyle w:val="a3"/>
        <w:numPr>
          <w:ilvl w:val="0"/>
          <w:numId w:val="12"/>
        </w:numPr>
      </w:pPr>
      <w:r w:rsidRPr="00E177E8">
        <w:t xml:space="preserve">Специфика </w:t>
      </w:r>
      <w:r>
        <w:t>христианской картины мира и ее отличие от античной</w:t>
      </w:r>
    </w:p>
    <w:p w:rsidR="001C07D7" w:rsidRPr="002A7D11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 w:rsidRPr="00340D9A">
        <w:t>Предмет и специфика философского знания. Исторические типы мировоззрения</w:t>
      </w:r>
    </w:p>
    <w:p w:rsidR="001C07D7" w:rsidRPr="00E177E8" w:rsidRDefault="001C07D7" w:rsidP="001C07D7">
      <w:pPr>
        <w:pStyle w:val="a3"/>
        <w:numPr>
          <w:ilvl w:val="0"/>
          <w:numId w:val="12"/>
        </w:numPr>
        <w:rPr>
          <w:u w:val="single"/>
        </w:rPr>
      </w:pPr>
      <w:r>
        <w:t xml:space="preserve"> Основные метафизические концепции античной философии </w:t>
      </w:r>
    </w:p>
    <w:p w:rsidR="001C07D7" w:rsidRDefault="001C07D7" w:rsidP="001C07D7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:rsidR="001C07D7" w:rsidRDefault="001C07D7" w:rsidP="001C07D7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:rsidR="001C07D7" w:rsidRPr="00D17AE5" w:rsidRDefault="001C07D7" w:rsidP="001C07D7">
      <w:pPr>
        <w:pStyle w:val="NoSpacing1"/>
        <w:ind w:left="360"/>
        <w:jc w:val="center"/>
        <w:outlineLvl w:val="0"/>
        <w:rPr>
          <w:sz w:val="28"/>
          <w:szCs w:val="28"/>
          <w:u w:val="single"/>
        </w:rPr>
      </w:pP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Понятие экосистемы. Глобальные экологические проблемы современной цивилизации.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Индивид, личность, индивидуальность. Свобода и ответственность личности в обществе.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:rsidR="001C07D7" w:rsidRPr="002A7D11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Основные проблемы философии </w:t>
      </w:r>
      <w:r>
        <w:rPr>
          <w:szCs w:val="28"/>
        </w:rPr>
        <w:t>рационализма</w:t>
      </w:r>
      <w:r w:rsidRPr="00D17AE5">
        <w:rPr>
          <w:szCs w:val="28"/>
        </w:rPr>
        <w:t>.</w:t>
      </w:r>
    </w:p>
    <w:p w:rsidR="001C07D7" w:rsidRPr="002A7D11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2A7D11">
        <w:rPr>
          <w:szCs w:val="28"/>
        </w:rPr>
        <w:lastRenderedPageBreak/>
        <w:t>Философия эмпиризма</w:t>
      </w:r>
      <w:r>
        <w:rPr>
          <w:szCs w:val="28"/>
        </w:rPr>
        <w:t>.</w:t>
      </w:r>
      <w:r w:rsidRPr="002A7D11">
        <w:rPr>
          <w:szCs w:val="28"/>
        </w:rPr>
        <w:t xml:space="preserve"> 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:rsidR="001C07D7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  <w:r w:rsidRPr="002A7D11">
        <w:rPr>
          <w:szCs w:val="28"/>
        </w:rPr>
        <w:t xml:space="preserve"> </w:t>
      </w:r>
    </w:p>
    <w:p w:rsidR="001C07D7" w:rsidRPr="002A7D11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2A7D11">
        <w:rPr>
          <w:szCs w:val="28"/>
        </w:rPr>
        <w:t>Философия Ф. Шеллинга и Фихте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:rsidR="001C07D7" w:rsidRPr="00D17AE5" w:rsidRDefault="001C07D7" w:rsidP="001C07D7">
      <w:pPr>
        <w:numPr>
          <w:ilvl w:val="0"/>
          <w:numId w:val="11"/>
        </w:numPr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:rsidR="00252863" w:rsidRPr="00A83BE7" w:rsidRDefault="00252863" w:rsidP="00252863">
      <w:pPr>
        <w:numPr>
          <w:ilvl w:val="2"/>
          <w:numId w:val="0"/>
        </w:numPr>
        <w:tabs>
          <w:tab w:val="left" w:pos="0"/>
        </w:tabs>
        <w:spacing w:line="240" w:lineRule="auto"/>
        <w:outlineLvl w:val="2"/>
        <w:rPr>
          <w:rFonts w:eastAsia="Times New Roman"/>
          <w:szCs w:val="28"/>
          <w:lang w:eastAsia="ar-SA"/>
        </w:rPr>
      </w:pPr>
    </w:p>
    <w:p w:rsidR="00252863" w:rsidRPr="00CE3DB0" w:rsidRDefault="00252863" w:rsidP="00252863"/>
    <w:p w:rsidR="006128F9" w:rsidRDefault="006128F9"/>
    <w:sectPr w:rsidR="006128F9" w:rsidSect="00A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AD11B80"/>
    <w:multiLevelType w:val="hybridMultilevel"/>
    <w:tmpl w:val="6E4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7844"/>
    <w:multiLevelType w:val="hybridMultilevel"/>
    <w:tmpl w:val="79C0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4887"/>
    <w:multiLevelType w:val="hybridMultilevel"/>
    <w:tmpl w:val="6B8A0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5B0143"/>
    <w:multiLevelType w:val="hybridMultilevel"/>
    <w:tmpl w:val="3AB819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3"/>
    <w:rsid w:val="00044D7A"/>
    <w:rsid w:val="0005328A"/>
    <w:rsid w:val="000701F7"/>
    <w:rsid w:val="0008186E"/>
    <w:rsid w:val="00084DED"/>
    <w:rsid w:val="000F1078"/>
    <w:rsid w:val="000F4A5F"/>
    <w:rsid w:val="001627F7"/>
    <w:rsid w:val="00167699"/>
    <w:rsid w:val="001974F5"/>
    <w:rsid w:val="001A469C"/>
    <w:rsid w:val="001C07D7"/>
    <w:rsid w:val="001D4B50"/>
    <w:rsid w:val="00204AFF"/>
    <w:rsid w:val="00217C20"/>
    <w:rsid w:val="00223BA8"/>
    <w:rsid w:val="00252863"/>
    <w:rsid w:val="00263D11"/>
    <w:rsid w:val="002822EF"/>
    <w:rsid w:val="002A5FF4"/>
    <w:rsid w:val="002A6037"/>
    <w:rsid w:val="002D4953"/>
    <w:rsid w:val="002F75DA"/>
    <w:rsid w:val="00334315"/>
    <w:rsid w:val="0038585D"/>
    <w:rsid w:val="00396718"/>
    <w:rsid w:val="003D799E"/>
    <w:rsid w:val="0046450B"/>
    <w:rsid w:val="004B2871"/>
    <w:rsid w:val="00511BCA"/>
    <w:rsid w:val="00516412"/>
    <w:rsid w:val="005F4790"/>
    <w:rsid w:val="00604CB9"/>
    <w:rsid w:val="006128F9"/>
    <w:rsid w:val="0064792B"/>
    <w:rsid w:val="0065030A"/>
    <w:rsid w:val="006F6DF8"/>
    <w:rsid w:val="00744983"/>
    <w:rsid w:val="00775320"/>
    <w:rsid w:val="007947B7"/>
    <w:rsid w:val="008A14F1"/>
    <w:rsid w:val="008D1145"/>
    <w:rsid w:val="00902202"/>
    <w:rsid w:val="00912185"/>
    <w:rsid w:val="00954A2B"/>
    <w:rsid w:val="009618FA"/>
    <w:rsid w:val="00995466"/>
    <w:rsid w:val="009B4BB8"/>
    <w:rsid w:val="00A06F63"/>
    <w:rsid w:val="00A16040"/>
    <w:rsid w:val="00A34D92"/>
    <w:rsid w:val="00B2664B"/>
    <w:rsid w:val="00B36E4E"/>
    <w:rsid w:val="00B7678D"/>
    <w:rsid w:val="00B80CA9"/>
    <w:rsid w:val="00B87ABB"/>
    <w:rsid w:val="00BB17FC"/>
    <w:rsid w:val="00BC60B3"/>
    <w:rsid w:val="00C60AA0"/>
    <w:rsid w:val="00C67E13"/>
    <w:rsid w:val="00CE6732"/>
    <w:rsid w:val="00D1651F"/>
    <w:rsid w:val="00D451FC"/>
    <w:rsid w:val="00D60F81"/>
    <w:rsid w:val="00D70966"/>
    <w:rsid w:val="00DA7BBE"/>
    <w:rsid w:val="00DB1C36"/>
    <w:rsid w:val="00DE492B"/>
    <w:rsid w:val="00E43CC5"/>
    <w:rsid w:val="00EE1E2E"/>
    <w:rsid w:val="00EF0271"/>
    <w:rsid w:val="00EF3427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89FDC"/>
  <w15:docId w15:val="{FB08EAD2-A9D6-4DA3-A16C-A333EA1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12"/>
    <w:pPr>
      <w:spacing w:line="360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rFonts w:cs="Times New Roman"/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paragraph" w:customStyle="1" w:styleId="NoSpacing1">
    <w:name w:val="No Spacing1"/>
    <w:uiPriority w:val="99"/>
    <w:rsid w:val="0025286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9">
    <w:name w:val="Основной текст_"/>
    <w:link w:val="11"/>
    <w:locked/>
    <w:rsid w:val="0025286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25286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252863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5286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25286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252863"/>
    <w:pPr>
      <w:spacing w:line="240" w:lineRule="auto"/>
    </w:pPr>
    <w:rPr>
      <w:rFonts w:eastAsia="MS Mincho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52863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rsid w:val="00252863"/>
    <w:pPr>
      <w:spacing w:line="240" w:lineRule="auto"/>
    </w:pPr>
    <w:rPr>
      <w:rFonts w:eastAsia="MS Mincho" w:cs="Times New Roman"/>
      <w:b/>
      <w:bCs/>
      <w:szCs w:val="24"/>
      <w:u w:val="single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252863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c">
    <w:name w:val="Normal (Web)"/>
    <w:basedOn w:val="a"/>
    <w:rsid w:val="00252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d">
    <w:name w:val="Hyperlink"/>
    <w:basedOn w:val="a0"/>
    <w:uiPriority w:val="99"/>
    <w:rsid w:val="00252863"/>
    <w:rPr>
      <w:rFonts w:cs="Times New Roman"/>
      <w:color w:val="0000FF"/>
      <w:u w:val="single"/>
    </w:rPr>
  </w:style>
  <w:style w:type="character" w:customStyle="1" w:styleId="311">
    <w:name w:val="Заголовок №3 + 11"/>
    <w:aliases w:val="5 pt,Колонтитул + 7"/>
    <w:rsid w:val="00252863"/>
    <w:rPr>
      <w:spacing w:val="0"/>
      <w:sz w:val="23"/>
    </w:rPr>
  </w:style>
  <w:style w:type="paragraph" w:customStyle="1" w:styleId="Default">
    <w:name w:val="Default"/>
    <w:uiPriority w:val="99"/>
    <w:rsid w:val="0025286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2115pt">
    <w:name w:val="Основной текст (2) + 11;5 pt"/>
    <w:basedOn w:val="a0"/>
    <w:rsid w:val="00252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e">
    <w:name w:val="Title"/>
    <w:basedOn w:val="a"/>
    <w:next w:val="a"/>
    <w:link w:val="af"/>
    <w:qFormat/>
    <w:rsid w:val="00252863"/>
    <w:pPr>
      <w:suppressAutoHyphens/>
      <w:spacing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Заголовок Знак"/>
    <w:basedOn w:val="a0"/>
    <w:link w:val="ae"/>
    <w:rsid w:val="00252863"/>
    <w:rPr>
      <w:rFonts w:ascii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25286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528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863"/>
    <w:rPr>
      <w:rFonts w:ascii="Tahoma" w:eastAsiaTheme="minorHAnsi" w:hAnsi="Tahoma" w:cs="Tahoma"/>
      <w:sz w:val="16"/>
      <w:szCs w:val="16"/>
    </w:rPr>
  </w:style>
  <w:style w:type="paragraph" w:styleId="af4">
    <w:name w:val="header"/>
    <w:basedOn w:val="a"/>
    <w:link w:val="af5"/>
    <w:semiHidden/>
    <w:unhideWhenUsed/>
    <w:rsid w:val="0051641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semiHidden/>
    <w:rsid w:val="0051641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67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732"/>
    <w:rPr>
      <w:rFonts w:ascii="Times New Roman" w:eastAsiaTheme="minorHAnsi" w:hAnsi="Times New Roman"/>
      <w:sz w:val="28"/>
    </w:rPr>
  </w:style>
  <w:style w:type="paragraph" w:styleId="af6">
    <w:name w:val="Document Map"/>
    <w:basedOn w:val="a"/>
    <w:link w:val="af7"/>
    <w:uiPriority w:val="99"/>
    <w:semiHidden/>
    <w:unhideWhenUsed/>
    <w:rsid w:val="00C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E6732"/>
    <w:rPr>
      <w:rFonts w:ascii="Tahoma" w:eastAsiaTheme="minorHAns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E6732"/>
    <w:pPr>
      <w:spacing w:after="200" w:line="276" w:lineRule="auto"/>
      <w:ind w:left="720" w:firstLine="0"/>
      <w:contextualSpacing/>
      <w:jc w:val="left"/>
    </w:pPr>
    <w:rPr>
      <w:rFonts w:ascii="Calibri" w:eastAsia="MS Mincho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osop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of.histori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s-guide.ru/filosofskie-port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</cp:revision>
  <dcterms:created xsi:type="dcterms:W3CDTF">2019-05-24T16:05:00Z</dcterms:created>
  <dcterms:modified xsi:type="dcterms:W3CDTF">2021-12-15T09:44:00Z</dcterms:modified>
</cp:coreProperties>
</file>