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E5" w:rsidRPr="004B4BAC" w:rsidRDefault="003432E5" w:rsidP="003432E5">
      <w:pPr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:rsidR="003432E5" w:rsidRPr="004B4BAC" w:rsidRDefault="003432E5" w:rsidP="003432E5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:rsidR="003432E5" w:rsidRPr="004B4BAC" w:rsidRDefault="003432E5" w:rsidP="003432E5">
      <w:pPr>
        <w:jc w:val="center"/>
        <w:rPr>
          <w:sz w:val="28"/>
          <w:szCs w:val="28"/>
        </w:rPr>
      </w:pPr>
    </w:p>
    <w:p w:rsidR="003432E5" w:rsidRPr="004B4BAC" w:rsidRDefault="003432E5" w:rsidP="003432E5">
      <w:pPr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:rsidR="003432E5" w:rsidRPr="004B4BAC" w:rsidRDefault="003432E5" w:rsidP="003432E5">
      <w:pPr>
        <w:jc w:val="center"/>
        <w:rPr>
          <w:sz w:val="28"/>
          <w:szCs w:val="28"/>
        </w:rPr>
      </w:pPr>
    </w:p>
    <w:p w:rsidR="003432E5" w:rsidRDefault="003432E5" w:rsidP="003432E5">
      <w:pPr>
        <w:jc w:val="right"/>
        <w:rPr>
          <w:sz w:val="28"/>
          <w:szCs w:val="28"/>
        </w:rPr>
      </w:pPr>
    </w:p>
    <w:p w:rsidR="00F32FFB" w:rsidRDefault="00F32FFB" w:rsidP="003432E5">
      <w:pPr>
        <w:jc w:val="right"/>
        <w:rPr>
          <w:sz w:val="28"/>
          <w:szCs w:val="28"/>
        </w:rPr>
      </w:pPr>
    </w:p>
    <w:p w:rsidR="00F32FFB" w:rsidRDefault="00F32FFB" w:rsidP="003432E5">
      <w:pPr>
        <w:jc w:val="right"/>
        <w:rPr>
          <w:sz w:val="28"/>
          <w:szCs w:val="28"/>
        </w:rPr>
      </w:pPr>
    </w:p>
    <w:p w:rsidR="00F32FFB" w:rsidRDefault="00F32FFB" w:rsidP="003432E5">
      <w:pPr>
        <w:jc w:val="right"/>
        <w:rPr>
          <w:sz w:val="28"/>
          <w:szCs w:val="28"/>
        </w:rPr>
      </w:pPr>
    </w:p>
    <w:p w:rsidR="00F32FFB" w:rsidRDefault="00F32FFB" w:rsidP="003432E5">
      <w:pPr>
        <w:jc w:val="right"/>
        <w:rPr>
          <w:sz w:val="28"/>
          <w:szCs w:val="28"/>
        </w:rPr>
      </w:pPr>
    </w:p>
    <w:p w:rsidR="00F32FFB" w:rsidRDefault="00F32FFB" w:rsidP="003432E5">
      <w:pPr>
        <w:jc w:val="right"/>
        <w:rPr>
          <w:sz w:val="28"/>
          <w:szCs w:val="28"/>
        </w:rPr>
      </w:pPr>
    </w:p>
    <w:p w:rsidR="00F32FFB" w:rsidRDefault="00F32FFB" w:rsidP="003432E5">
      <w:pPr>
        <w:jc w:val="right"/>
        <w:rPr>
          <w:sz w:val="28"/>
          <w:szCs w:val="28"/>
        </w:rPr>
      </w:pPr>
    </w:p>
    <w:p w:rsidR="00F32FFB" w:rsidRDefault="00F32FFB" w:rsidP="003432E5">
      <w:pPr>
        <w:jc w:val="right"/>
        <w:rPr>
          <w:sz w:val="28"/>
          <w:szCs w:val="28"/>
        </w:rPr>
      </w:pPr>
    </w:p>
    <w:p w:rsidR="00F32FFB" w:rsidRDefault="00F32FFB" w:rsidP="003432E5">
      <w:pPr>
        <w:jc w:val="right"/>
        <w:rPr>
          <w:sz w:val="28"/>
          <w:szCs w:val="28"/>
        </w:rPr>
      </w:pPr>
    </w:p>
    <w:p w:rsidR="00F32FFB" w:rsidRDefault="00F32FFB" w:rsidP="003432E5">
      <w:pPr>
        <w:jc w:val="right"/>
        <w:rPr>
          <w:sz w:val="28"/>
          <w:szCs w:val="28"/>
        </w:rPr>
      </w:pPr>
    </w:p>
    <w:p w:rsidR="00F32FFB" w:rsidRDefault="00F32FFB" w:rsidP="003432E5">
      <w:pPr>
        <w:jc w:val="right"/>
        <w:rPr>
          <w:sz w:val="28"/>
          <w:szCs w:val="28"/>
        </w:rPr>
      </w:pPr>
    </w:p>
    <w:p w:rsidR="00F32FFB" w:rsidRDefault="00F32FFB" w:rsidP="003432E5">
      <w:pPr>
        <w:jc w:val="right"/>
        <w:rPr>
          <w:sz w:val="28"/>
          <w:szCs w:val="28"/>
        </w:rPr>
      </w:pPr>
    </w:p>
    <w:p w:rsidR="00F32FFB" w:rsidRPr="00740314" w:rsidRDefault="00F32FFB" w:rsidP="003432E5">
      <w:pPr>
        <w:jc w:val="right"/>
        <w:rPr>
          <w:sz w:val="28"/>
          <w:szCs w:val="28"/>
        </w:rPr>
      </w:pPr>
    </w:p>
    <w:p w:rsidR="003432E5" w:rsidRPr="002238C6" w:rsidRDefault="003432E5" w:rsidP="003432E5">
      <w:pPr>
        <w:keepNext/>
        <w:jc w:val="right"/>
        <w:outlineLvl w:val="4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2238C6">
        <w:rPr>
          <w:b/>
          <w:bCs/>
          <w:sz w:val="28"/>
        </w:rPr>
        <w:t>.</w:t>
      </w:r>
      <w:r>
        <w:rPr>
          <w:b/>
          <w:bCs/>
          <w:sz w:val="28"/>
        </w:rPr>
        <w:t>В. Еременко</w:t>
      </w:r>
    </w:p>
    <w:p w:rsidR="003432E5" w:rsidRPr="00740314" w:rsidRDefault="003432E5" w:rsidP="003432E5">
      <w:pPr>
        <w:jc w:val="center"/>
        <w:rPr>
          <w:b/>
          <w:sz w:val="28"/>
          <w:szCs w:val="28"/>
        </w:rPr>
      </w:pPr>
    </w:p>
    <w:p w:rsidR="003432E5" w:rsidRPr="00740314" w:rsidRDefault="003432E5" w:rsidP="003432E5">
      <w:pPr>
        <w:jc w:val="right"/>
        <w:rPr>
          <w:b/>
          <w:sz w:val="28"/>
          <w:szCs w:val="28"/>
        </w:rPr>
      </w:pPr>
    </w:p>
    <w:p w:rsidR="003432E5" w:rsidRPr="00B358A1" w:rsidRDefault="003432E5" w:rsidP="003432E5">
      <w:pPr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:rsidR="003432E5" w:rsidRDefault="003432E5" w:rsidP="003432E5">
      <w:pPr>
        <w:widowControl w:val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Правовое регулирование в области культуры</w:t>
      </w:r>
      <w:r w:rsidRPr="00ED0A77">
        <w:rPr>
          <w:b/>
          <w:sz w:val="32"/>
          <w:szCs w:val="32"/>
        </w:rPr>
        <w:t>»</w:t>
      </w:r>
    </w:p>
    <w:p w:rsidR="003432E5" w:rsidRPr="00ED0A77" w:rsidRDefault="003432E5" w:rsidP="003432E5">
      <w:pPr>
        <w:widowControl w:val="0"/>
        <w:jc w:val="center"/>
        <w:rPr>
          <w:sz w:val="32"/>
          <w:szCs w:val="32"/>
        </w:rPr>
      </w:pPr>
    </w:p>
    <w:p w:rsidR="003432E5" w:rsidRPr="00722CD1" w:rsidRDefault="003432E5" w:rsidP="003432E5">
      <w:pPr>
        <w:widowControl w:val="0"/>
        <w:jc w:val="center"/>
        <w:rPr>
          <w:b/>
          <w:sz w:val="28"/>
          <w:szCs w:val="28"/>
        </w:rPr>
      </w:pPr>
    </w:p>
    <w:p w:rsidR="00722CD1" w:rsidRDefault="00722CD1" w:rsidP="00722CD1">
      <w:pPr>
        <w:widowControl w:val="0"/>
        <w:jc w:val="center"/>
        <w:rPr>
          <w:sz w:val="28"/>
          <w:szCs w:val="28"/>
        </w:rPr>
      </w:pPr>
      <w:r w:rsidRPr="00722CD1">
        <w:rPr>
          <w:sz w:val="28"/>
          <w:szCs w:val="28"/>
        </w:rPr>
        <w:t>Направление подготовки</w:t>
      </w:r>
    </w:p>
    <w:p w:rsidR="001A3392" w:rsidRPr="00722CD1" w:rsidRDefault="001A3392" w:rsidP="00722CD1">
      <w:pPr>
        <w:widowControl w:val="0"/>
        <w:jc w:val="center"/>
        <w:rPr>
          <w:sz w:val="28"/>
          <w:szCs w:val="28"/>
        </w:rPr>
      </w:pPr>
    </w:p>
    <w:p w:rsidR="00722CD1" w:rsidRPr="00722CD1" w:rsidRDefault="00722CD1" w:rsidP="00722CD1">
      <w:pPr>
        <w:widowControl w:val="0"/>
        <w:jc w:val="center"/>
        <w:rPr>
          <w:b/>
          <w:sz w:val="28"/>
          <w:szCs w:val="28"/>
        </w:rPr>
      </w:pPr>
      <w:r w:rsidRPr="00722CD1">
        <w:rPr>
          <w:b/>
          <w:sz w:val="28"/>
          <w:szCs w:val="28"/>
        </w:rPr>
        <w:t>53.03.06 Музыкознание и музыкально-прикладное искусство</w:t>
      </w:r>
    </w:p>
    <w:p w:rsidR="00722CD1" w:rsidRPr="00722CD1" w:rsidRDefault="00722CD1" w:rsidP="00722CD1">
      <w:pPr>
        <w:jc w:val="center"/>
        <w:rPr>
          <w:b/>
          <w:sz w:val="28"/>
          <w:szCs w:val="28"/>
        </w:rPr>
      </w:pPr>
    </w:p>
    <w:p w:rsidR="00722CD1" w:rsidRDefault="00722CD1" w:rsidP="00722CD1">
      <w:pPr>
        <w:widowControl w:val="0"/>
        <w:jc w:val="center"/>
        <w:rPr>
          <w:szCs w:val="28"/>
        </w:rPr>
      </w:pPr>
    </w:p>
    <w:p w:rsidR="00F32FFB" w:rsidRDefault="00F32FFB" w:rsidP="00722CD1">
      <w:pPr>
        <w:widowControl w:val="0"/>
        <w:jc w:val="center"/>
        <w:rPr>
          <w:szCs w:val="28"/>
        </w:rPr>
      </w:pPr>
    </w:p>
    <w:p w:rsidR="00F32FFB" w:rsidRDefault="00F32FFB" w:rsidP="00722CD1">
      <w:pPr>
        <w:widowControl w:val="0"/>
        <w:jc w:val="center"/>
        <w:rPr>
          <w:szCs w:val="28"/>
        </w:rPr>
      </w:pPr>
    </w:p>
    <w:p w:rsidR="00F32FFB" w:rsidRPr="00CE3DB0" w:rsidRDefault="00F32FFB" w:rsidP="00722CD1">
      <w:pPr>
        <w:widowControl w:val="0"/>
        <w:jc w:val="center"/>
        <w:rPr>
          <w:szCs w:val="28"/>
        </w:rPr>
      </w:pPr>
    </w:p>
    <w:p w:rsidR="003432E5" w:rsidRDefault="003432E5" w:rsidP="003432E5">
      <w:pPr>
        <w:widowControl w:val="0"/>
        <w:jc w:val="center"/>
        <w:rPr>
          <w:b/>
          <w:sz w:val="28"/>
          <w:szCs w:val="28"/>
        </w:rPr>
      </w:pPr>
    </w:p>
    <w:p w:rsidR="003432E5" w:rsidRDefault="003432E5" w:rsidP="003432E5">
      <w:pPr>
        <w:widowControl w:val="0"/>
        <w:jc w:val="center"/>
        <w:rPr>
          <w:b/>
          <w:sz w:val="28"/>
          <w:szCs w:val="28"/>
        </w:rPr>
      </w:pPr>
    </w:p>
    <w:p w:rsidR="003432E5" w:rsidRDefault="003432E5" w:rsidP="003432E5">
      <w:pPr>
        <w:widowControl w:val="0"/>
        <w:jc w:val="center"/>
        <w:rPr>
          <w:b/>
          <w:sz w:val="28"/>
          <w:szCs w:val="28"/>
        </w:rPr>
      </w:pPr>
    </w:p>
    <w:p w:rsidR="003432E5" w:rsidRPr="00430767" w:rsidRDefault="003432E5" w:rsidP="003432E5">
      <w:pPr>
        <w:widowControl w:val="0"/>
        <w:jc w:val="center"/>
        <w:rPr>
          <w:b/>
          <w:sz w:val="28"/>
          <w:szCs w:val="28"/>
        </w:rPr>
      </w:pPr>
    </w:p>
    <w:p w:rsidR="003432E5" w:rsidRPr="00740314" w:rsidRDefault="003432E5" w:rsidP="003432E5">
      <w:pPr>
        <w:rPr>
          <w:sz w:val="28"/>
          <w:szCs w:val="28"/>
        </w:rPr>
      </w:pPr>
    </w:p>
    <w:p w:rsidR="003432E5" w:rsidRPr="00740314" w:rsidRDefault="003432E5" w:rsidP="003432E5">
      <w:pPr>
        <w:rPr>
          <w:sz w:val="28"/>
          <w:szCs w:val="28"/>
        </w:rPr>
      </w:pPr>
    </w:p>
    <w:p w:rsidR="003432E5" w:rsidRPr="004B4BAC" w:rsidRDefault="003432E5" w:rsidP="003432E5">
      <w:pPr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Астрахань</w:t>
      </w:r>
    </w:p>
    <w:p w:rsidR="003432E5" w:rsidRDefault="003432E5" w:rsidP="003432E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3432E5" w:rsidRPr="00615C74" w:rsidRDefault="003432E5" w:rsidP="003432E5">
      <w:pPr>
        <w:pStyle w:val="a7"/>
        <w:jc w:val="center"/>
        <w:rPr>
          <w:b/>
          <w:i/>
          <w:caps/>
          <w:sz w:val="28"/>
          <w:szCs w:val="28"/>
        </w:rPr>
      </w:pPr>
      <w:r w:rsidRPr="00615C74">
        <w:rPr>
          <w:b/>
          <w:i/>
          <w:caps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3432E5" w:rsidRPr="005E1F15" w:rsidTr="00722CD1">
        <w:trPr>
          <w:cantSplit/>
        </w:trPr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5" w:rsidRPr="005E1F15" w:rsidRDefault="003432E5" w:rsidP="00722CD1">
            <w:pPr>
              <w:pStyle w:val="a7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5" w:rsidRPr="005E1F15" w:rsidRDefault="003432E5" w:rsidP="00722CD1">
            <w:pPr>
              <w:pStyle w:val="a7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№ стр.</w:t>
            </w:r>
          </w:p>
        </w:tc>
      </w:tr>
      <w:tr w:rsidR="001A3392" w:rsidRPr="005E1F15" w:rsidTr="00722CD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2" w:rsidRPr="005E1F15" w:rsidRDefault="001A3392" w:rsidP="00722CD1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2" w:rsidRPr="005E1F15" w:rsidRDefault="001A3392" w:rsidP="00722CD1">
            <w:pPr>
              <w:pStyle w:val="a7"/>
              <w:rPr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2" w:rsidRPr="005E1F15" w:rsidRDefault="001A3392" w:rsidP="00E5309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3392" w:rsidRPr="005E1F15" w:rsidTr="00722CD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2" w:rsidRPr="005E1F15" w:rsidRDefault="001A3392" w:rsidP="00722CD1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2" w:rsidRPr="005E1F15" w:rsidRDefault="001A3392" w:rsidP="00722CD1">
            <w:pPr>
              <w:pStyle w:val="a7"/>
              <w:rPr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2" w:rsidRPr="005E1F15" w:rsidRDefault="001A3392" w:rsidP="00E5309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3392" w:rsidRPr="005E1F15" w:rsidTr="00722CD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2" w:rsidRPr="005E1F15" w:rsidRDefault="001A3392" w:rsidP="00722CD1">
            <w:pPr>
              <w:pStyle w:val="a7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2" w:rsidRPr="00F041A1" w:rsidRDefault="001A3392" w:rsidP="00722CD1">
            <w:pPr>
              <w:pStyle w:val="a7"/>
              <w:rPr>
                <w:sz w:val="28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2" w:rsidRPr="005E1F15" w:rsidRDefault="001A3392" w:rsidP="00E5309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3392" w:rsidRPr="005E1F15" w:rsidTr="00722CD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2" w:rsidRPr="005E1F15" w:rsidRDefault="001A3392" w:rsidP="00722CD1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92" w:rsidRPr="00842BD7" w:rsidRDefault="001A3392" w:rsidP="00722CD1">
            <w:pPr>
              <w:pStyle w:val="ab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2" w:rsidRPr="005E1F15" w:rsidRDefault="001A3392" w:rsidP="00E5309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3392" w:rsidRPr="005E1F15" w:rsidTr="00722CD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92" w:rsidRPr="005E1F15" w:rsidRDefault="001A3392" w:rsidP="00722CD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92" w:rsidRPr="00842BD7" w:rsidRDefault="001A3392" w:rsidP="00722CD1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92" w:rsidRDefault="001A3392" w:rsidP="00E5309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A3392" w:rsidRPr="005E1F15" w:rsidTr="00722CD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2" w:rsidRPr="005E1F15" w:rsidRDefault="001A3392" w:rsidP="00722CD1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2" w:rsidRPr="005E1F15" w:rsidRDefault="001A3392" w:rsidP="00722CD1">
            <w:pPr>
              <w:pStyle w:val="a7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2" w:rsidRPr="005E1F15" w:rsidRDefault="001A3392" w:rsidP="00E5309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A3392" w:rsidRPr="005E1F15" w:rsidTr="00722CD1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2" w:rsidRPr="005E1F15" w:rsidRDefault="001A3392" w:rsidP="00722CD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2" w:rsidRPr="005E1F15" w:rsidRDefault="001A3392" w:rsidP="00722CD1">
            <w:pPr>
              <w:pStyle w:val="a7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92" w:rsidRPr="005E1F15" w:rsidRDefault="001A3392" w:rsidP="00E5309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3432E5" w:rsidRDefault="003432E5" w:rsidP="003432E5">
      <w:pPr>
        <w:pStyle w:val="a7"/>
        <w:rPr>
          <w:b/>
          <w:sz w:val="28"/>
          <w:szCs w:val="28"/>
        </w:rPr>
      </w:pPr>
    </w:p>
    <w:p w:rsidR="003432E5" w:rsidRPr="00110049" w:rsidRDefault="003432E5" w:rsidP="003432E5">
      <w:pPr>
        <w:pStyle w:val="a7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</w:p>
    <w:p w:rsidR="003432E5" w:rsidRPr="00874B9D" w:rsidRDefault="003432E5" w:rsidP="003432E5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F81D6C">
        <w:rPr>
          <w:rFonts w:eastAsia="MS Mincho"/>
          <w:sz w:val="28"/>
          <w:szCs w:val="28"/>
        </w:rPr>
        <w:t xml:space="preserve"> </w:t>
      </w:r>
      <w:r w:rsidRPr="005E1F15">
        <w:rPr>
          <w:rFonts w:eastAsia="MS Mincho"/>
          <w:sz w:val="28"/>
          <w:szCs w:val="28"/>
        </w:rPr>
        <w:t xml:space="preserve">Методические рекомендации </w:t>
      </w:r>
      <w:r>
        <w:rPr>
          <w:rFonts w:eastAsia="MS Mincho"/>
          <w:sz w:val="28"/>
          <w:szCs w:val="28"/>
        </w:rPr>
        <w:t xml:space="preserve">для </w:t>
      </w:r>
      <w:r w:rsidRPr="005E1F15">
        <w:rPr>
          <w:rFonts w:eastAsia="MS Mincho"/>
          <w:sz w:val="28"/>
          <w:szCs w:val="28"/>
        </w:rPr>
        <w:t>преподавателя</w:t>
      </w:r>
    </w:p>
    <w:p w:rsidR="003432E5" w:rsidRPr="00874B9D" w:rsidRDefault="003432E5" w:rsidP="003432E5">
      <w:pPr>
        <w:pStyle w:val="a7"/>
        <w:rPr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Pr="005E1F15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для</w:t>
      </w:r>
      <w:r w:rsidRPr="005E1F15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</w:p>
    <w:p w:rsidR="003432E5" w:rsidRDefault="003432E5" w:rsidP="003432E5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</w:p>
    <w:p w:rsidR="003432E5" w:rsidRDefault="003432E5" w:rsidP="003432E5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:rsidR="003432E5" w:rsidRPr="002238C6" w:rsidRDefault="003432E5" w:rsidP="003432E5">
      <w:pPr>
        <w:pStyle w:val="13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Целью изучения дисциплины «Правовое регулирование в области культуры» является формирование  у студентов систематических,  глубоких  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:rsidR="003432E5" w:rsidRDefault="003432E5" w:rsidP="003432E5">
      <w:pPr>
        <w:ind w:left="567"/>
        <w:jc w:val="both"/>
        <w:rPr>
          <w:sz w:val="28"/>
          <w:szCs w:val="28"/>
        </w:rPr>
      </w:pPr>
    </w:p>
    <w:p w:rsidR="003432E5" w:rsidRDefault="003432E5" w:rsidP="003432E5">
      <w:pPr>
        <w:spacing w:line="360" w:lineRule="auto"/>
        <w:ind w:left="57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- об и</w:t>
      </w:r>
      <w:r>
        <w:rPr>
          <w:rFonts w:ascii="Times New Roman CYR" w:hAnsi="Times New Roman CYR" w:cs="Times New Roman CYR"/>
          <w:sz w:val="28"/>
          <w:szCs w:val="28"/>
        </w:rPr>
        <w:t>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 защите авторских и смежных прав;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формирование у студентов навыков </w:t>
      </w:r>
      <w:r>
        <w:rPr>
          <w:rFonts w:ascii="Times New Roman CYR" w:hAnsi="Times New Roman CYR" w:cs="Times New Roman CYR"/>
          <w:sz w:val="28"/>
          <w:szCs w:val="28"/>
        </w:rPr>
        <w:t xml:space="preserve">анализа и оценки с точки зрения нравственности ситуаций, возникающих в сфере действия правовой регуляции;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 </w:t>
      </w:r>
    </w:p>
    <w:p w:rsidR="003432E5" w:rsidRDefault="003432E5" w:rsidP="003432E5">
      <w:pPr>
        <w:ind w:left="567"/>
        <w:jc w:val="both"/>
        <w:rPr>
          <w:sz w:val="28"/>
          <w:szCs w:val="28"/>
        </w:rPr>
      </w:pPr>
    </w:p>
    <w:p w:rsidR="003432E5" w:rsidRDefault="003432E5" w:rsidP="003432E5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850E4">
        <w:rPr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:rsidR="003432E5" w:rsidRDefault="003432E5" w:rsidP="003432E5">
      <w:pPr>
        <w:pStyle w:val="a4"/>
        <w:spacing w:before="0" w:beforeAutospacing="0" w:after="0" w:afterAutospacing="0"/>
        <w:ind w:left="1069"/>
        <w:rPr>
          <w:b/>
          <w:sz w:val="28"/>
          <w:szCs w:val="28"/>
        </w:rPr>
      </w:pPr>
    </w:p>
    <w:p w:rsidR="003432E5" w:rsidRDefault="003432E5" w:rsidP="003432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0E4">
        <w:rPr>
          <w:sz w:val="28"/>
          <w:szCs w:val="28"/>
        </w:rPr>
        <w:lastRenderedPageBreak/>
        <w:t xml:space="preserve">В результате освоения программы </w:t>
      </w:r>
      <w:r>
        <w:rPr>
          <w:sz w:val="28"/>
          <w:szCs w:val="28"/>
        </w:rPr>
        <w:t xml:space="preserve">у обучающихся </w:t>
      </w:r>
      <w:r w:rsidRPr="000850E4">
        <w:rPr>
          <w:sz w:val="28"/>
          <w:szCs w:val="28"/>
        </w:rPr>
        <w:t xml:space="preserve">должны быть сформированы </w:t>
      </w:r>
      <w:r>
        <w:rPr>
          <w:sz w:val="28"/>
          <w:szCs w:val="28"/>
        </w:rPr>
        <w:t xml:space="preserve">следующие </w:t>
      </w:r>
      <w:r w:rsidRPr="00157CD2">
        <w:rPr>
          <w:b/>
          <w:sz w:val="28"/>
          <w:szCs w:val="28"/>
        </w:rPr>
        <w:t>общекультурные компетенции</w:t>
      </w:r>
      <w:r w:rsidR="00722CD1">
        <w:rPr>
          <w:b/>
          <w:sz w:val="28"/>
          <w:szCs w:val="28"/>
        </w:rPr>
        <w:t xml:space="preserve"> </w:t>
      </w:r>
      <w:r w:rsidRPr="00157CD2">
        <w:rPr>
          <w:b/>
          <w:sz w:val="28"/>
          <w:szCs w:val="28"/>
        </w:rPr>
        <w:t>(ОК)</w:t>
      </w:r>
      <w:r w:rsidRPr="000850E4">
        <w:rPr>
          <w:sz w:val="28"/>
          <w:szCs w:val="28"/>
        </w:rPr>
        <w:t>:</w:t>
      </w:r>
      <w:bookmarkEnd w:id="1"/>
      <w:r>
        <w:rPr>
          <w:sz w:val="28"/>
          <w:szCs w:val="28"/>
        </w:rPr>
        <w:t xml:space="preserve"> </w:t>
      </w:r>
    </w:p>
    <w:p w:rsidR="003432E5" w:rsidRDefault="003432E5" w:rsidP="003432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2CD1" w:rsidRDefault="003432E5" w:rsidP="00722CD1">
      <w:pPr>
        <w:autoSpaceDE w:val="0"/>
        <w:autoSpaceDN w:val="0"/>
        <w:adjustRightInd w:val="0"/>
        <w:spacing w:line="360" w:lineRule="auto"/>
        <w:jc w:val="both"/>
        <w:rPr>
          <w:rStyle w:val="FontStyle40"/>
          <w:color w:val="000000"/>
          <w:sz w:val="28"/>
          <w:szCs w:val="28"/>
        </w:rPr>
      </w:pPr>
      <w:r w:rsidRPr="005C45E3">
        <w:tab/>
      </w:r>
      <w:r w:rsidRPr="000E2E15">
        <w:rPr>
          <w:rStyle w:val="FontStyle40"/>
          <w:color w:val="000000"/>
          <w:sz w:val="28"/>
          <w:szCs w:val="28"/>
          <w:lang w:val="en-US"/>
        </w:rPr>
        <w:t>OK</w:t>
      </w:r>
      <w:r w:rsidRPr="000E2E15">
        <w:rPr>
          <w:rStyle w:val="FontStyle40"/>
          <w:color w:val="000000"/>
          <w:sz w:val="28"/>
          <w:szCs w:val="28"/>
        </w:rPr>
        <w:t>-2</w:t>
      </w:r>
      <w:r>
        <w:rPr>
          <w:color w:val="000000"/>
          <w:sz w:val="28"/>
          <w:szCs w:val="28"/>
        </w:rPr>
        <w:t xml:space="preserve">- </w:t>
      </w:r>
      <w:r>
        <w:rPr>
          <w:rStyle w:val="FontStyle40"/>
          <w:color w:val="000000"/>
          <w:sz w:val="28"/>
          <w:szCs w:val="28"/>
        </w:rPr>
        <w:t>способностью анализировать основные этапы и закономерности исторического развития общества для ф</w:t>
      </w:r>
      <w:r w:rsidR="00722CD1">
        <w:rPr>
          <w:rStyle w:val="FontStyle40"/>
          <w:color w:val="000000"/>
          <w:sz w:val="28"/>
          <w:szCs w:val="28"/>
        </w:rPr>
        <w:t>ормирования гражданской позиции;</w:t>
      </w:r>
    </w:p>
    <w:p w:rsidR="00722CD1" w:rsidRPr="00722CD1" w:rsidRDefault="00722CD1" w:rsidP="00722C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22CD1">
        <w:rPr>
          <w:sz w:val="28"/>
          <w:szCs w:val="28"/>
        </w:rPr>
        <w:t xml:space="preserve">ОК-3 - способностью использовать основы гуманитарных и социально-экономических знаний в различных сферах жизнедеятельности </w:t>
      </w:r>
    </w:p>
    <w:p w:rsidR="003432E5" w:rsidRPr="00722CD1" w:rsidRDefault="003432E5" w:rsidP="003432E5">
      <w:pPr>
        <w:pStyle w:val="Style36"/>
        <w:widowControl/>
        <w:spacing w:line="360" w:lineRule="auto"/>
        <w:ind w:firstLine="360"/>
        <w:rPr>
          <w:rStyle w:val="FontStyle46"/>
          <w:sz w:val="28"/>
          <w:szCs w:val="28"/>
        </w:rPr>
      </w:pPr>
    </w:p>
    <w:p w:rsidR="003432E5" w:rsidRDefault="003432E5" w:rsidP="003432E5">
      <w:pPr>
        <w:pStyle w:val="Style36"/>
        <w:widowControl/>
        <w:spacing w:line="360" w:lineRule="auto"/>
        <w:ind w:firstLine="36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 результате  изучения  базовой части цикла обучающийся должен: </w:t>
      </w:r>
    </w:p>
    <w:p w:rsidR="003432E5" w:rsidRDefault="003432E5" w:rsidP="003432E5">
      <w:pPr>
        <w:pStyle w:val="Style36"/>
        <w:widowControl/>
        <w:tabs>
          <w:tab w:val="left" w:pos="5743"/>
        </w:tabs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знать:</w:t>
      </w:r>
      <w:r>
        <w:rPr>
          <w:rStyle w:val="FontStyle45"/>
          <w:sz w:val="28"/>
          <w:szCs w:val="28"/>
        </w:rPr>
        <w:tab/>
      </w:r>
    </w:p>
    <w:p w:rsidR="003432E5" w:rsidRDefault="003432E5" w:rsidP="003432E5">
      <w:pPr>
        <w:pStyle w:val="Style7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основные закономерности взаимодействия человека и общества, общества и культуры;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сущность неправомерных действий в области культуры и пути </w:t>
      </w:r>
      <w:r w:rsidR="00722CD1">
        <w:rPr>
          <w:rFonts w:ascii="Times New Roman CYR" w:hAnsi="Times New Roman CYR" w:cs="Times New Roman CYR"/>
          <w:sz w:val="28"/>
          <w:szCs w:val="28"/>
        </w:rPr>
        <w:t>их предупреждения и преодоления.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432E5" w:rsidRDefault="003432E5" w:rsidP="003432E5">
      <w:pPr>
        <w:pStyle w:val="Style33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уметь:</w:t>
      </w:r>
    </w:p>
    <w:p w:rsidR="003432E5" w:rsidRDefault="003432E5" w:rsidP="003432E5">
      <w:pPr>
        <w:pStyle w:val="Style33"/>
        <w:widowControl/>
        <w:spacing w:line="36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- использовать полученные юридические знания в учебной и профессиональной деятельности;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:rsidR="003432E5" w:rsidRDefault="003432E5" w:rsidP="003432E5">
      <w:pPr>
        <w:pStyle w:val="Style6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владеть:</w:t>
      </w:r>
    </w:p>
    <w:p w:rsidR="003432E5" w:rsidRDefault="003432E5" w:rsidP="003432E5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- технологиями приобретения и использования правовых знаний; </w:t>
      </w:r>
    </w:p>
    <w:p w:rsidR="003432E5" w:rsidRDefault="003432E5" w:rsidP="003432E5">
      <w:pPr>
        <w:pStyle w:val="Style6"/>
        <w:widowControl/>
        <w:spacing w:line="360" w:lineRule="auto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навыками оценки своих поступков и поступков окружающих с точки </w:t>
      </w:r>
      <w:r w:rsidR="00722CD1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 xml:space="preserve">рения предусмотренных законодательством РФ задач в сфере культуры; </w:t>
      </w:r>
    </w:p>
    <w:p w:rsidR="003432E5" w:rsidRDefault="003432E5" w:rsidP="003432E5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:rsidR="003432E5" w:rsidRDefault="003432E5" w:rsidP="003432E5">
      <w:pPr>
        <w:pStyle w:val="Style6"/>
        <w:widowControl/>
        <w:spacing w:line="360" w:lineRule="auto"/>
        <w:ind w:firstLine="708"/>
        <w:jc w:val="center"/>
        <w:rPr>
          <w:bCs/>
          <w:szCs w:val="18"/>
        </w:rPr>
      </w:pPr>
      <w:r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:rsidR="00722CD1" w:rsidRPr="000B2DD5" w:rsidRDefault="00722CD1" w:rsidP="00722CD1">
      <w:pPr>
        <w:ind w:firstLine="709"/>
        <w:jc w:val="both"/>
        <w:rPr>
          <w:sz w:val="28"/>
          <w:szCs w:val="28"/>
        </w:rPr>
      </w:pPr>
      <w:r w:rsidRPr="000B2DD5">
        <w:rPr>
          <w:sz w:val="28"/>
          <w:szCs w:val="28"/>
        </w:rPr>
        <w:lastRenderedPageBreak/>
        <w:t xml:space="preserve">Количество академических часов по плану – </w:t>
      </w:r>
      <w:r>
        <w:rPr>
          <w:sz w:val="28"/>
          <w:szCs w:val="28"/>
        </w:rPr>
        <w:t xml:space="preserve">36 </w:t>
      </w:r>
      <w:r w:rsidRPr="000B2DD5">
        <w:rPr>
          <w:sz w:val="28"/>
          <w:szCs w:val="28"/>
        </w:rPr>
        <w:t xml:space="preserve">часа, из них контактных часов – </w:t>
      </w:r>
      <w:r>
        <w:rPr>
          <w:sz w:val="28"/>
          <w:szCs w:val="28"/>
        </w:rPr>
        <w:t>6</w:t>
      </w:r>
      <w:r w:rsidRPr="000B2DD5">
        <w:rPr>
          <w:sz w:val="28"/>
          <w:szCs w:val="28"/>
        </w:rPr>
        <w:t xml:space="preserve"> часов, самостоятельная работа – </w:t>
      </w:r>
      <w:r>
        <w:rPr>
          <w:sz w:val="28"/>
          <w:szCs w:val="28"/>
        </w:rPr>
        <w:t>26 часов, контрольные – 4</w:t>
      </w:r>
      <w:r w:rsidRPr="000B2DD5">
        <w:rPr>
          <w:sz w:val="28"/>
          <w:szCs w:val="28"/>
        </w:rPr>
        <w:t xml:space="preserve"> часа. Время изучения – </w:t>
      </w:r>
      <w:r>
        <w:rPr>
          <w:sz w:val="28"/>
          <w:szCs w:val="28"/>
        </w:rPr>
        <w:t>9</w:t>
      </w:r>
      <w:r w:rsidRPr="000B2DD5">
        <w:rPr>
          <w:sz w:val="28"/>
          <w:szCs w:val="28"/>
        </w:rPr>
        <w:t xml:space="preserve"> семестр.</w:t>
      </w:r>
    </w:p>
    <w:p w:rsidR="00722CD1" w:rsidRPr="005E16F0" w:rsidRDefault="00722CD1" w:rsidP="00722CD1">
      <w:pPr>
        <w:pStyle w:val="3"/>
        <w:ind w:firstLine="709"/>
        <w:jc w:val="both"/>
        <w:rPr>
          <w:b/>
          <w:sz w:val="28"/>
          <w:szCs w:val="28"/>
        </w:rPr>
      </w:pPr>
      <w:r w:rsidRPr="005E16F0">
        <w:rPr>
          <w:b/>
          <w:sz w:val="28"/>
          <w:szCs w:val="28"/>
        </w:rPr>
        <w:t>Формы контроля</w:t>
      </w:r>
      <w:r w:rsidRPr="005E16F0">
        <w:rPr>
          <w:sz w:val="28"/>
          <w:szCs w:val="28"/>
        </w:rPr>
        <w:t xml:space="preserve">: </w:t>
      </w:r>
    </w:p>
    <w:p w:rsidR="00722CD1" w:rsidRDefault="00722CD1" w:rsidP="00722CD1">
      <w:pPr>
        <w:pStyle w:val="3"/>
        <w:ind w:firstLine="709"/>
        <w:jc w:val="both"/>
        <w:rPr>
          <w:sz w:val="28"/>
          <w:szCs w:val="28"/>
        </w:rPr>
      </w:pPr>
      <w:r w:rsidRPr="005E16F0">
        <w:rPr>
          <w:sz w:val="28"/>
          <w:szCs w:val="28"/>
        </w:rPr>
        <w:t xml:space="preserve">Текущая форма контроля реализуется через выполнение студентами контрольных работ, промежуточный контроль осуществляется на </w:t>
      </w:r>
      <w:r>
        <w:rPr>
          <w:sz w:val="28"/>
          <w:szCs w:val="28"/>
        </w:rPr>
        <w:t>зачете в 9</w:t>
      </w:r>
      <w:r w:rsidRPr="005E16F0">
        <w:rPr>
          <w:sz w:val="28"/>
          <w:szCs w:val="28"/>
        </w:rPr>
        <w:t xml:space="preserve"> семестре.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432E5" w:rsidRDefault="003432E5" w:rsidP="003432E5">
      <w:pPr>
        <w:pStyle w:val="ae"/>
        <w:numPr>
          <w:ilvl w:val="0"/>
          <w:numId w:val="25"/>
        </w:numPr>
        <w:jc w:val="center"/>
        <w:outlineLvl w:val="0"/>
        <w:rPr>
          <w:b/>
          <w:sz w:val="28"/>
          <w:szCs w:val="28"/>
        </w:rPr>
      </w:pPr>
      <w:r w:rsidRPr="00A13025">
        <w:rPr>
          <w:b/>
          <w:sz w:val="28"/>
          <w:szCs w:val="28"/>
        </w:rPr>
        <w:t>Структура и содержание дисциплины</w:t>
      </w:r>
    </w:p>
    <w:p w:rsidR="003432E5" w:rsidRDefault="003432E5" w:rsidP="003432E5">
      <w:pPr>
        <w:pStyle w:val="ae"/>
        <w:ind w:left="1069"/>
        <w:outlineLvl w:val="0"/>
        <w:rPr>
          <w:b/>
          <w:sz w:val="28"/>
          <w:szCs w:val="28"/>
        </w:rPr>
      </w:pPr>
    </w:p>
    <w:tbl>
      <w:tblPr>
        <w:tblW w:w="83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2"/>
        <w:gridCol w:w="1275"/>
        <w:gridCol w:w="1553"/>
      </w:tblGrid>
      <w:tr w:rsidR="003432E5" w:rsidRPr="00463B2A" w:rsidTr="00722CD1">
        <w:trPr>
          <w:trHeight w:val="644"/>
        </w:trPr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E5" w:rsidRPr="00D70C96" w:rsidRDefault="003432E5" w:rsidP="00722CD1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D70C96">
              <w:rPr>
                <w:color w:val="000000"/>
              </w:rPr>
              <w:t>Наименование тем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E5" w:rsidRPr="00D70C96" w:rsidRDefault="003432E5" w:rsidP="00722CD1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D70C96">
              <w:rPr>
                <w:color w:val="000000"/>
              </w:rPr>
              <w:t>Лекции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432E5" w:rsidRPr="00463B2A" w:rsidRDefault="003432E5" w:rsidP="00722CD1">
            <w:pPr>
              <w:jc w:val="center"/>
              <w:rPr>
                <w:color w:val="000000"/>
              </w:rPr>
            </w:pPr>
            <w:r w:rsidRPr="00463B2A">
              <w:rPr>
                <w:color w:val="000000"/>
              </w:rPr>
              <w:t>Самостоятельная работа</w:t>
            </w:r>
          </w:p>
        </w:tc>
      </w:tr>
      <w:tr w:rsidR="003432E5" w:rsidRPr="00D70C96" w:rsidTr="00722CD1"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E5" w:rsidRPr="00D70C96" w:rsidRDefault="003432E5" w:rsidP="00722CD1">
            <w:pPr>
              <w:pStyle w:val="a4"/>
              <w:spacing w:after="0" w:afterAutospacing="0"/>
              <w:rPr>
                <w:color w:val="000000"/>
              </w:rPr>
            </w:pPr>
            <w:r w:rsidRPr="00D70C96">
              <w:rPr>
                <w:iCs/>
              </w:rPr>
              <w:t xml:space="preserve">Тема </w:t>
            </w:r>
            <w:r>
              <w:rPr>
                <w:iCs/>
              </w:rPr>
              <w:t>1</w:t>
            </w:r>
            <w:r w:rsidRPr="00D70C96">
              <w:rPr>
                <w:iCs/>
              </w:rPr>
              <w:t>. Право – государственный  регулятор общественных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E5" w:rsidRPr="00D70C96" w:rsidRDefault="003432E5" w:rsidP="00722CD1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E5" w:rsidRPr="00D70C96" w:rsidRDefault="003432E5" w:rsidP="00722CD1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22CD1" w:rsidRPr="00722CD1" w:rsidTr="00722CD1"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E5" w:rsidRPr="00722CD1" w:rsidRDefault="003432E5" w:rsidP="00F53351">
            <w:pPr>
              <w:pStyle w:val="a4"/>
              <w:spacing w:after="0" w:afterAutospacing="0"/>
              <w:rPr>
                <w:iCs/>
              </w:rPr>
            </w:pPr>
            <w:r w:rsidRPr="00722CD1">
              <w:rPr>
                <w:iCs/>
              </w:rPr>
              <w:t>Тема 2. Основные положения конституционного права России</w:t>
            </w:r>
            <w:r w:rsidR="00F53351">
              <w:rPr>
                <w:iCs/>
              </w:rPr>
              <w:t>. З</w:t>
            </w:r>
            <w:r w:rsidRPr="00722CD1">
              <w:t>аконодательство о правах на результаты творческой деятельности в сфере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E5" w:rsidRPr="00722CD1" w:rsidRDefault="003432E5" w:rsidP="00722CD1">
            <w:pPr>
              <w:pStyle w:val="a4"/>
              <w:spacing w:after="0" w:afterAutospacing="0"/>
              <w:jc w:val="center"/>
            </w:pPr>
            <w:r w:rsidRPr="00722CD1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E5" w:rsidRPr="00722CD1" w:rsidRDefault="003432E5" w:rsidP="00722CD1">
            <w:pPr>
              <w:pStyle w:val="a4"/>
              <w:spacing w:after="0" w:afterAutospacing="0"/>
              <w:jc w:val="center"/>
            </w:pPr>
            <w:r w:rsidRPr="00722CD1">
              <w:t>10</w:t>
            </w:r>
          </w:p>
        </w:tc>
      </w:tr>
      <w:tr w:rsidR="003432E5" w:rsidRPr="00D70C96" w:rsidTr="00722CD1"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E5" w:rsidRPr="00D70C96" w:rsidRDefault="003432E5" w:rsidP="00722CD1">
            <w:pPr>
              <w:pStyle w:val="a4"/>
              <w:spacing w:after="0" w:afterAutospacing="0"/>
            </w:pPr>
            <w:r>
              <w:t>Тема 3</w:t>
            </w:r>
            <w:r w:rsidRPr="00D70C96">
              <w:t>. Особенности правового регулирования авторско-правовых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E5" w:rsidRPr="00D70C96" w:rsidRDefault="003432E5" w:rsidP="00722CD1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D70C96">
              <w:rPr>
                <w:color w:val="00000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E5" w:rsidRPr="00D70C96" w:rsidRDefault="003432E5" w:rsidP="00722CD1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432E5" w:rsidRPr="00D70C96" w:rsidTr="00722CD1"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E5" w:rsidRPr="009C01C0" w:rsidRDefault="003432E5" w:rsidP="00722CD1">
            <w:pPr>
              <w:pStyle w:val="a4"/>
              <w:spacing w:after="0" w:afterAutospacing="0"/>
              <w:rPr>
                <w:b/>
                <w:color w:val="000000"/>
              </w:rPr>
            </w:pPr>
            <w:r w:rsidRPr="009C01C0">
              <w:rPr>
                <w:b/>
                <w:color w:val="000000"/>
              </w:rPr>
              <w:t>Итого:</w:t>
            </w:r>
          </w:p>
          <w:p w:rsidR="003432E5" w:rsidRPr="00D70C96" w:rsidRDefault="003432E5" w:rsidP="00722CD1">
            <w:pPr>
              <w:pStyle w:val="a4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E5" w:rsidRPr="009C01C0" w:rsidRDefault="003432E5" w:rsidP="00722CD1">
            <w:pPr>
              <w:pStyle w:val="a4"/>
              <w:spacing w:after="0" w:afterAutospacing="0"/>
              <w:jc w:val="center"/>
              <w:rPr>
                <w:b/>
                <w:color w:val="000000"/>
              </w:rPr>
            </w:pPr>
            <w:r w:rsidRPr="009C01C0">
              <w:rPr>
                <w:b/>
                <w:color w:val="000000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2E5" w:rsidRPr="009C01C0" w:rsidRDefault="003432E5" w:rsidP="00722CD1">
            <w:pPr>
              <w:pStyle w:val="a4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9C01C0">
              <w:rPr>
                <w:b/>
                <w:color w:val="000000"/>
              </w:rPr>
              <w:t>6</w:t>
            </w:r>
          </w:p>
        </w:tc>
      </w:tr>
    </w:tbl>
    <w:p w:rsidR="003432E5" w:rsidRDefault="003432E5" w:rsidP="003432E5">
      <w:pPr>
        <w:pStyle w:val="21"/>
        <w:spacing w:line="360" w:lineRule="auto"/>
        <w:ind w:left="360"/>
        <w:jc w:val="both"/>
        <w:rPr>
          <w:b/>
          <w:szCs w:val="28"/>
        </w:rPr>
      </w:pPr>
    </w:p>
    <w:p w:rsidR="001A3392" w:rsidRDefault="001A3392" w:rsidP="003432E5">
      <w:pPr>
        <w:pStyle w:val="21"/>
        <w:spacing w:line="360" w:lineRule="auto"/>
        <w:ind w:left="360"/>
        <w:jc w:val="both"/>
        <w:rPr>
          <w:b/>
          <w:szCs w:val="28"/>
        </w:rPr>
      </w:pPr>
    </w:p>
    <w:p w:rsidR="003432E5" w:rsidRDefault="003432E5" w:rsidP="003432E5">
      <w:pPr>
        <w:pStyle w:val="2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Тема </w:t>
      </w:r>
      <w:r w:rsidR="00F53351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>. Право – государственный  регулятор общественных отношений.</w:t>
      </w:r>
    </w:p>
    <w:p w:rsidR="003432E5" w:rsidRDefault="003432E5" w:rsidP="003432E5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вопросы:</w:t>
      </w:r>
    </w:p>
    <w:p w:rsidR="00F53351" w:rsidRPr="00F53351" w:rsidRDefault="00F53351" w:rsidP="00F53351">
      <w:pPr>
        <w:pStyle w:val="ae"/>
        <w:numPr>
          <w:ilvl w:val="0"/>
          <w:numId w:val="27"/>
        </w:num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 w:rsidRPr="00F53351">
        <w:rPr>
          <w:sz w:val="28"/>
          <w:szCs w:val="28"/>
        </w:rPr>
        <w:t>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:rsidR="003432E5" w:rsidRPr="00F53351" w:rsidRDefault="003432E5" w:rsidP="00F53351">
      <w:pPr>
        <w:pStyle w:val="ae"/>
        <w:numPr>
          <w:ilvl w:val="0"/>
          <w:numId w:val="27"/>
        </w:num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 w:rsidRPr="00F53351">
        <w:rPr>
          <w:sz w:val="28"/>
          <w:szCs w:val="28"/>
        </w:rPr>
        <w:t xml:space="preserve">Право: понятие, признаки, принципы, функции. Сущность права. Место права в системе социальных норм. </w:t>
      </w:r>
    </w:p>
    <w:p w:rsidR="003432E5" w:rsidRPr="00F53351" w:rsidRDefault="003432E5" w:rsidP="00F53351">
      <w:pPr>
        <w:pStyle w:val="ae"/>
        <w:numPr>
          <w:ilvl w:val="0"/>
          <w:numId w:val="27"/>
        </w:num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 w:rsidRPr="00F53351"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:rsidR="003432E5" w:rsidRPr="00F53351" w:rsidRDefault="003432E5" w:rsidP="00F53351">
      <w:pPr>
        <w:pStyle w:val="ae"/>
        <w:numPr>
          <w:ilvl w:val="0"/>
          <w:numId w:val="27"/>
        </w:num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 w:rsidRPr="00F53351">
        <w:rPr>
          <w:sz w:val="28"/>
          <w:szCs w:val="28"/>
        </w:rPr>
        <w:t>Источники российского права.</w:t>
      </w:r>
    </w:p>
    <w:p w:rsidR="003432E5" w:rsidRPr="00F53351" w:rsidRDefault="003432E5" w:rsidP="00F53351">
      <w:pPr>
        <w:pStyle w:val="ae"/>
        <w:numPr>
          <w:ilvl w:val="0"/>
          <w:numId w:val="27"/>
        </w:num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 w:rsidRPr="00F53351">
        <w:rPr>
          <w:sz w:val="28"/>
          <w:szCs w:val="28"/>
        </w:rPr>
        <w:lastRenderedPageBreak/>
        <w:t>Основные правовые системы современности. Классификация нормативно-правовых актов. Понятие и виды законов. Подзаконные акты.</w:t>
      </w:r>
    </w:p>
    <w:p w:rsidR="003432E5" w:rsidRPr="00F53351" w:rsidRDefault="003432E5" w:rsidP="00F53351">
      <w:pPr>
        <w:pStyle w:val="ae"/>
        <w:numPr>
          <w:ilvl w:val="0"/>
          <w:numId w:val="27"/>
        </w:num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 w:rsidRPr="00F53351">
        <w:rPr>
          <w:sz w:val="28"/>
          <w:szCs w:val="28"/>
        </w:rPr>
        <w:t xml:space="preserve">Система российского права. </w:t>
      </w:r>
    </w:p>
    <w:p w:rsidR="003432E5" w:rsidRPr="00F53351" w:rsidRDefault="003432E5" w:rsidP="00F53351">
      <w:pPr>
        <w:pStyle w:val="ae"/>
        <w:numPr>
          <w:ilvl w:val="0"/>
          <w:numId w:val="27"/>
        </w:num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 w:rsidRPr="00F53351">
        <w:rPr>
          <w:sz w:val="28"/>
          <w:szCs w:val="28"/>
        </w:rPr>
        <w:t>Отрасли права.  Внутригосударственное и международное право.  Частное и публичное право.</w:t>
      </w:r>
    </w:p>
    <w:p w:rsidR="003432E5" w:rsidRPr="00F53351" w:rsidRDefault="003432E5" w:rsidP="00F53351">
      <w:pPr>
        <w:pStyle w:val="ae"/>
        <w:numPr>
          <w:ilvl w:val="0"/>
          <w:numId w:val="27"/>
        </w:num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 w:rsidRPr="00F53351">
        <w:rPr>
          <w:sz w:val="28"/>
          <w:szCs w:val="28"/>
        </w:rPr>
        <w:t>Правоотношение: понятие, признаки, виды. Структура правоотношения, характеристика ее основных элементов.</w:t>
      </w:r>
    </w:p>
    <w:p w:rsidR="003432E5" w:rsidRPr="00F53351" w:rsidRDefault="003432E5" w:rsidP="00F53351">
      <w:pPr>
        <w:pStyle w:val="ae"/>
        <w:numPr>
          <w:ilvl w:val="0"/>
          <w:numId w:val="27"/>
        </w:num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 w:rsidRPr="00F53351">
        <w:rPr>
          <w:sz w:val="28"/>
          <w:szCs w:val="28"/>
        </w:rPr>
        <w:t>Правомерное поведение. Правонарушение: понятие, признаки, виды, состав.</w:t>
      </w:r>
    </w:p>
    <w:p w:rsidR="003432E5" w:rsidRPr="00F53351" w:rsidRDefault="003432E5" w:rsidP="00F53351">
      <w:pPr>
        <w:pStyle w:val="ae"/>
        <w:numPr>
          <w:ilvl w:val="0"/>
          <w:numId w:val="27"/>
        </w:num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 w:rsidRPr="00F53351">
        <w:rPr>
          <w:sz w:val="28"/>
          <w:szCs w:val="28"/>
        </w:rPr>
        <w:t xml:space="preserve">Юридическая ответственность: понятие, признаки, принципы, виды. Освобождение от юридической ответственности. </w:t>
      </w:r>
    </w:p>
    <w:p w:rsidR="003432E5" w:rsidRDefault="003432E5" w:rsidP="00F53351">
      <w:pPr>
        <w:pStyle w:val="21"/>
        <w:numPr>
          <w:ilvl w:val="0"/>
          <w:numId w:val="27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Понятие и гарантии законности. Понятие правопорядка и его соотношение с законностью и демократией. Значение законности и правопорядка в современном обществе. </w:t>
      </w:r>
    </w:p>
    <w:p w:rsidR="003432E5" w:rsidRDefault="003432E5" w:rsidP="003432E5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</w:p>
    <w:p w:rsidR="003432E5" w:rsidRPr="003E7FA3" w:rsidRDefault="003432E5" w:rsidP="003432E5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 xml:space="preserve">Тема </w:t>
      </w:r>
      <w:r w:rsidR="00F53351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>. Основные положения конституционного права России.</w:t>
      </w:r>
      <w:r w:rsidR="003E7FA3">
        <w:rPr>
          <w:b/>
          <w:iCs/>
          <w:sz w:val="28"/>
          <w:szCs w:val="28"/>
        </w:rPr>
        <w:t xml:space="preserve"> </w:t>
      </w:r>
      <w:r w:rsidR="003E7FA3" w:rsidRPr="003E7FA3">
        <w:rPr>
          <w:b/>
          <w:iCs/>
          <w:sz w:val="28"/>
          <w:szCs w:val="28"/>
        </w:rPr>
        <w:t>З</w:t>
      </w:r>
      <w:r w:rsidR="003E7FA3" w:rsidRPr="003E7FA3">
        <w:rPr>
          <w:b/>
          <w:sz w:val="28"/>
          <w:szCs w:val="28"/>
        </w:rPr>
        <w:t>аконодательство о правах на результаты творческой деятельности в сфере культуры</w:t>
      </w:r>
    </w:p>
    <w:p w:rsidR="003432E5" w:rsidRDefault="003432E5" w:rsidP="003432E5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вопросы:</w:t>
      </w:r>
    </w:p>
    <w:p w:rsidR="003432E5" w:rsidRPr="00F53351" w:rsidRDefault="003432E5" w:rsidP="00F53351">
      <w:pPr>
        <w:pStyle w:val="ae"/>
        <w:numPr>
          <w:ilvl w:val="0"/>
          <w:numId w:val="28"/>
        </w:num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 w:rsidRPr="00F53351">
        <w:rPr>
          <w:sz w:val="28"/>
          <w:szCs w:val="28"/>
        </w:rPr>
        <w:t xml:space="preserve">Конституционное право РФ: понятие, предмет, метод, источники и принципы. Конституционно-правовые нормы, их особенности. Сущность конституции. Виды конституций. Характеристика и содержание Конституции РФ. </w:t>
      </w:r>
    </w:p>
    <w:p w:rsidR="003432E5" w:rsidRPr="00F53351" w:rsidRDefault="003432E5" w:rsidP="00F53351">
      <w:pPr>
        <w:pStyle w:val="ae"/>
        <w:numPr>
          <w:ilvl w:val="0"/>
          <w:numId w:val="28"/>
        </w:num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 w:rsidRPr="00F53351">
        <w:rPr>
          <w:sz w:val="28"/>
          <w:szCs w:val="28"/>
        </w:rPr>
        <w:t>Основы конституционного строя России. Основные конституционные характеристики РФ.</w:t>
      </w:r>
    </w:p>
    <w:p w:rsidR="003432E5" w:rsidRPr="00F53351" w:rsidRDefault="003432E5" w:rsidP="00F53351">
      <w:pPr>
        <w:pStyle w:val="ae"/>
        <w:numPr>
          <w:ilvl w:val="0"/>
          <w:numId w:val="28"/>
        </w:num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 w:rsidRPr="00F53351">
        <w:rPr>
          <w:sz w:val="28"/>
          <w:szCs w:val="28"/>
        </w:rPr>
        <w:t>Федеративное устройство России. Особенности современного российского федерализма.</w:t>
      </w:r>
    </w:p>
    <w:p w:rsidR="003432E5" w:rsidRPr="00F53351" w:rsidRDefault="003432E5" w:rsidP="00F53351">
      <w:pPr>
        <w:pStyle w:val="ae"/>
        <w:numPr>
          <w:ilvl w:val="0"/>
          <w:numId w:val="28"/>
        </w:num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 w:rsidRPr="00F53351">
        <w:rPr>
          <w:sz w:val="28"/>
          <w:szCs w:val="28"/>
        </w:rPr>
        <w:lastRenderedPageBreak/>
        <w:t>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:rsidR="003432E5" w:rsidRPr="00F53351" w:rsidRDefault="003432E5" w:rsidP="00F53351">
      <w:pPr>
        <w:pStyle w:val="ae"/>
        <w:numPr>
          <w:ilvl w:val="0"/>
          <w:numId w:val="28"/>
        </w:num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 w:rsidRPr="00F53351">
        <w:rPr>
          <w:sz w:val="28"/>
          <w:szCs w:val="28"/>
        </w:rPr>
        <w:t>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</w:t>
      </w:r>
      <w:r w:rsidR="003E7FA3">
        <w:rPr>
          <w:sz w:val="28"/>
          <w:szCs w:val="28"/>
        </w:rPr>
        <w:t>убъектов РФ.</w:t>
      </w:r>
    </w:p>
    <w:p w:rsidR="00F53351" w:rsidRPr="00F53351" w:rsidRDefault="00F53351" w:rsidP="00F53351">
      <w:pPr>
        <w:pStyle w:val="ae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351">
        <w:rPr>
          <w:rFonts w:ascii="Times New Roman CYR" w:hAnsi="Times New Roman CYR" w:cs="Times New Roman CYR"/>
          <w:sz w:val="28"/>
          <w:szCs w:val="28"/>
        </w:rPr>
        <w:t>Обязанности государства в области образования в отношении искусства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53351" w:rsidRPr="00F53351" w:rsidRDefault="00F53351" w:rsidP="00F53351">
      <w:pPr>
        <w:pStyle w:val="ae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351">
        <w:rPr>
          <w:rFonts w:ascii="Times New Roman CYR" w:hAnsi="Times New Roman CYR" w:cs="Times New Roman CYR"/>
          <w:sz w:val="28"/>
          <w:szCs w:val="28"/>
        </w:rPr>
        <w:t>Обязанности государства в отношении творческих работников в международных отношениях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53351" w:rsidRPr="00F53351" w:rsidRDefault="00F53351" w:rsidP="00F53351">
      <w:pPr>
        <w:pStyle w:val="ae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351">
        <w:rPr>
          <w:rFonts w:ascii="Times New Roman CYR" w:hAnsi="Times New Roman CYR" w:cs="Times New Roman CYR"/>
          <w:sz w:val="28"/>
          <w:szCs w:val="28"/>
        </w:rPr>
        <w:t>Обязанности государства в отношении прав творческих работников на результаты их труда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335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A3392" w:rsidRPr="00CE2038" w:rsidRDefault="001A3392" w:rsidP="001A3392">
      <w:pPr>
        <w:pStyle w:val="ae"/>
        <w:autoSpaceDE w:val="0"/>
        <w:autoSpaceDN w:val="0"/>
        <w:adjustRightInd w:val="0"/>
        <w:spacing w:line="360" w:lineRule="auto"/>
        <w:ind w:left="348"/>
        <w:rPr>
          <w:b/>
          <w:sz w:val="28"/>
          <w:szCs w:val="28"/>
        </w:rPr>
      </w:pPr>
    </w:p>
    <w:p w:rsidR="001A3392" w:rsidRDefault="001A3392" w:rsidP="001A3392">
      <w:pPr>
        <w:pStyle w:val="ae"/>
        <w:autoSpaceDE w:val="0"/>
        <w:autoSpaceDN w:val="0"/>
        <w:adjustRightInd w:val="0"/>
        <w:spacing w:line="360" w:lineRule="auto"/>
        <w:ind w:left="348"/>
        <w:rPr>
          <w:b/>
          <w:sz w:val="28"/>
          <w:szCs w:val="28"/>
        </w:rPr>
      </w:pPr>
      <w:r w:rsidRPr="00CE2038">
        <w:rPr>
          <w:b/>
          <w:sz w:val="28"/>
          <w:szCs w:val="28"/>
        </w:rPr>
        <w:t>Тема 3. Особенности правового регулирования авторско-правовых отношений.</w:t>
      </w:r>
    </w:p>
    <w:p w:rsidR="001A3392" w:rsidRPr="00CE2038" w:rsidRDefault="001A3392" w:rsidP="001A3392">
      <w:pPr>
        <w:pStyle w:val="ae"/>
        <w:autoSpaceDE w:val="0"/>
        <w:autoSpaceDN w:val="0"/>
        <w:adjustRightInd w:val="0"/>
        <w:spacing w:line="360" w:lineRule="auto"/>
        <w:ind w:left="348"/>
        <w:jc w:val="center"/>
        <w:rPr>
          <w:b/>
          <w:sz w:val="28"/>
          <w:szCs w:val="28"/>
        </w:rPr>
      </w:pPr>
      <w:r w:rsidRPr="00CE2038">
        <w:rPr>
          <w:b/>
          <w:iCs/>
          <w:sz w:val="28"/>
          <w:szCs w:val="28"/>
        </w:rPr>
        <w:t>Изучаемые вопросы</w:t>
      </w:r>
      <w:r w:rsidRPr="00CE2038">
        <w:rPr>
          <w:b/>
          <w:sz w:val="28"/>
          <w:szCs w:val="28"/>
        </w:rPr>
        <w:t>:</w:t>
      </w:r>
    </w:p>
    <w:p w:rsidR="001A3392" w:rsidRPr="00CE2038" w:rsidRDefault="001A3392" w:rsidP="001A3392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CE2038">
        <w:rPr>
          <w:sz w:val="28"/>
          <w:szCs w:val="28"/>
        </w:rPr>
        <w:t>П</w:t>
      </w:r>
      <w:r w:rsidRPr="00CE2038">
        <w:rPr>
          <w:bCs/>
          <w:sz w:val="28"/>
          <w:szCs w:val="28"/>
        </w:rPr>
        <w:t>редмет, метод, принципы и источники правового регулирования авторско-правовых отношений в Российской Федерации.</w:t>
      </w:r>
    </w:p>
    <w:p w:rsidR="001A3392" w:rsidRPr="00CE2038" w:rsidRDefault="001A3392" w:rsidP="001A3392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E2038">
        <w:rPr>
          <w:sz w:val="28"/>
          <w:szCs w:val="28"/>
        </w:rPr>
        <w:t>Основные институты права интеллектуальной собственности.</w:t>
      </w:r>
    </w:p>
    <w:p w:rsidR="001A3392" w:rsidRPr="00CE2038" w:rsidRDefault="001A3392" w:rsidP="001A3392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E2038">
        <w:rPr>
          <w:sz w:val="28"/>
          <w:szCs w:val="28"/>
        </w:rPr>
        <w:t>Источники права интеллектуальной собственности.</w:t>
      </w:r>
    </w:p>
    <w:p w:rsidR="001A3392" w:rsidRPr="00CE2038" w:rsidRDefault="001A3392" w:rsidP="001A3392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CE2038">
        <w:rPr>
          <w:bCs/>
          <w:sz w:val="28"/>
          <w:szCs w:val="28"/>
        </w:rPr>
        <w:t xml:space="preserve">Критерии </w:t>
      </w:r>
      <w:proofErr w:type="spellStart"/>
      <w:r w:rsidRPr="00CE2038">
        <w:rPr>
          <w:bCs/>
          <w:sz w:val="28"/>
          <w:szCs w:val="28"/>
        </w:rPr>
        <w:t>охраноспособности</w:t>
      </w:r>
      <w:proofErr w:type="spellEnd"/>
      <w:r w:rsidRPr="00CE2038">
        <w:rPr>
          <w:bCs/>
          <w:sz w:val="28"/>
          <w:szCs w:val="28"/>
        </w:rPr>
        <w:t xml:space="preserve"> произведений науки, литературы, искусства.</w:t>
      </w:r>
    </w:p>
    <w:p w:rsidR="001A3392" w:rsidRPr="00CE2038" w:rsidRDefault="001A3392" w:rsidP="001A3392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CE2038">
        <w:rPr>
          <w:bCs/>
          <w:sz w:val="28"/>
          <w:szCs w:val="28"/>
        </w:rPr>
        <w:t>Творческий характер произведения, объективная форма произведения.</w:t>
      </w:r>
    </w:p>
    <w:p w:rsidR="001A3392" w:rsidRPr="00CE2038" w:rsidRDefault="001A3392" w:rsidP="001A3392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CE2038">
        <w:rPr>
          <w:bCs/>
          <w:sz w:val="28"/>
          <w:szCs w:val="28"/>
        </w:rPr>
        <w:t>Правовое значение отдельных элементов произведения. Произведения, неохраняемые авторским правом.</w:t>
      </w:r>
    </w:p>
    <w:p w:rsidR="001A3392" w:rsidRPr="00CE2038" w:rsidRDefault="001A3392" w:rsidP="001A3392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E2038">
        <w:rPr>
          <w:sz w:val="28"/>
          <w:szCs w:val="28"/>
        </w:rPr>
        <w:t xml:space="preserve">Понятие и критерии </w:t>
      </w:r>
      <w:proofErr w:type="spellStart"/>
      <w:r w:rsidRPr="00CE2038">
        <w:rPr>
          <w:sz w:val="28"/>
          <w:szCs w:val="28"/>
        </w:rPr>
        <w:t>охраноспособности</w:t>
      </w:r>
      <w:proofErr w:type="spellEnd"/>
      <w:r w:rsidRPr="00CE2038">
        <w:rPr>
          <w:sz w:val="28"/>
          <w:szCs w:val="28"/>
        </w:rPr>
        <w:t xml:space="preserve"> объектов авторского права.</w:t>
      </w:r>
    </w:p>
    <w:p w:rsidR="001A3392" w:rsidRPr="00CE2038" w:rsidRDefault="001A3392" w:rsidP="001A3392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E2038">
        <w:rPr>
          <w:sz w:val="28"/>
          <w:szCs w:val="28"/>
        </w:rPr>
        <w:t>Виды объектов авторского права.</w:t>
      </w:r>
    </w:p>
    <w:p w:rsidR="001A3392" w:rsidRPr="00CE2038" w:rsidRDefault="001A3392" w:rsidP="001A3392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E2038">
        <w:rPr>
          <w:sz w:val="28"/>
          <w:szCs w:val="28"/>
        </w:rPr>
        <w:t>Авторское право и глобальная сеть Интернет.</w:t>
      </w:r>
    </w:p>
    <w:p w:rsidR="001A3392" w:rsidRPr="00CE2038" w:rsidRDefault="001A3392" w:rsidP="001A3392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E2038">
        <w:rPr>
          <w:sz w:val="28"/>
          <w:szCs w:val="28"/>
        </w:rPr>
        <w:t>Авторы произведений.</w:t>
      </w:r>
    </w:p>
    <w:p w:rsidR="001A3392" w:rsidRPr="00CE2038" w:rsidRDefault="001A3392" w:rsidP="001A3392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E2038">
        <w:rPr>
          <w:sz w:val="28"/>
          <w:szCs w:val="28"/>
        </w:rPr>
        <w:lastRenderedPageBreak/>
        <w:t>Соавторство. Условия возникновения соавторства. Виды соавторства.</w:t>
      </w:r>
    </w:p>
    <w:p w:rsidR="001A3392" w:rsidRPr="00CE2038" w:rsidRDefault="001A3392" w:rsidP="001A3392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E2038">
        <w:rPr>
          <w:sz w:val="28"/>
          <w:szCs w:val="28"/>
        </w:rPr>
        <w:t>Организации, управляющие имущественными правами авторов на коллективной основе.</w:t>
      </w:r>
    </w:p>
    <w:p w:rsidR="001A3392" w:rsidRDefault="001A3392" w:rsidP="001A3392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432E5" w:rsidRDefault="003432E5" w:rsidP="003432E5">
      <w:pPr>
        <w:pStyle w:val="12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5.Организация контроля знаний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имеют целью выявление приобретенных в результате освоения дисциплины «Правовое регулирование в области культуры» знаний, умений и навыков.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</w:t>
      </w:r>
      <w:r w:rsidR="003E7FA3">
        <w:rPr>
          <w:rFonts w:ascii="Times New Roman CYR" w:hAnsi="Times New Roman CYR" w:cs="Times New Roman CYR"/>
          <w:sz w:val="28"/>
          <w:szCs w:val="28"/>
        </w:rPr>
        <w:t xml:space="preserve"> зачета в 9 семестре</w:t>
      </w:r>
      <w:r>
        <w:rPr>
          <w:rFonts w:ascii="Times New Roman CYR" w:hAnsi="Times New Roman CYR" w:cs="Times New Roman CYR"/>
          <w:sz w:val="28"/>
          <w:szCs w:val="28"/>
        </w:rPr>
        <w:t xml:space="preserve">. К зачету предлагаются вопросы. При ответе на вопрос оценивается соответственно полнота и правильность ответа.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Формами текущего контрол</w:t>
      </w:r>
      <w:r w:rsidR="003E7FA3">
        <w:rPr>
          <w:sz w:val="28"/>
          <w:szCs w:val="28"/>
        </w:rPr>
        <w:t xml:space="preserve">я являются написание студентов </w:t>
      </w:r>
      <w:r>
        <w:rPr>
          <w:sz w:val="28"/>
          <w:szCs w:val="28"/>
        </w:rPr>
        <w:t>контрольных работ по предложенной тематике.</w:t>
      </w:r>
    </w:p>
    <w:p w:rsidR="003432E5" w:rsidRDefault="003432E5" w:rsidP="003432E5">
      <w:pPr>
        <w:pStyle w:val="a4"/>
        <w:shd w:val="clear" w:color="auto" w:fill="FFFFFF"/>
        <w:spacing w:line="30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знаний</w:t>
      </w:r>
    </w:p>
    <w:p w:rsidR="003432E5" w:rsidRDefault="003432E5" w:rsidP="003E7FA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Зачет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области культуры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как и по любому другому предмету, преследует три основные функции - обучающую, воспитательную и оценивающую. Обучающая функция реализуется в том, что испытуемый дополнительно повторяет материал, пройденный за время изучения данной дисциплины, знакомится с вопросами, не изложенными на лекциях, исследует новую учебную и научную литературу. Воспитательная функция зачета позволяет стимулировать развитие у студентов таких качеств, как трудолюбие, ответственное отношение к делу, самостоятельность. Оценивающая функция зачета состоит в том, что он призван выявить полученных в результате изучения предмета знаний студента. Для успешной сдачи зачета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студенты дол</w:t>
      </w:r>
      <w:r w:rsidR="003E7FA3">
        <w:rPr>
          <w:rFonts w:ascii="Times New Roman CYR" w:hAnsi="Times New Roman CYR" w:cs="Times New Roman CYR"/>
          <w:sz w:val="28"/>
          <w:szCs w:val="28"/>
        </w:rPr>
        <w:t>жны принимать во внимание, что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 основные категории данной дисциплины нужно знать, понимать их смысл и уметь его разъяснить;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оценке знаний студентов на зачете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руководствуются, прежде всего, следующими критериями: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правильность ответов на все вопросы;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сочетание полноты и лаконичности ответа;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ориентирование в специальной литературе;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знание основных проблем, современного состояния данного предмета;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логика и аргументированность изложения;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культура ответа.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при проведении зачета преподаватель уделяет внимание не только содержанию ответа, но и форме его изложения. </w:t>
      </w:r>
    </w:p>
    <w:p w:rsidR="003432E5" w:rsidRDefault="003432E5" w:rsidP="003432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«ЗАЧТЕНО» студент получает, если ответ на поставленный вопрос по существу правилен и полон;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«НЕ ЗАЧТЕНО» - если ответ не раскрывает существа поставленного вопроса.</w:t>
      </w:r>
    </w:p>
    <w:p w:rsidR="001A3392" w:rsidRDefault="001A3392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3432E5" w:rsidRDefault="003432E5" w:rsidP="003432E5">
      <w:pPr>
        <w:pStyle w:val="a4"/>
        <w:shd w:val="clear" w:color="auto" w:fill="FFFFFF"/>
        <w:spacing w:line="305" w:lineRule="atLeast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6.Материально-техническое обеспечение дисциплины</w:t>
      </w:r>
    </w:p>
    <w:p w:rsidR="003432E5" w:rsidRDefault="003432E5" w:rsidP="003432E5">
      <w:pPr>
        <w:spacing w:line="360" w:lineRule="auto"/>
        <w:ind w:firstLine="708"/>
        <w:rPr>
          <w:sz w:val="28"/>
          <w:szCs w:val="28"/>
        </w:rPr>
      </w:pPr>
      <w:r w:rsidRPr="003C25D4">
        <w:rPr>
          <w:rFonts w:eastAsia="MS Mincho"/>
          <w:bCs/>
          <w:sz w:val="28"/>
          <w:szCs w:val="28"/>
        </w:rPr>
        <w:t xml:space="preserve">Для проведения занятий по </w:t>
      </w:r>
      <w:r>
        <w:rPr>
          <w:rFonts w:eastAsia="MS Mincho"/>
          <w:bCs/>
          <w:sz w:val="28"/>
          <w:szCs w:val="28"/>
        </w:rPr>
        <w:t>Правовому регулированию в области культуры</w:t>
      </w:r>
      <w:r w:rsidRPr="003C25D4">
        <w:rPr>
          <w:rFonts w:eastAsia="MS Mincho"/>
          <w:bCs/>
          <w:sz w:val="28"/>
          <w:szCs w:val="28"/>
        </w:rPr>
        <w:t xml:space="preserve"> используется аудитория №76 (оснащение: </w:t>
      </w:r>
      <w:r w:rsidRPr="003C25D4">
        <w:rPr>
          <w:sz w:val="28"/>
          <w:szCs w:val="28"/>
        </w:rPr>
        <w:t xml:space="preserve">стул – 4шт., стол – 2шт., парта – 3шт., скамья – 3шт., трибуна – 1шт., проектор – 1шт., доска учебная – 2шт, экран – 1шт.) 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</w:t>
      </w:r>
      <w:r>
        <w:rPr>
          <w:sz w:val="28"/>
          <w:szCs w:val="28"/>
        </w:rPr>
        <w:t>При самостоятельной работе</w:t>
      </w:r>
      <w:r w:rsidRPr="003C25D4">
        <w:rPr>
          <w:sz w:val="28"/>
          <w:szCs w:val="28"/>
        </w:rPr>
        <w:t xml:space="preserve"> студенты пользуются фондами библиотеки консерватории</w:t>
      </w:r>
      <w:r>
        <w:rPr>
          <w:sz w:val="28"/>
          <w:szCs w:val="28"/>
        </w:rPr>
        <w:t>,</w:t>
      </w:r>
      <w:r w:rsidRPr="003C25D4">
        <w:rPr>
          <w:sz w:val="28"/>
          <w:szCs w:val="28"/>
        </w:rPr>
        <w:t xml:space="preserve"> ЭБС «</w:t>
      </w:r>
      <w:r>
        <w:rPr>
          <w:sz w:val="28"/>
          <w:szCs w:val="28"/>
        </w:rPr>
        <w:t>Лань» и интернет-программами Гарант и Консультант Плюс.</w:t>
      </w:r>
    </w:p>
    <w:p w:rsidR="003432E5" w:rsidRDefault="003432E5" w:rsidP="003432E5">
      <w:pPr>
        <w:spacing w:line="360" w:lineRule="auto"/>
        <w:ind w:firstLine="709"/>
        <w:jc w:val="both"/>
        <w:rPr>
          <w:sz w:val="28"/>
          <w:szCs w:val="28"/>
        </w:rPr>
      </w:pPr>
    </w:p>
    <w:p w:rsidR="003432E5" w:rsidRDefault="003432E5" w:rsidP="003432E5">
      <w:pPr>
        <w:pStyle w:val="a4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Учебно-методическое обеспечение дисциплины</w:t>
      </w:r>
    </w:p>
    <w:p w:rsidR="003432E5" w:rsidRDefault="003432E5" w:rsidP="003432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рекомендуемая литература: основная литература, дополнительная литература.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А. Основная литература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А.1.Нормативно-правовые акты РФ в сфере культуры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1. Конституция Российской Федерации (принята всенародным голосованием 12.12.1993)(с учетом поправок, внесенных Законами РФ о поправках к Конституции РФ от 30.12.2008 № 6-ФКЗ, от 30.12.2008 № 7-ФКЗ, от 05.02.2014 №2-ФКЗ, от 21.07.2014 №11-ФКЗ)//Российская газета от 25.12.1993; Собрание законодательства РФ. </w:t>
      </w:r>
      <w:r>
        <w:rPr>
          <w:color w:val="000000"/>
          <w:sz w:val="28"/>
          <w:szCs w:val="28"/>
        </w:rPr>
        <w:t>04.08.2014. №31. Ст. 4398.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Гражданский кодекс Российской Федерации (часть четвертая) от 18.12.2006 №230-ФЗ (ред. от 31.12.2014 №530-фз)//</w:t>
      </w:r>
      <w:r>
        <w:rPr>
          <w:color w:val="000000"/>
          <w:sz w:val="28"/>
          <w:szCs w:val="28"/>
        </w:rPr>
        <w:t>Собрание законодательства РФ. 25.12.2006. №52 (1 ч.). Ст. 5496; Собрание законодательства РФ. 05.01.2015. №1 (часть I). ст. 83.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Основы законодательства Российской Федерации о культуре (утв. ВС РФ 09.10.1992 №3612-1) </w:t>
      </w:r>
      <w:r>
        <w:rPr>
          <w:color w:val="000000"/>
          <w:sz w:val="28"/>
          <w:szCs w:val="28"/>
        </w:rPr>
        <w:t>(ред. от 21.07.2014, с изм. от 01.12.2014)// Ведомости СНД и ВС РФ. - 19.11.1992. - №46. Ст. 2615; Собрание законодательства РФ. 28.07.2014. №30 (Часть I). Ст. 4217.</w:t>
      </w:r>
    </w:p>
    <w:p w:rsidR="003432E5" w:rsidRPr="003C25D4" w:rsidRDefault="003432E5" w:rsidP="003432E5">
      <w:pPr>
        <w:pStyle w:val="a5"/>
      </w:pPr>
      <w:r w:rsidRPr="003C25D4">
        <w:tab/>
        <w:t>4. Гражданский процессуальный кодекс РФ от 14 ноября 2002 года: в ред. от 31.12.2014 №505-ФЗ// Собрание законодательства РФ. - 18.11.2002. - №46. - Ст. 4532; http://www.pravo.gov.ru - 31.12.2014.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Федерального закона Российской Федерации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культуре в Российской Федерации</w:t>
      </w:r>
      <w:r>
        <w:rPr>
          <w:sz w:val="28"/>
          <w:szCs w:val="28"/>
        </w:rPr>
        <w:t>»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6. Федеральный закон от 25.06.2002 №73-ФЗ «Об объектах культурного наследия (памятниках истории и культуры) народов Российской Федерации»</w:t>
      </w:r>
      <w:r>
        <w:rPr>
          <w:color w:val="000000"/>
          <w:sz w:val="28"/>
          <w:szCs w:val="28"/>
        </w:rPr>
        <w:t xml:space="preserve"> (ред. от 22.10.2014, с изм. от 01.12.2014)//Собрание законодательства РФ. - 01.07.2002. -№26. Ст. 2519; Собрание законодательства РФ. 27.10.2014. №43. Ст. 5799.</w:t>
      </w:r>
    </w:p>
    <w:p w:rsidR="003432E5" w:rsidRDefault="003432E5" w:rsidP="003432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Закон РФ от 15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№4804-1 «О вывозе и ввозе культурных ценностей» (в ред. от 23.07.2013)//</w:t>
      </w:r>
      <w:r>
        <w:rPr>
          <w:color w:val="000000"/>
          <w:sz w:val="28"/>
          <w:szCs w:val="28"/>
        </w:rPr>
        <w:t xml:space="preserve">Ведомости СНД и ВС РФ. </w:t>
      </w:r>
      <w:r>
        <w:rPr>
          <w:color w:val="000000"/>
          <w:sz w:val="28"/>
          <w:szCs w:val="28"/>
        </w:rPr>
        <w:lastRenderedPageBreak/>
        <w:t>20.05.1993. N 20. ст. 718; Собрание законодательства РФ. 29.07.2013. №30 (Часть I). Ст. 4078.</w:t>
      </w:r>
    </w:p>
    <w:p w:rsidR="003432E5" w:rsidRDefault="003432E5" w:rsidP="003432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8. Указ Президента РФ от 30.11.1992 N 1487 «Об особо ценных объектах культурного наследия народов Российской Федерации» (ред. от 17.05.2007)//</w:t>
      </w:r>
      <w:r>
        <w:rPr>
          <w:color w:val="000000"/>
          <w:sz w:val="28"/>
          <w:szCs w:val="28"/>
        </w:rPr>
        <w:t>Ведомости СНД и ВС РФ. 10.12.1992. №49. Ст. 2936.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от 31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8"/>
            <w:szCs w:val="28"/>
          </w:rPr>
          <w:t>2009 г</w:t>
        </w:r>
      </w:smartTag>
      <w:r>
        <w:rPr>
          <w:rFonts w:ascii="Times New Roman CYR" w:hAnsi="Times New Roman CYR" w:cs="Times New Roman CYR"/>
          <w:sz w:val="28"/>
          <w:szCs w:val="28"/>
        </w:rPr>
        <w:t>. №1204 «Об утверждении Положения о государственном контроле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Федерации//СПС «Консультант - плюс», 2015.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А.2.Международные соглашения в сфере культуры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1.»</w:t>
      </w:r>
      <w:r>
        <w:rPr>
          <w:rFonts w:ascii="Times New Roman CYR" w:hAnsi="Times New Roman CYR" w:cs="Times New Roman CYR"/>
          <w:sz w:val="28"/>
          <w:szCs w:val="28"/>
        </w:rPr>
        <w:t>Бернская Конвенция по охране литературных и художественных произведений» от 09.09.1886 (ред. от 28.09.1979) //СПС «Консультант - плюс», 2015;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>Конвенция о защите культурных ценностей в случае вооруженного конфликта (Гаага, 14.05.1954), ратифицированной Указом Президиума Верховного Совета СССР от 12 декабря 1956 года //СПС «Консультант - плюс», 2015;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Конвенции о мерах, направленных на запрещение и предупреждение незаконного ввоза, вывоза и передачи права собственности на культурные ценности (Париж, 14.11.1970), ратифицированной с оговорками Указом Президиума Верховного Совета СССР от 2 февраля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 CYR" w:hAnsi="Times New Roman CYR" w:cs="Times New Roman CYR"/>
            <w:sz w:val="28"/>
            <w:szCs w:val="28"/>
          </w:rPr>
          <w:t>1988 г</w:t>
        </w:r>
      </w:smartTag>
      <w:r>
        <w:rPr>
          <w:rFonts w:ascii="Times New Roman CYR" w:hAnsi="Times New Roman CYR" w:cs="Times New Roman CYR"/>
          <w:sz w:val="28"/>
          <w:szCs w:val="28"/>
        </w:rPr>
        <w:t>. N 8423-XI//СПС «Консультант - плюс», 2015;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ЮНИДРУА о похищенных или незаконно вывезенных культурных ценностях (Рим, 24.06.1995), подписанная МИДом России в соответствии с распоряжением Президента РФ от 29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 CYR" w:hAnsi="Times New Roman CYR" w:cs="Times New Roman CYR"/>
            <w:sz w:val="28"/>
            <w:szCs w:val="28"/>
          </w:rPr>
          <w:t>1996 г</w:t>
        </w:r>
      </w:smartTag>
      <w:r>
        <w:rPr>
          <w:rFonts w:ascii="Times New Roman CYR" w:hAnsi="Times New Roman CYR" w:cs="Times New Roman CYR"/>
          <w:sz w:val="28"/>
          <w:szCs w:val="28"/>
        </w:rPr>
        <w:t>. N 350-рп//СПС «Консультант - плюс», 2015;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мерах, направленных на запрещение и предупреждение незаконного вывоза, ввоза и передачи права собственности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на культурные ценности (Париж, 19 ноября </w:t>
      </w:r>
      <w:smartTag w:uri="urn:schemas-microsoft-com:office:smarttags" w:element="metricconverter">
        <w:smartTagPr>
          <w:attr w:name="ProductID" w:val="1964 г"/>
        </w:smartTagPr>
        <w:r>
          <w:rPr>
            <w:rFonts w:ascii="Times New Roman CYR" w:hAnsi="Times New Roman CYR" w:cs="Times New Roman CYR"/>
            <w:sz w:val="28"/>
            <w:szCs w:val="28"/>
          </w:rPr>
          <w:t>1964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сохранении культурных ценностей, подвергающихся опасности в результате проведения общественных или частных работ (Париж, 19 ноября </w:t>
      </w:r>
      <w:smartTag w:uri="urn:schemas-microsoft-com:office:smarttags" w:element="metricconverter">
        <w:smartTagPr>
          <w:attr w:name="ProductID" w:val="1968 г"/>
        </w:smartTagPr>
        <w:r>
          <w:rPr>
            <w:rFonts w:ascii="Times New Roman CYR" w:hAnsi="Times New Roman CYR" w:cs="Times New Roman CYR"/>
            <w:sz w:val="28"/>
            <w:szCs w:val="28"/>
          </w:rPr>
          <w:t>1968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о международном обмене культурными ценностями (Найроби, 26 ноября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 CYR" w:hAnsi="Times New Roman CYR" w:cs="Times New Roman CYR"/>
            <w:sz w:val="28"/>
            <w:szCs w:val="28"/>
          </w:rPr>
          <w:t>1976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.), Рекомендация об охране движимых культурных ценностей (Париж, 28 ноября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Times New Roman CYR" w:hAnsi="Times New Roman CYR" w:cs="Times New Roman CYR"/>
            <w:sz w:val="28"/>
            <w:szCs w:val="28"/>
          </w:rPr>
          <w:t>1978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 //СПС «Консультант - плюс», 2015. 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Основная литература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Богуславский М.М. Культурные ценности в международном обороте: правовые аспекты: монография. 2-е изд.,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перераб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и доп. М.: Норма, Инфра-М, 2012. 416 с.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Гражданский кодекс Российской Федерации. Авторское право. Права, смежные с авторскими. Постатейный комментарий к главам 69 - 71 / Б.М. </w:t>
      </w:r>
      <w:proofErr w:type="spellStart"/>
      <w:r>
        <w:rPr>
          <w:sz w:val="28"/>
          <w:szCs w:val="28"/>
        </w:rPr>
        <w:t>Гонгало</w:t>
      </w:r>
      <w:proofErr w:type="spellEnd"/>
      <w:r>
        <w:rPr>
          <w:sz w:val="28"/>
          <w:szCs w:val="28"/>
        </w:rPr>
        <w:t xml:space="preserve">, В.О. </w:t>
      </w:r>
      <w:proofErr w:type="spellStart"/>
      <w:r>
        <w:rPr>
          <w:sz w:val="28"/>
          <w:szCs w:val="28"/>
        </w:rPr>
        <w:t>Калятин</w:t>
      </w:r>
      <w:proofErr w:type="spellEnd"/>
      <w:r>
        <w:rPr>
          <w:sz w:val="28"/>
          <w:szCs w:val="28"/>
        </w:rPr>
        <w:t>, М.Я. Кириллова и др.; под ред. П.В. Крашенинникова. М: Статут, 2014. 510 с.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Клебанов</w:t>
      </w:r>
      <w:proofErr w:type="spellEnd"/>
      <w:r>
        <w:rPr>
          <w:sz w:val="28"/>
          <w:szCs w:val="28"/>
        </w:rPr>
        <w:t xml:space="preserve"> Л.Р. Уголовно-правовая охрана культурных ценностей / под науч. ред. А.В. Наумова. М.: Норма, Инфра-М, 2011. 352 с.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Любимов А.П. Законотворчество и законодательные инициативы субъектов РФ в сфере культуры. Материалы Международного форума культуры МФК -2013. Москва, МГУКИ, 2013.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Рождествина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А.А. Комментарий к Основам законодательства Российской Федерации о культуре от 09.10.1992 №3612-1 (постатейный) // СПС Консультант Плюс. 2012.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Дополнительная литература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Авдеев В.В. Приобретение исключительных и неисключительных прав в учреждениях культуры // Налоги. 2014. N 36. С. 6 - 13.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 Авдеев В.В. Учреждения культуры: концертная деятельность // Налоги. 2011. №3. С. 10 - 15.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Авдеева В.П. Проблемы конституционно-правового обеспечения свободы творчества и охраны интеллектуальной собственности в Российской Федерации: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...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наук. Тюмень, 2009. С. 3.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Акопджанова</w:t>
      </w:r>
      <w:proofErr w:type="spellEnd"/>
      <w:r>
        <w:rPr>
          <w:sz w:val="28"/>
          <w:szCs w:val="28"/>
        </w:rPr>
        <w:t xml:space="preserve"> М.О. Защита культурных прав граждан // </w:t>
      </w:r>
      <w:proofErr w:type="spellStart"/>
      <w:r>
        <w:rPr>
          <w:sz w:val="28"/>
          <w:szCs w:val="28"/>
        </w:rPr>
        <w:t>Lex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russica</w:t>
      </w:r>
      <w:proofErr w:type="spellEnd"/>
      <w:r>
        <w:rPr>
          <w:sz w:val="28"/>
          <w:szCs w:val="28"/>
        </w:rPr>
        <w:t>. 2013. N 10. С. 1115 - 1123.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Альбов А.П. Нормы культуры как источник и форма права // Современный юрист. 2013. N 4. С. 54 - 65.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Альбов А.П. Основания развития гражданского общества и государства // Публичное и частное право. 2012. N 3. С. 21 - 29.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Асфандиаров Б.М. Результаты творческой деятельности в образовательном процессе и их правовая охрана по законодательству РФ// Профессиональное образование. Столица, № 2, 2013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http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//www.e-profobr.ru)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Асфандиаров Б.М. Творческая деятельность как источник культурных ценностей и проблемы правовой охраны ее результатов. Форум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Культура как стратегический ресурс в РФ в 21 веке: перспективы социально-экономического развития и права. МГУКИ, 01июля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 CYR" w:hAnsi="Times New Roman CYR" w:cs="Times New Roman CYR"/>
            <w:sz w:val="28"/>
            <w:szCs w:val="28"/>
          </w:rPr>
          <w:t>2010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Асфандиаров 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.М. Интеллектуальная собственность в научных исследованиях: проблемы и перспективы. Материалы международной научно- практической конференции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Интеллектуальная собственность: взгляд в будущее</w:t>
      </w:r>
      <w:r>
        <w:rPr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Москва, Российская государственная академия интеллектуальной собственности (РГАИС), 30-31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>2013 г</w:t>
        </w:r>
      </w:smartTag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Балаганина</w:t>
      </w:r>
      <w:proofErr w:type="spellEnd"/>
      <w:r>
        <w:rPr>
          <w:sz w:val="28"/>
          <w:szCs w:val="28"/>
        </w:rPr>
        <w:t xml:space="preserve"> А.В. Компенсация за нарушение авторских прав: правовая природа, критерии определения // Судья. 2014. N 5. С. 63 - 64.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11.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Богомяков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И.В. </w:t>
      </w:r>
      <w:hyperlink r:id="rId5" w:history="1"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</w:rPr>
          <w:t>Содержание понятия «земли историко-культурного назначения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>» в Земельном кодексе Российской Федерации // Экологическое право. 2011. №1.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spellStart"/>
      <w:r>
        <w:rPr>
          <w:color w:val="000000"/>
          <w:sz w:val="28"/>
          <w:szCs w:val="28"/>
        </w:rPr>
        <w:t>Вахитов</w:t>
      </w:r>
      <w:proofErr w:type="spellEnd"/>
      <w:r>
        <w:rPr>
          <w:color w:val="000000"/>
          <w:sz w:val="28"/>
          <w:szCs w:val="28"/>
        </w:rPr>
        <w:t xml:space="preserve"> А.К. Административно-правовая охрана объектов культурного наследия: </w:t>
      </w:r>
      <w:proofErr w:type="spellStart"/>
      <w:r>
        <w:rPr>
          <w:color w:val="000000"/>
          <w:sz w:val="28"/>
          <w:szCs w:val="28"/>
        </w:rPr>
        <w:t>Автореф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дис</w:t>
      </w:r>
      <w:proofErr w:type="spellEnd"/>
      <w:r>
        <w:rPr>
          <w:color w:val="000000"/>
          <w:sz w:val="28"/>
          <w:szCs w:val="28"/>
        </w:rPr>
        <w:t xml:space="preserve">. ... канд. </w:t>
      </w:r>
      <w:proofErr w:type="spellStart"/>
      <w:r>
        <w:rPr>
          <w:color w:val="000000"/>
          <w:sz w:val="28"/>
          <w:szCs w:val="28"/>
        </w:rPr>
        <w:t>юрид</w:t>
      </w:r>
      <w:proofErr w:type="spellEnd"/>
      <w:r>
        <w:rPr>
          <w:color w:val="000000"/>
          <w:sz w:val="28"/>
          <w:szCs w:val="28"/>
        </w:rPr>
        <w:t>. наук: 12.00.14. М., 2007.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13. </w:t>
      </w:r>
      <w:proofErr w:type="spellStart"/>
      <w:r>
        <w:rPr>
          <w:color w:val="000000"/>
          <w:sz w:val="28"/>
          <w:szCs w:val="28"/>
        </w:rPr>
        <w:t>Венедиктова</w:t>
      </w:r>
      <w:proofErr w:type="spellEnd"/>
      <w:r>
        <w:rPr>
          <w:color w:val="000000"/>
          <w:sz w:val="28"/>
          <w:szCs w:val="28"/>
        </w:rPr>
        <w:t xml:space="preserve"> И.В. Защита законных интересов в сфере интеллектуальной собственности // Право интеллектуальной собственности.</w:t>
      </w:r>
      <w:r>
        <w:rPr>
          <w:sz w:val="28"/>
          <w:szCs w:val="28"/>
        </w:rPr>
        <w:t xml:space="preserve"> 2013. N 3.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Винковский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В.И. Обзор патентного законодательства в сфере преодоления конфликтов заявок // Культура: управление, экономика, право. 2014. N 1. С. 29 - 33.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Винковский</w:t>
      </w:r>
      <w:proofErr w:type="spellEnd"/>
      <w:r>
        <w:rPr>
          <w:sz w:val="28"/>
          <w:szCs w:val="28"/>
        </w:rPr>
        <w:t xml:space="preserve"> В.И., Зимин В.А. Некоторые аспекты патентного права РФ применительно к совпадению дат приоритета // Интеллектуальная собственность. Промышленная собственность. 2012. N 10.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 Гаврилов Э.П. Об авторских правах на заявочную патентную документацию // Патенты и лицензии. 2014. N 8. С. 21 - 26.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Головизнин</w:t>
      </w:r>
      <w:proofErr w:type="spellEnd"/>
      <w:r>
        <w:rPr>
          <w:sz w:val="28"/>
          <w:szCs w:val="28"/>
        </w:rPr>
        <w:t xml:space="preserve"> А.В. Основания и порядок выкупа культурных ценностей по российскому гражданскому праву // Право и экономика. 2013. №11. С. 28 - 31.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 </w:t>
      </w:r>
      <w:proofErr w:type="spellStart"/>
      <w:r>
        <w:rPr>
          <w:sz w:val="28"/>
          <w:szCs w:val="28"/>
        </w:rPr>
        <w:t>Гуслов</w:t>
      </w:r>
      <w:proofErr w:type="spellEnd"/>
      <w:r>
        <w:rPr>
          <w:sz w:val="28"/>
          <w:szCs w:val="28"/>
        </w:rPr>
        <w:t xml:space="preserve"> Е.А. Исковая работа по защите объектов культурного наследия // Законность. 2014. N 2. С. 39 - 40.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Дубровин Ю.Д. Конституционное право на свободу творчества // Культура: управление, экономика, право. 2014. N 1. С. 3 - 8.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Еременко В.И. Изменения в сфере авторского права и смежных прав в Российской Федерации // Законодательство и экономика. 2014. N 7.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Иванов Н.В. Авторские и смежные права в музыке: учебно-практическое пособие / под ред. А.П. Сергеева. М.: Проспект, 2009. 176 с.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22.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Инжиева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Б.Б. Участие государства в современном гражданском обороте: монография / под ред. А.Я.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Рыженкова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Юстицинформ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2014. 182 с.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Исачкин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С.И., Бажанова Н.В., Реформа органов охраны объектов культурного наследия: два года спустя (анализ деятельности на примере Челябинской и Свердловской областей, "Культура: управление, экономика, право". 2010. N 3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24. Кондратьева Е.А. </w:t>
      </w:r>
      <w:hyperlink r:id="rId6" w:history="1">
        <w:r>
          <w:rPr>
            <w:rStyle w:val="a3"/>
            <w:color w:val="000000"/>
            <w:sz w:val="28"/>
            <w:szCs w:val="28"/>
          </w:rPr>
          <w:t>О возникновении и оформлении прав</w:t>
        </w:r>
      </w:hyperlink>
      <w:r>
        <w:rPr>
          <w:color w:val="000000"/>
          <w:sz w:val="28"/>
          <w:szCs w:val="28"/>
        </w:rPr>
        <w:t xml:space="preserve"> на объекты интеллектуальной собственности // Юрист. 2013. №22.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Кондратьева Е.А. Свободное использование произведений в личных, информационных, научных, учебных и культурных целях: проблемы и перспективы // Культура: управление, экономика, право. 2013. N 1. С. 8 - 13.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26. Корчагина Д.Э. Конституционное право на свободу творчества и охрану интеллектуальной собственности в России и США: сравнительно-правовое исследование: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... канд.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наук. М., 2012.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27.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Кутовой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Д.В. Конституционное право на участие в культурной жизни в системе прав и свобод человека и гражданина // Новый юридический журнал. 2013. N 3. С. 40 - 50.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Лазарев В.В. Культурные традиции права // Журнал российского права. 2014. №3. С. 140 - 145.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Панфилов А.Н., Культурные ценности и объекты культурного наследия: проблема унификации понятий//Право и политика. 2011. №3 41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 Панфилов А.Н. Административная ответственность за правонарушения в сфере охраны объектов культурного наследия в Российской Федерации // Административное и муниципальное право. 2013. №12. С. 1097 - 1105.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31. Панфилов А.Н. Проблемы применения мер административной ответственности за отдельные правонарушения в сфере охраны объектов культурного наследия в Российской Федерации // Государство и право. 2012. №8.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32. Петрик А.С. Особенности перемещения культурных ценностей через таможенную границу Таможенного союза в государствах-членах Таможенного союза в рамках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ЕврАзЭС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// Реформы и право. 2014. N 4. С. 12 - 19.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33.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Сазонникова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Е.В. </w:t>
      </w:r>
      <w:hyperlink r:id="rId7" w:history="1"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</w:rPr>
          <w:t>Содержание свободы творчества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конституционном праве России // Журнал российского права. 2009. №5. С. 52 - 59.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</w:t>
      </w:r>
      <w:proofErr w:type="spellStart"/>
      <w:r>
        <w:rPr>
          <w:color w:val="000000"/>
          <w:sz w:val="28"/>
          <w:szCs w:val="28"/>
        </w:rPr>
        <w:t>Салищева</w:t>
      </w:r>
      <w:proofErr w:type="spellEnd"/>
      <w:r>
        <w:rPr>
          <w:color w:val="000000"/>
          <w:sz w:val="28"/>
          <w:szCs w:val="28"/>
        </w:rPr>
        <w:t xml:space="preserve"> Н.Г. </w:t>
      </w:r>
      <w:hyperlink r:id="rId8" w:history="1">
        <w:r>
          <w:rPr>
            <w:rStyle w:val="a3"/>
            <w:color w:val="000000"/>
            <w:sz w:val="28"/>
            <w:szCs w:val="28"/>
          </w:rPr>
          <w:t>О некоторых тенденциях развития законодательства</w:t>
        </w:r>
      </w:hyperlink>
      <w:r>
        <w:rPr>
          <w:color w:val="000000"/>
          <w:sz w:val="28"/>
          <w:szCs w:val="28"/>
        </w:rPr>
        <w:t xml:space="preserve"> об административной ответственности в России в современный период // Административное право и процесс. 2009. N 5.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35.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Саушкин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С.А. </w:t>
      </w:r>
      <w:hyperlink r:id="rId9" w:history="1"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</w:rPr>
          <w:t>Правовое регулирование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таможенный контроль вывоза и ввоза культурных ценностей в Российской Федерации // Таможенное дело. 2013. №4. С. 11 - 14.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36. Соболь И.А. Свободные лицензии в авторском праве России: монография. М.: </w:t>
      </w:r>
      <w:proofErr w:type="spellStart"/>
      <w:r>
        <w:rPr>
          <w:sz w:val="28"/>
          <w:szCs w:val="28"/>
        </w:rPr>
        <w:t>Юстицинформ</w:t>
      </w:r>
      <w:proofErr w:type="spellEnd"/>
      <w:r>
        <w:rPr>
          <w:sz w:val="28"/>
          <w:szCs w:val="28"/>
        </w:rPr>
        <w:t>, 2014. 196 с.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>
        <w:rPr>
          <w:rFonts w:ascii="Times New Roman CYR" w:hAnsi="Times New Roman CYR" w:cs="Times New Roman CYR"/>
          <w:sz w:val="28"/>
          <w:szCs w:val="28"/>
        </w:rPr>
        <w:t xml:space="preserve">Смоленский М. Б. Гражданское общество в условиях Российского конституционализма: аспекты правовой культуры: Монография. - Москва ИКЦ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МарТ</w:t>
      </w:r>
      <w:proofErr w:type="spellEnd"/>
      <w:r>
        <w:rPr>
          <w:sz w:val="28"/>
          <w:szCs w:val="28"/>
        </w:rPr>
        <w:t>», 2010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spellStart"/>
      <w:r>
        <w:rPr>
          <w:sz w:val="28"/>
          <w:szCs w:val="28"/>
        </w:rPr>
        <w:t>Сумачев</w:t>
      </w:r>
      <w:proofErr w:type="spellEnd"/>
      <w:r>
        <w:rPr>
          <w:sz w:val="28"/>
          <w:szCs w:val="28"/>
        </w:rPr>
        <w:t xml:space="preserve"> А.В. К вопросу о понятии культурных ценностей и совершенствовании административно-правового режима их охраны // Право и политика. 2012. N 12.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spellStart"/>
      <w:r>
        <w:rPr>
          <w:sz w:val="28"/>
          <w:szCs w:val="28"/>
        </w:rPr>
        <w:t>Сытенко</w:t>
      </w:r>
      <w:proofErr w:type="spellEnd"/>
      <w:r>
        <w:rPr>
          <w:sz w:val="28"/>
          <w:szCs w:val="28"/>
        </w:rPr>
        <w:t xml:space="preserve"> Г.И., </w:t>
      </w:r>
      <w:proofErr w:type="spellStart"/>
      <w:r>
        <w:rPr>
          <w:sz w:val="28"/>
          <w:szCs w:val="28"/>
        </w:rPr>
        <w:t>Вилинов</w:t>
      </w:r>
      <w:proofErr w:type="spellEnd"/>
      <w:r>
        <w:rPr>
          <w:sz w:val="28"/>
          <w:szCs w:val="28"/>
        </w:rPr>
        <w:t xml:space="preserve"> А.А. Актуальные вопросы регулирования отношений по охране авторского и смежных прав в сети Интернет // Культура: управление, экономика, право. 2010. N 2. С. 7 - 11.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40. Фрадкин К.Б. Проблемы</w:t>
      </w:r>
      <w:r>
        <w:rPr>
          <w:sz w:val="28"/>
          <w:szCs w:val="28"/>
        </w:rPr>
        <w:t xml:space="preserve"> оспаривания прав на объекты культурного наследия // Закон. 2014. №2. С. 136 - 144.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41. Цветков Д. Авторские права под охраной // ЭЖ-Юрист. 2013. N 38. С. 14.</w:t>
      </w:r>
    </w:p>
    <w:p w:rsidR="003432E5" w:rsidRDefault="003432E5" w:rsidP="003432E5">
      <w:pPr>
        <w:tabs>
          <w:tab w:val="left" w:pos="2277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42.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Шапорева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Д.С. Конституционное право человека и гражданина на свободу творчества в современной России: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Автореф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... канд.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наук. Саратов, 2007. </w:t>
      </w:r>
    </w:p>
    <w:p w:rsidR="003432E5" w:rsidRDefault="003432E5" w:rsidP="003432E5">
      <w:pPr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43. Шумилов В.М. Правоведение: учебник. М.: Проспект, 2009. 272 с.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Программное обеспечение и Интернет-ресурсы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lastRenderedPageBreak/>
        <w:tab/>
        <w:t xml:space="preserve">1. </w:t>
      </w:r>
      <w:hyperlink r:id="rId10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consultant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hyperlink r:id="rId11" w:history="1">
        <w:r w:rsidRPr="00497D17">
          <w:rPr>
            <w:rStyle w:val="a3"/>
            <w:sz w:val="28"/>
            <w:szCs w:val="28"/>
            <w:lang w:val="en-US"/>
          </w:rPr>
          <w:t>http</w:t>
        </w:r>
        <w:r w:rsidRPr="00497D17">
          <w:rPr>
            <w:rStyle w:val="a3"/>
            <w:sz w:val="28"/>
            <w:szCs w:val="28"/>
          </w:rPr>
          <w:t>://</w:t>
        </w:r>
        <w:r w:rsidRPr="00497D17">
          <w:rPr>
            <w:rStyle w:val="a3"/>
            <w:sz w:val="28"/>
            <w:szCs w:val="28"/>
            <w:lang w:val="en-US"/>
          </w:rPr>
          <w:t>www</w:t>
        </w:r>
        <w:r w:rsidRPr="00497D17">
          <w:rPr>
            <w:rStyle w:val="a3"/>
            <w:sz w:val="28"/>
            <w:szCs w:val="28"/>
          </w:rPr>
          <w:t>.</w:t>
        </w:r>
        <w:proofErr w:type="spellStart"/>
        <w:r w:rsidRPr="00497D17">
          <w:rPr>
            <w:rStyle w:val="a3"/>
            <w:sz w:val="28"/>
            <w:szCs w:val="28"/>
            <w:lang w:val="en-US"/>
          </w:rPr>
          <w:t>garant</w:t>
        </w:r>
        <w:proofErr w:type="spellEnd"/>
        <w:r w:rsidRPr="00497D17">
          <w:rPr>
            <w:rStyle w:val="a3"/>
            <w:sz w:val="28"/>
            <w:szCs w:val="28"/>
          </w:rPr>
          <w:t>.</w:t>
        </w:r>
        <w:proofErr w:type="spellStart"/>
        <w:r w:rsidRPr="00497D17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497D17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 </w:t>
      </w:r>
    </w:p>
    <w:p w:rsidR="003432E5" w:rsidRPr="001252CA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hyperlink r:id="rId12" w:history="1">
        <w:r w:rsidRPr="00497D17">
          <w:rPr>
            <w:rStyle w:val="a3"/>
            <w:sz w:val="28"/>
            <w:szCs w:val="28"/>
            <w:lang w:val="en-US"/>
          </w:rPr>
          <w:t>http</w:t>
        </w:r>
        <w:r w:rsidRPr="001252CA">
          <w:rPr>
            <w:rStyle w:val="a3"/>
            <w:sz w:val="28"/>
            <w:szCs w:val="28"/>
          </w:rPr>
          <w:t>://</w:t>
        </w:r>
        <w:proofErr w:type="spellStart"/>
        <w:r w:rsidRPr="00497D17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1252CA">
          <w:rPr>
            <w:rStyle w:val="a3"/>
            <w:sz w:val="28"/>
            <w:szCs w:val="28"/>
          </w:rPr>
          <w:t>.</w:t>
        </w:r>
        <w:proofErr w:type="spellStart"/>
        <w:r w:rsidRPr="00497D17">
          <w:rPr>
            <w:rStyle w:val="a3"/>
            <w:sz w:val="28"/>
            <w:szCs w:val="28"/>
            <w:lang w:val="en-US"/>
          </w:rPr>
          <w:t>wikipedia</w:t>
        </w:r>
        <w:proofErr w:type="spellEnd"/>
        <w:r w:rsidRPr="001252CA">
          <w:rPr>
            <w:rStyle w:val="a3"/>
            <w:sz w:val="28"/>
            <w:szCs w:val="28"/>
          </w:rPr>
          <w:t>.</w:t>
        </w:r>
        <w:r w:rsidRPr="00497D17">
          <w:rPr>
            <w:rStyle w:val="a3"/>
            <w:sz w:val="28"/>
            <w:szCs w:val="28"/>
            <w:lang w:val="en-US"/>
          </w:rPr>
          <w:t>org</w:t>
        </w:r>
        <w:r w:rsidRPr="001252CA">
          <w:rPr>
            <w:rStyle w:val="a3"/>
            <w:sz w:val="28"/>
            <w:szCs w:val="28"/>
          </w:rPr>
          <w:t>/</w:t>
        </w:r>
        <w:r w:rsidRPr="00497D17">
          <w:rPr>
            <w:rStyle w:val="a3"/>
            <w:sz w:val="28"/>
            <w:szCs w:val="28"/>
            <w:lang w:val="en-US"/>
          </w:rPr>
          <w:t>wiki</w:t>
        </w:r>
        <w:r w:rsidRPr="001252CA">
          <w:rPr>
            <w:rStyle w:val="a3"/>
            <w:sz w:val="28"/>
            <w:szCs w:val="28"/>
          </w:rPr>
          <w:t>/</w:t>
        </w:r>
      </w:hyperlink>
      <w:r w:rsidRPr="001252CA">
        <w:rPr>
          <w:sz w:val="28"/>
          <w:szCs w:val="28"/>
        </w:rPr>
        <w:t xml:space="preserve"> 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252CA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Официальный сайт Министерства культуры памятников истории и культуры народов РФ – </w:t>
      </w:r>
      <w:hyperlink r:id="rId13" w:history="1">
        <w:r>
          <w:rPr>
            <w:rStyle w:val="a3"/>
            <w:rFonts w:ascii="Times New Roman CYR" w:hAnsi="Times New Roman CYR" w:cs="Times New Roman CYR"/>
            <w:sz w:val="28"/>
            <w:szCs w:val="28"/>
          </w:rPr>
          <w:t>www.kulturnoe-nasledie.ru</w:t>
        </w:r>
      </w:hyperlink>
    </w:p>
    <w:p w:rsidR="003432E5" w:rsidRDefault="003432E5" w:rsidP="003432E5">
      <w:pPr>
        <w:ind w:left="708"/>
        <w:jc w:val="both"/>
        <w:rPr>
          <w:color w:val="000000"/>
          <w:sz w:val="28"/>
          <w:szCs w:val="28"/>
        </w:rPr>
      </w:pPr>
    </w:p>
    <w:p w:rsidR="004A1F60" w:rsidRDefault="004A1F60" w:rsidP="003432E5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3432E5" w:rsidRDefault="003432E5" w:rsidP="003432E5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  <w:r w:rsidRPr="004A1F60">
        <w:rPr>
          <w:b/>
          <w:i/>
          <w:color w:val="000000"/>
          <w:sz w:val="32"/>
          <w:szCs w:val="32"/>
        </w:rPr>
        <w:t>Приложение</w:t>
      </w:r>
      <w:r>
        <w:rPr>
          <w:b/>
          <w:i/>
          <w:color w:val="000000"/>
          <w:sz w:val="28"/>
          <w:szCs w:val="28"/>
        </w:rPr>
        <w:t>:</w:t>
      </w:r>
    </w:p>
    <w:p w:rsidR="003432E5" w:rsidRDefault="003432E5" w:rsidP="003432E5">
      <w:pPr>
        <w:ind w:firstLine="708"/>
        <w:jc w:val="center"/>
        <w:rPr>
          <w:rFonts w:eastAsia="MS Mincho"/>
          <w:b/>
          <w:szCs w:val="28"/>
        </w:rPr>
      </w:pPr>
    </w:p>
    <w:p w:rsidR="003432E5" w:rsidRDefault="003432E5" w:rsidP="003432E5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1.Методические рекомендации для преподавателей</w:t>
      </w:r>
    </w:p>
    <w:p w:rsidR="003432E5" w:rsidRPr="00BD3E2F" w:rsidRDefault="003432E5" w:rsidP="003432E5">
      <w:pPr>
        <w:spacing w:line="276" w:lineRule="auto"/>
        <w:ind w:firstLine="708"/>
        <w:rPr>
          <w:sz w:val="28"/>
          <w:szCs w:val="28"/>
        </w:rPr>
      </w:pPr>
      <w:r w:rsidRPr="00BD3E2F"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со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знанием</w:t>
      </w:r>
      <w:r w:rsidRPr="00BD3E2F">
        <w:rPr>
          <w:color w:val="000000"/>
          <w:sz w:val="28"/>
          <w:szCs w:val="28"/>
        </w:rPr>
        <w:t xml:space="preserve"> обучающимися </w:t>
      </w:r>
      <w:r>
        <w:rPr>
          <w:color w:val="000000"/>
          <w:sz w:val="28"/>
          <w:szCs w:val="28"/>
        </w:rPr>
        <w:t>правовых основ законодательства РФ в сфере культуры</w:t>
      </w:r>
      <w:r w:rsidRPr="00BD3E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 является необходимым условием их</w:t>
      </w:r>
      <w:r w:rsidRPr="00BD3E2F">
        <w:rPr>
          <w:color w:val="000000"/>
          <w:sz w:val="28"/>
          <w:szCs w:val="28"/>
        </w:rPr>
        <w:t xml:space="preserve"> успешной профессиональной деятельности в условиях </w:t>
      </w:r>
      <w:r>
        <w:rPr>
          <w:color w:val="000000"/>
          <w:sz w:val="28"/>
          <w:szCs w:val="28"/>
        </w:rPr>
        <w:t>формирования правового государства</w:t>
      </w:r>
      <w:r w:rsidRPr="00BD3E2F">
        <w:rPr>
          <w:color w:val="000000"/>
          <w:sz w:val="28"/>
          <w:szCs w:val="28"/>
        </w:rPr>
        <w:t>.</w:t>
      </w:r>
      <w:r w:rsidRPr="00BD3E2F">
        <w:rPr>
          <w:sz w:val="28"/>
          <w:szCs w:val="28"/>
        </w:rPr>
        <w:t xml:space="preserve"> Преподавателям на занятиях следует обращать внимание на выработку у студентов </w:t>
      </w:r>
      <w:r>
        <w:rPr>
          <w:sz w:val="28"/>
          <w:szCs w:val="28"/>
        </w:rPr>
        <w:t>правового сознания</w:t>
      </w:r>
      <w:r w:rsidRPr="00BD3E2F">
        <w:rPr>
          <w:sz w:val="28"/>
          <w:szCs w:val="28"/>
        </w:rPr>
        <w:t>, позволяющего им свободно ориентироваться в современном соци</w:t>
      </w:r>
      <w:r>
        <w:rPr>
          <w:sz w:val="28"/>
          <w:szCs w:val="28"/>
        </w:rPr>
        <w:t>окультурном</w:t>
      </w:r>
      <w:r w:rsidRPr="00BD3E2F">
        <w:rPr>
          <w:sz w:val="28"/>
          <w:szCs w:val="28"/>
        </w:rPr>
        <w:t xml:space="preserve"> пространстве.</w:t>
      </w:r>
    </w:p>
    <w:p w:rsidR="003432E5" w:rsidRPr="00BD3E2F" w:rsidRDefault="003432E5" w:rsidP="003432E5">
      <w:pPr>
        <w:spacing w:line="276" w:lineRule="auto"/>
        <w:ind w:firstLine="708"/>
        <w:rPr>
          <w:sz w:val="28"/>
          <w:szCs w:val="28"/>
        </w:rPr>
      </w:pPr>
      <w:r w:rsidRPr="00BD3E2F">
        <w:rPr>
          <w:sz w:val="28"/>
          <w:szCs w:val="28"/>
        </w:rPr>
        <w:t>Для проведения аудиторных занятий необходимы:</w:t>
      </w:r>
    </w:p>
    <w:p w:rsidR="003432E5" w:rsidRPr="00BD3E2F" w:rsidRDefault="003432E5" w:rsidP="003432E5">
      <w:pPr>
        <w:pStyle w:val="ae"/>
        <w:numPr>
          <w:ilvl w:val="1"/>
          <w:numId w:val="26"/>
        </w:numPr>
        <w:spacing w:line="276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учебная программа дисциплины; </w:t>
      </w:r>
    </w:p>
    <w:p w:rsidR="003432E5" w:rsidRPr="00BD3E2F" w:rsidRDefault="003432E5" w:rsidP="003432E5">
      <w:pPr>
        <w:pStyle w:val="ae"/>
        <w:numPr>
          <w:ilvl w:val="1"/>
          <w:numId w:val="26"/>
        </w:numPr>
        <w:spacing w:line="276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:rsidR="003432E5" w:rsidRPr="00BD3E2F" w:rsidRDefault="003432E5" w:rsidP="003432E5">
      <w:pPr>
        <w:pStyle w:val="ae"/>
        <w:numPr>
          <w:ilvl w:val="1"/>
          <w:numId w:val="26"/>
        </w:numPr>
        <w:spacing w:line="276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контроля знаний студентов: вопросы письменных заданий,  вопросы к зачёту. </w:t>
      </w:r>
    </w:p>
    <w:p w:rsidR="003432E5" w:rsidRPr="00BD3E2F" w:rsidRDefault="003432E5" w:rsidP="003432E5">
      <w:pPr>
        <w:pStyle w:val="a4"/>
        <w:shd w:val="clear" w:color="auto" w:fill="FFFFFF"/>
        <w:spacing w:before="0" w:beforeAutospacing="0" w:after="0" w:afterAutospacing="0" w:line="276" w:lineRule="auto"/>
        <w:ind w:left="57"/>
        <w:jc w:val="center"/>
        <w:rPr>
          <w:b/>
          <w:bCs/>
          <w:color w:val="000000"/>
          <w:sz w:val="28"/>
          <w:szCs w:val="28"/>
        </w:rPr>
      </w:pPr>
    </w:p>
    <w:p w:rsidR="003432E5" w:rsidRDefault="003432E5" w:rsidP="003432E5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Методические указания для студентов</w:t>
      </w:r>
    </w:p>
    <w:p w:rsidR="003432E5" w:rsidRDefault="003432E5" w:rsidP="004A1F60">
      <w:pPr>
        <w:spacing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положения, связанные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знанием</w:t>
      </w:r>
      <w:r>
        <w:rPr>
          <w:color w:val="000000"/>
          <w:sz w:val="28"/>
          <w:szCs w:val="28"/>
        </w:rPr>
        <w:t xml:space="preserve"> обучающимися профессиональных компетенций в сфере правового регулирования культуры, необходимых для успешной профессиональной деятельности специалистов в современных условиях.</w:t>
      </w:r>
      <w:r>
        <w:rPr>
          <w:sz w:val="28"/>
          <w:szCs w:val="28"/>
        </w:rPr>
        <w:t xml:space="preserve"> Профессиональная подготовка студентов по данной дисциплине предполагает реализацию, разработку и применение современных образовательных технологий, выбор оптимальной </w:t>
      </w:r>
      <w:r>
        <w:rPr>
          <w:sz w:val="28"/>
          <w:szCs w:val="28"/>
        </w:rPr>
        <w:lastRenderedPageBreak/>
        <w:t>стратегии преподавания и целей обучения, создание творческой атмосферы образовательного процесса; выявление взаимосвязей научно-исследовательского и учебного процессов в высшей школе, использование результатов научных исследований для совершенствования образовательного процесса; формирование профессионального мышления, воспитание гражданственности, развитие системы ценностей, смысловой и мотивационной сфер личности, напра</w:t>
      </w:r>
      <w:r w:rsidR="004A1F60">
        <w:rPr>
          <w:sz w:val="28"/>
          <w:szCs w:val="28"/>
        </w:rPr>
        <w:t>вленных на гуманизацию общества. С этой целью используются различные формы</w:t>
      </w:r>
      <w:r>
        <w:rPr>
          <w:rFonts w:ascii="Times New Roman CYR" w:hAnsi="Times New Roman CYR" w:cs="Times New Roman CYR"/>
          <w:sz w:val="28"/>
          <w:szCs w:val="28"/>
        </w:rPr>
        <w:t>: обсуждение вопросов тем</w:t>
      </w:r>
      <w:r w:rsidR="00634AA4">
        <w:rPr>
          <w:rFonts w:ascii="Times New Roman CYR" w:hAnsi="Times New Roman CYR" w:cs="Times New Roman CYR"/>
          <w:sz w:val="28"/>
          <w:szCs w:val="28"/>
        </w:rPr>
        <w:t xml:space="preserve"> лекций</w:t>
      </w:r>
      <w:r>
        <w:rPr>
          <w:rFonts w:ascii="Times New Roman CYR" w:hAnsi="Times New Roman CYR" w:cs="Times New Roman CYR"/>
          <w:sz w:val="28"/>
          <w:szCs w:val="28"/>
        </w:rPr>
        <w:t>, выполнение письменных контрольных работ</w:t>
      </w:r>
      <w:r w:rsidR="00634AA4">
        <w:rPr>
          <w:rFonts w:ascii="Times New Roman CYR" w:hAnsi="Times New Roman CYR" w:cs="Times New Roman CYR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sz w:val="28"/>
          <w:szCs w:val="28"/>
        </w:rPr>
        <w:t xml:space="preserve"> т.д. </w:t>
      </w:r>
    </w:p>
    <w:p w:rsidR="00634AA4" w:rsidRPr="00634AA4" w:rsidRDefault="00634AA4" w:rsidP="00634AA4">
      <w:pPr>
        <w:pStyle w:val="ae"/>
        <w:autoSpaceDE w:val="0"/>
        <w:autoSpaceDN w:val="0"/>
        <w:adjustRightInd w:val="0"/>
        <w:spacing w:line="360" w:lineRule="auto"/>
        <w:ind w:left="114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34AA4">
        <w:rPr>
          <w:rFonts w:ascii="Times New Roman CYR" w:hAnsi="Times New Roman CYR" w:cs="Times New Roman CYR"/>
          <w:b/>
          <w:bCs/>
          <w:sz w:val="28"/>
          <w:szCs w:val="28"/>
        </w:rPr>
        <w:t>Примерные вопросы  для контрольной работы:</w:t>
      </w:r>
    </w:p>
    <w:p w:rsidR="003432E5" w:rsidRPr="00C267DE" w:rsidRDefault="003432E5" w:rsidP="003432E5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67DE">
        <w:rPr>
          <w:sz w:val="28"/>
          <w:szCs w:val="28"/>
        </w:rPr>
        <w:t>Сущность и социальное назначение государства</w:t>
      </w:r>
    </w:p>
    <w:p w:rsidR="003432E5" w:rsidRDefault="003432E5" w:rsidP="003432E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права</w:t>
      </w:r>
    </w:p>
    <w:p w:rsidR="003432E5" w:rsidRDefault="003432E5" w:rsidP="003432E5">
      <w:pPr>
        <w:numPr>
          <w:ilvl w:val="0"/>
          <w:numId w:val="10"/>
        </w:num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:rsidR="003432E5" w:rsidRDefault="003432E5" w:rsidP="003432E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и юридический состав правонарушения</w:t>
      </w:r>
    </w:p>
    <w:p w:rsidR="003432E5" w:rsidRDefault="003432E5" w:rsidP="003432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Права авторов произведений науки, литературы, искусства.</w:t>
      </w:r>
    </w:p>
    <w:p w:rsidR="003432E5" w:rsidRDefault="003432E5" w:rsidP="003432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Авторские договоры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Лицензионный договор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Защита авторских и патентных прав</w:t>
      </w:r>
    </w:p>
    <w:p w:rsidR="003432E5" w:rsidRDefault="003432E5" w:rsidP="003432E5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>9. Охрана прав исполнителей, производителей фонограмм, организаций эфирного и кабельного вещания (смежные права)</w:t>
      </w:r>
    </w:p>
    <w:p w:rsidR="003432E5" w:rsidRDefault="003432E5" w:rsidP="003432E5">
      <w:pPr>
        <w:spacing w:line="360" w:lineRule="auto"/>
        <w:ind w:left="57" w:firstLine="651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Субъекты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:rsidR="003432E5" w:rsidRDefault="003432E5" w:rsidP="003432E5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:rsidR="003432E5" w:rsidRDefault="003432E5" w:rsidP="003432E5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творческие работники и их правовое положение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:rsidR="003432E5" w:rsidRDefault="003432E5" w:rsidP="003432E5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:rsidR="003432E5" w:rsidRDefault="003432E5" w:rsidP="003432E5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Государственная культурная политика (политика государства в области культурного развития)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:rsidR="003432E5" w:rsidRDefault="003432E5" w:rsidP="003432E5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области культуры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:rsidR="003432E5" w:rsidRDefault="003432E5" w:rsidP="003432E5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нарушение законодательства о культуре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:rsidR="003432E5" w:rsidRDefault="003432E5" w:rsidP="003432E5">
      <w:pPr>
        <w:spacing w:line="360" w:lineRule="auto"/>
        <w:ind w:left="57" w:firstLine="651"/>
        <w:rPr>
          <w:sz w:val="28"/>
        </w:rPr>
      </w:pPr>
      <w:r>
        <w:rPr>
          <w:sz w:val="28"/>
        </w:rPr>
        <w:t>17. Уголовно-правовая ответственность за преступления, имеющие отношение к сфере культуры.</w:t>
      </w:r>
    </w:p>
    <w:p w:rsidR="003432E5" w:rsidRDefault="003432E5" w:rsidP="003432E5">
      <w:pPr>
        <w:spacing w:line="360" w:lineRule="auto"/>
        <w:ind w:left="57" w:firstLine="6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Административная ответственность за правонарушения в области культуры.</w:t>
      </w:r>
    </w:p>
    <w:p w:rsidR="003432E5" w:rsidRDefault="003432E5" w:rsidP="003432E5">
      <w:pPr>
        <w:spacing w:line="360" w:lineRule="auto"/>
        <w:ind w:left="57" w:firstLine="651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Всеобщая декларация прав человека и Конституция РФ о праве человека на культуру</w:t>
      </w:r>
    </w:p>
    <w:p w:rsidR="003432E5" w:rsidRDefault="003432E5" w:rsidP="003432E5">
      <w:pPr>
        <w:spacing w:line="360" w:lineRule="auto"/>
        <w:ind w:left="57" w:firstLine="651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 Порядок привлечения к ответственности за правонарушения в области культуры.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32E5" w:rsidRDefault="003432E5" w:rsidP="00634AA4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</w:t>
      </w:r>
      <w:r w:rsidR="00634AA4">
        <w:rPr>
          <w:rFonts w:ascii="Times New Roman CYR" w:hAnsi="Times New Roman CYR" w:cs="Times New Roman CYR"/>
          <w:b/>
          <w:bCs/>
          <w:sz w:val="28"/>
          <w:szCs w:val="28"/>
        </w:rPr>
        <w:t>оформлению контрольной работы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3432E5" w:rsidRPr="00634AA4" w:rsidRDefault="003432E5" w:rsidP="00634AA4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34AA4">
        <w:rPr>
          <w:rFonts w:ascii="Times New Roman CYR" w:hAnsi="Times New Roman CYR" w:cs="Times New Roman CYR"/>
          <w:sz w:val="28"/>
          <w:szCs w:val="28"/>
        </w:rPr>
        <w:t xml:space="preserve">Объем </w:t>
      </w:r>
      <w:r w:rsidR="00634AA4" w:rsidRPr="00634AA4">
        <w:rPr>
          <w:rFonts w:ascii="Times New Roman CYR" w:hAnsi="Times New Roman CYR" w:cs="Times New Roman CYR"/>
          <w:sz w:val="28"/>
          <w:szCs w:val="28"/>
        </w:rPr>
        <w:t>не более</w:t>
      </w:r>
      <w:r w:rsidRPr="00634AA4">
        <w:rPr>
          <w:rFonts w:ascii="Times New Roman CYR" w:hAnsi="Times New Roman CYR" w:cs="Times New Roman CYR"/>
          <w:sz w:val="28"/>
          <w:szCs w:val="28"/>
        </w:rPr>
        <w:t xml:space="preserve"> 15 листов, включая титульный лист и </w:t>
      </w:r>
      <w:r w:rsidR="00634AA4" w:rsidRPr="00634AA4">
        <w:rPr>
          <w:rFonts w:ascii="Times New Roman CYR" w:hAnsi="Times New Roman CYR" w:cs="Times New Roman CYR"/>
          <w:sz w:val="28"/>
          <w:szCs w:val="28"/>
        </w:rPr>
        <w:t xml:space="preserve">список </w:t>
      </w:r>
      <w:r w:rsidRPr="00634AA4">
        <w:rPr>
          <w:rFonts w:ascii="Times New Roman CYR" w:hAnsi="Times New Roman CYR" w:cs="Times New Roman CYR"/>
          <w:sz w:val="28"/>
          <w:szCs w:val="28"/>
        </w:rPr>
        <w:t>литератур</w:t>
      </w:r>
      <w:r w:rsidR="00634AA4" w:rsidRPr="00634AA4">
        <w:rPr>
          <w:rFonts w:ascii="Times New Roman CYR" w:hAnsi="Times New Roman CYR" w:cs="Times New Roman CYR"/>
          <w:sz w:val="28"/>
          <w:szCs w:val="28"/>
        </w:rPr>
        <w:t>ы</w:t>
      </w:r>
      <w:r w:rsidRPr="00634AA4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432E5" w:rsidRPr="00634AA4" w:rsidRDefault="003432E5" w:rsidP="00634AA4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34AA4">
        <w:rPr>
          <w:rFonts w:ascii="Times New Roman CYR" w:hAnsi="Times New Roman CYR" w:cs="Times New Roman CYR"/>
          <w:sz w:val="28"/>
          <w:szCs w:val="28"/>
        </w:rPr>
        <w:t>Обязательно введение и заключение</w:t>
      </w:r>
      <w:r w:rsidR="00634AA4" w:rsidRPr="00634AA4">
        <w:rPr>
          <w:rFonts w:ascii="Times New Roman CYR" w:hAnsi="Times New Roman CYR" w:cs="Times New Roman CYR"/>
          <w:sz w:val="28"/>
          <w:szCs w:val="28"/>
        </w:rPr>
        <w:t>, внутреннее деление основной части работы на подпункты.</w:t>
      </w:r>
      <w:r w:rsidRPr="00634AA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432E5" w:rsidRPr="00634AA4" w:rsidRDefault="003432E5" w:rsidP="00634AA4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34AA4">
        <w:rPr>
          <w:rFonts w:ascii="Times New Roman CYR" w:hAnsi="Times New Roman CYR" w:cs="Times New Roman CYR"/>
          <w:sz w:val="28"/>
          <w:szCs w:val="28"/>
        </w:rPr>
        <w:t xml:space="preserve">Обязательно указание </w:t>
      </w:r>
      <w:r w:rsidR="00634AA4" w:rsidRPr="00634AA4">
        <w:rPr>
          <w:rFonts w:ascii="Times New Roman CYR" w:hAnsi="Times New Roman CYR" w:cs="Times New Roman CYR"/>
          <w:sz w:val="28"/>
          <w:szCs w:val="28"/>
        </w:rPr>
        <w:t xml:space="preserve">постраничных </w:t>
      </w:r>
      <w:r w:rsidRPr="00634AA4">
        <w:rPr>
          <w:rFonts w:ascii="Times New Roman CYR" w:hAnsi="Times New Roman CYR" w:cs="Times New Roman CYR"/>
          <w:sz w:val="28"/>
          <w:szCs w:val="28"/>
        </w:rPr>
        <w:t>сносок на использованные источник</w:t>
      </w:r>
      <w:r w:rsidR="00634AA4" w:rsidRPr="00634AA4">
        <w:rPr>
          <w:rFonts w:ascii="Times New Roman CYR" w:hAnsi="Times New Roman CYR" w:cs="Times New Roman CYR"/>
          <w:sz w:val="28"/>
          <w:szCs w:val="28"/>
        </w:rPr>
        <w:t>и</w:t>
      </w:r>
      <w:r w:rsidRPr="00634AA4">
        <w:rPr>
          <w:rFonts w:ascii="Times New Roman CYR" w:hAnsi="Times New Roman CYR" w:cs="Times New Roman CYR"/>
          <w:sz w:val="28"/>
          <w:szCs w:val="28"/>
        </w:rPr>
        <w:t>.</w:t>
      </w:r>
    </w:p>
    <w:p w:rsidR="003432E5" w:rsidRDefault="003432E5" w:rsidP="00634AA4">
      <w:pPr>
        <w:pStyle w:val="ae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34AA4">
        <w:rPr>
          <w:rFonts w:ascii="Times New Roman CYR" w:hAnsi="Times New Roman CYR" w:cs="Times New Roman CYR"/>
          <w:sz w:val="28"/>
          <w:szCs w:val="28"/>
        </w:rPr>
        <w:t>Готовить в электронном и бумажном виде.</w:t>
      </w:r>
    </w:p>
    <w:p w:rsidR="00634AA4" w:rsidRPr="00634AA4" w:rsidRDefault="00634AA4" w:rsidP="00634AA4">
      <w:pPr>
        <w:pStyle w:val="ae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32E5" w:rsidRDefault="003432E5" w:rsidP="003432E5">
      <w:pPr>
        <w:jc w:val="center"/>
        <w:rPr>
          <w:b/>
          <w:sz w:val="28"/>
          <w:szCs w:val="28"/>
        </w:rPr>
      </w:pPr>
    </w:p>
    <w:p w:rsidR="003432E5" w:rsidRDefault="003432E5" w:rsidP="00343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:rsidR="003432E5" w:rsidRDefault="003432E5" w:rsidP="003432E5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:rsidR="003432E5" w:rsidRDefault="003432E5" w:rsidP="003432E5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власть. Ее соотношение с политической властью.</w:t>
      </w:r>
    </w:p>
    <w:p w:rsidR="003432E5" w:rsidRDefault="003432E5" w:rsidP="003432E5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Форма государства: понятие и элементы. Форма российского государства. Типы государства.</w:t>
      </w:r>
    </w:p>
    <w:p w:rsidR="003432E5" w:rsidRDefault="003432E5" w:rsidP="003432E5">
      <w:pPr>
        <w:tabs>
          <w:tab w:val="num" w:pos="0"/>
          <w:tab w:val="left" w:pos="247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4. Механизм государства: понятие, признаки, структура. Виды государственных органов и учреждений. Кадровый состав госаппарата.</w:t>
      </w:r>
    </w:p>
    <w:p w:rsidR="003432E5" w:rsidRDefault="003432E5" w:rsidP="003432E5">
      <w:pPr>
        <w:pStyle w:val="21"/>
        <w:spacing w:line="360" w:lineRule="auto"/>
        <w:jc w:val="both"/>
      </w:pPr>
      <w:r>
        <w:t>5. Правовое государство. Понятие и признаки правового государства и гражданского общества. Структура гражданского общества.</w:t>
      </w:r>
    </w:p>
    <w:p w:rsidR="003432E5" w:rsidRDefault="003432E5" w:rsidP="003432E5">
      <w:pPr>
        <w:pStyle w:val="21"/>
        <w:spacing w:line="360" w:lineRule="auto"/>
        <w:jc w:val="both"/>
        <w:rPr>
          <w:szCs w:val="28"/>
        </w:rPr>
      </w:pPr>
      <w:r>
        <w:t xml:space="preserve">6. Право: понятие,  признаки, принципы, функции. Сущность права. Место права в системе социальных норм. </w:t>
      </w:r>
    </w:p>
    <w:p w:rsidR="003432E5" w:rsidRDefault="003432E5" w:rsidP="003432E5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:rsidR="003432E5" w:rsidRDefault="003432E5" w:rsidP="003432E5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:rsidR="003432E5" w:rsidRDefault="003432E5" w:rsidP="003432E5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законов. Подзаконные акты.</w:t>
      </w:r>
    </w:p>
    <w:p w:rsidR="003432E5" w:rsidRDefault="003432E5" w:rsidP="003432E5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Система российского права. </w:t>
      </w:r>
    </w:p>
    <w:p w:rsidR="003432E5" w:rsidRDefault="003432E5" w:rsidP="003432E5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Правоотношение: понятие, признаки, виды. Структура правоотношения, характеристика ее основных элементов.</w:t>
      </w:r>
    </w:p>
    <w:p w:rsidR="003432E5" w:rsidRDefault="003432E5" w:rsidP="003432E5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Правомерное поведение. Правонарушение: понятие, признаки, виды, состав.</w:t>
      </w:r>
    </w:p>
    <w:p w:rsidR="003432E5" w:rsidRDefault="003432E5" w:rsidP="003432E5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Юридическая ответственность: понятие, признаки, принципы, виды. Освобождение от юридической ответственности. </w:t>
      </w:r>
    </w:p>
    <w:p w:rsidR="003432E5" w:rsidRDefault="003432E5" w:rsidP="003432E5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Конституционное право РФ: понятие, предмет, метод, источники и принципы. Сущность конституции. Виды конституций. Характеристика и содержание Конституции РФ. </w:t>
      </w:r>
    </w:p>
    <w:p w:rsidR="003432E5" w:rsidRDefault="003432E5" w:rsidP="003432E5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Основы конституционного строя России. Основные конституционные характеристики РФ.</w:t>
      </w:r>
    </w:p>
    <w:p w:rsidR="003432E5" w:rsidRDefault="003432E5" w:rsidP="003432E5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:rsidR="003432E5" w:rsidRDefault="003432E5" w:rsidP="003432E5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 Система органов государственной власти в РФ и их компетенция (глава государства; органы законодательной, исполнительной и судебной власти; </w:t>
      </w:r>
      <w:r>
        <w:rPr>
          <w:sz w:val="28"/>
          <w:szCs w:val="28"/>
        </w:rPr>
        <w:lastRenderedPageBreak/>
        <w:t>федеральные органы государственной власти и органы государственной власти субъектов РФ (на примере Астраханской области)).</w:t>
      </w:r>
    </w:p>
    <w:p w:rsidR="003432E5" w:rsidRDefault="003432E5" w:rsidP="003432E5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18. Местное самоуправление в РФ: понятие, принципы; органы местного самоуправления и их компетенция (на примере г. Астрахани)</w:t>
      </w:r>
    </w:p>
    <w:p w:rsidR="003432E5" w:rsidRDefault="003432E5" w:rsidP="003432E5">
      <w:pPr>
        <w:pStyle w:val="21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19. Международные соглашения в области нормативно- правового регулирования в сфере культуры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 Декларация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Cs/>
          <w:sz w:val="28"/>
          <w:szCs w:val="28"/>
        </w:rPr>
        <w:t xml:space="preserve">.)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Понятие творческого работника в соответствии с законодательством РФ. Творческие работники как субъекты трудового права.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 Правовой статус творческих работников. Правовой статус несовершеннолетних творческих работников.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 Правовое регулирование рабочего времени и времени отдыха творческих работников. 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Особенности оплаты труда творческих работников. 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Система российского законодательства об охране интеллектуальной собственности.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Источники права интеллектуальной собственности.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Объекты патентного права – общие положения.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Порядок подачи патентной заявки в патентное ведомство Российской Федерации  российскими заявителями.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Личные неимущественные и имущественные права авторов изобретений, полезных моделей и промышленных образцов.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Оформление патентных прав. Экспертиза заявок на патент.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Защита прав авторов и патентообладателей.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34. Понятие, содержание и виды лицензионного договора.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Порядок регистрации лицензионных договоров в патентном ведомстве.</w:t>
      </w:r>
    </w:p>
    <w:p w:rsidR="003432E5" w:rsidRDefault="003432E5" w:rsidP="003432E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36. Творческий характер произведения, объективная форма произведения.</w:t>
      </w:r>
    </w:p>
    <w:p w:rsidR="003432E5" w:rsidRDefault="003432E5" w:rsidP="003432E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 Правовое значение отдельных элементов произведения. Произведения, неохраняемые авторским правом.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Виды объектов авторского права.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Авторское право и глобальная сеть Интернет.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Авторы произведений.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Соавторство. Условия возникновения соавторства. Виды соавторства.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 Организации, управляющие имущественными правами авторов на коллективной основе.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Личные неимущественные и имущественные права авторов произведений науки, литературы и искусства.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Абсолютный и исключительных характер  авторских прав.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Свободное использование произведений.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 Срок действия авторского права.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Способы защиты авторских прав.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Договор об отчуждении исключительного права на произведение.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Договор авторского заказа.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Ответственность по договорам, заключаемым автором произведения.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Ответственность пользователя по авторскому договору.</w:t>
      </w:r>
    </w:p>
    <w:p w:rsidR="003432E5" w:rsidRDefault="003432E5" w:rsidP="003432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53. Порядок заключения отдельных видов авторских договоров.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 Объекты и субъекты смежных прав. Отличие смежных прав от авторских.</w:t>
      </w:r>
    </w:p>
    <w:p w:rsidR="003432E5" w:rsidRDefault="003432E5" w:rsidP="0034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  Характер, содержание и сроки  действия смежных прав.</w:t>
      </w:r>
    </w:p>
    <w:p w:rsidR="003432E5" w:rsidRDefault="003432E5" w:rsidP="003432E5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по таможенному законодательству в отношении творческих работников </w:t>
      </w:r>
    </w:p>
    <w:p w:rsidR="003432E5" w:rsidRDefault="003432E5" w:rsidP="003432E5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57. Вид</w:t>
      </w:r>
      <w:r>
        <w:rPr>
          <w:rFonts w:ascii="Times New Roman CYR" w:hAnsi="Times New Roman CYR" w:cs="Times New Roman CYR"/>
          <w:sz w:val="28"/>
          <w:szCs w:val="28"/>
        </w:rPr>
        <w:t xml:space="preserve">ы правонарушений при использовании культурных ценностей. </w:t>
      </w:r>
    </w:p>
    <w:p w:rsidR="003432E5" w:rsidRDefault="003432E5" w:rsidP="003432E5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58. Административная ответственность за правонарушения в области культуры.</w:t>
      </w:r>
    </w:p>
    <w:p w:rsidR="003432E5" w:rsidRDefault="003432E5" w:rsidP="003432E5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59. Уголовная ответственность за правонарушения в области культуры.</w:t>
      </w:r>
    </w:p>
    <w:p w:rsidR="003432E5" w:rsidRDefault="003432E5" w:rsidP="003432E5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60. Порядок привлечения к ответственности за правонарушения в области культуры.</w:t>
      </w:r>
    </w:p>
    <w:p w:rsidR="00E0649E" w:rsidRPr="003432E5" w:rsidRDefault="00E0649E" w:rsidP="003432E5"/>
    <w:sectPr w:rsidR="00E0649E" w:rsidRPr="0034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E5325"/>
    <w:multiLevelType w:val="hybridMultilevel"/>
    <w:tmpl w:val="125C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07B4D"/>
    <w:multiLevelType w:val="hybridMultilevel"/>
    <w:tmpl w:val="F58E10EA"/>
    <w:lvl w:ilvl="0" w:tplc="FC8047C6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35A1B"/>
    <w:multiLevelType w:val="hybridMultilevel"/>
    <w:tmpl w:val="EE3A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6156DA"/>
    <w:multiLevelType w:val="singleLevel"/>
    <w:tmpl w:val="A9BAD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7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638F"/>
    <w:multiLevelType w:val="multilevel"/>
    <w:tmpl w:val="5742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9" w15:restartNumberingAfterBreak="0">
    <w:nsid w:val="189C50FF"/>
    <w:multiLevelType w:val="hybridMultilevel"/>
    <w:tmpl w:val="7B9A519E"/>
    <w:lvl w:ilvl="0" w:tplc="B59CC3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9E51F5"/>
    <w:multiLevelType w:val="hybridMultilevel"/>
    <w:tmpl w:val="D5EECE1E"/>
    <w:lvl w:ilvl="0" w:tplc="FC8047C6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60EEA"/>
    <w:multiLevelType w:val="singleLevel"/>
    <w:tmpl w:val="511E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</w:abstractNum>
  <w:abstractNum w:abstractNumId="12" w15:restartNumberingAfterBreak="0">
    <w:nsid w:val="251B42FE"/>
    <w:multiLevelType w:val="hybridMultilevel"/>
    <w:tmpl w:val="335E17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62955"/>
    <w:multiLevelType w:val="hybridMultilevel"/>
    <w:tmpl w:val="FE6E44DA"/>
    <w:lvl w:ilvl="0" w:tplc="FC8047C6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252242"/>
    <w:multiLevelType w:val="hybridMultilevel"/>
    <w:tmpl w:val="91BEAF7C"/>
    <w:lvl w:ilvl="0" w:tplc="F7F8AD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1D6F62"/>
    <w:multiLevelType w:val="hybridMultilevel"/>
    <w:tmpl w:val="ADD8D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B614C"/>
    <w:multiLevelType w:val="hybridMultilevel"/>
    <w:tmpl w:val="E7D0BD2C"/>
    <w:lvl w:ilvl="0" w:tplc="586ED4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2DD2B3F"/>
    <w:multiLevelType w:val="hybridMultilevel"/>
    <w:tmpl w:val="AAEE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73E6D"/>
    <w:multiLevelType w:val="hybridMultilevel"/>
    <w:tmpl w:val="289E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C4616"/>
    <w:multiLevelType w:val="hybridMultilevel"/>
    <w:tmpl w:val="9B8A974E"/>
    <w:lvl w:ilvl="0" w:tplc="E0D0269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0" w15:restartNumberingAfterBreak="0">
    <w:nsid w:val="6FFF54A1"/>
    <w:multiLevelType w:val="hybridMultilevel"/>
    <w:tmpl w:val="FEE2D59A"/>
    <w:lvl w:ilvl="0" w:tplc="2B6ADB3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8E58CB"/>
    <w:multiLevelType w:val="singleLevel"/>
    <w:tmpl w:val="A77A8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22" w15:restartNumberingAfterBreak="0">
    <w:nsid w:val="7BF402AD"/>
    <w:multiLevelType w:val="hybridMultilevel"/>
    <w:tmpl w:val="A5040010"/>
    <w:lvl w:ilvl="0" w:tplc="3EF2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3"/>
  </w:num>
  <w:num w:numId="24">
    <w:abstractNumId w:val="9"/>
  </w:num>
  <w:num w:numId="25">
    <w:abstractNumId w:val="14"/>
  </w:num>
  <w:num w:numId="26">
    <w:abstractNumId w:val="7"/>
  </w:num>
  <w:num w:numId="27">
    <w:abstractNumId w:val="15"/>
  </w:num>
  <w:num w:numId="28">
    <w:abstractNumId w:val="18"/>
  </w:num>
  <w:num w:numId="29">
    <w:abstractNumId w:val="13"/>
  </w:num>
  <w:num w:numId="30">
    <w:abstractNumId w:val="4"/>
  </w:num>
  <w:num w:numId="31">
    <w:abstractNumId w:val="10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1D"/>
    <w:rsid w:val="001A3392"/>
    <w:rsid w:val="00313D1D"/>
    <w:rsid w:val="003432E5"/>
    <w:rsid w:val="003E7FA3"/>
    <w:rsid w:val="004A1F60"/>
    <w:rsid w:val="00634AA4"/>
    <w:rsid w:val="00722CD1"/>
    <w:rsid w:val="007E64A9"/>
    <w:rsid w:val="00E0649E"/>
    <w:rsid w:val="00F32FFB"/>
    <w:rsid w:val="00F5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353667"/>
  <w15:docId w15:val="{4F3B4C81-1D1E-4B05-9445-B57F3A36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432E5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432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3432E5"/>
    <w:rPr>
      <w:color w:val="0000FF"/>
      <w:u w:val="single"/>
    </w:rPr>
  </w:style>
  <w:style w:type="paragraph" w:styleId="a4">
    <w:name w:val="Normal (Web)"/>
    <w:basedOn w:val="a"/>
    <w:unhideWhenUsed/>
    <w:rsid w:val="003432E5"/>
    <w:pPr>
      <w:spacing w:before="100" w:beforeAutospacing="1" w:after="100" w:afterAutospacing="1"/>
    </w:pPr>
  </w:style>
  <w:style w:type="character" w:customStyle="1" w:styleId="11">
    <w:name w:val="Текст сноски Знак1"/>
    <w:aliases w:val="Знак Знак"/>
    <w:link w:val="a5"/>
    <w:locked/>
    <w:rsid w:val="003432E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aliases w:val="Знак"/>
    <w:basedOn w:val="a"/>
    <w:next w:val="2"/>
    <w:link w:val="11"/>
    <w:autoRedefine/>
    <w:unhideWhenUsed/>
    <w:rsid w:val="003432E5"/>
    <w:pPr>
      <w:spacing w:line="360" w:lineRule="auto"/>
      <w:ind w:firstLine="651"/>
      <w:jc w:val="both"/>
    </w:pPr>
    <w:rPr>
      <w:rFonts w:eastAsiaTheme="minorHAnsi"/>
      <w:sz w:val="28"/>
      <w:szCs w:val="28"/>
    </w:rPr>
  </w:style>
  <w:style w:type="character" w:customStyle="1" w:styleId="a6">
    <w:name w:val="Текст сноски Знак"/>
    <w:aliases w:val="Знак Знак1 Знак1,Знак Знак2"/>
    <w:basedOn w:val="a0"/>
    <w:uiPriority w:val="99"/>
    <w:semiHidden/>
    <w:rsid w:val="00343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3432E5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3432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3432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4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432E5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43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432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34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432E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Абзац списка1"/>
    <w:basedOn w:val="a"/>
    <w:rsid w:val="003432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3432E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3432E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3432E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uiPriority w:val="99"/>
    <w:rsid w:val="003432E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3432E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3432E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3432E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3432E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3432E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3432E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3432E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3432E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3432E5"/>
    <w:pPr>
      <w:widowControl w:val="0"/>
      <w:autoSpaceDE w:val="0"/>
      <w:autoSpaceDN w:val="0"/>
      <w:adjustRightInd w:val="0"/>
    </w:pPr>
  </w:style>
  <w:style w:type="paragraph" w:customStyle="1" w:styleId="13">
    <w:name w:val="Основной текст1"/>
    <w:basedOn w:val="a"/>
    <w:rsid w:val="003432E5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FontStyle43">
    <w:name w:val="Font Style43"/>
    <w:rsid w:val="003432E5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sid w:val="003432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0">
    <w:name w:val="Font Style40"/>
    <w:uiPriority w:val="99"/>
    <w:rsid w:val="003432E5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3432E5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rsid w:val="003432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rsid w:val="003432E5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3432E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3432E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3432E5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3432E5"/>
  </w:style>
  <w:style w:type="character" w:customStyle="1" w:styleId="311">
    <w:name w:val="Заголовок №3 + 11"/>
    <w:aliases w:val="5 pt"/>
    <w:rsid w:val="003432E5"/>
    <w:rPr>
      <w:spacing w:val="0"/>
      <w:sz w:val="23"/>
      <w:szCs w:val="23"/>
      <w:lang w:bidi="ar-SA"/>
    </w:rPr>
  </w:style>
  <w:style w:type="character" w:customStyle="1" w:styleId="FontStyle41">
    <w:name w:val="Font Style41"/>
    <w:uiPriority w:val="99"/>
    <w:rsid w:val="003432E5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43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32E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qFormat/>
    <w:rsid w:val="003432E5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722C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22C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E8EF28D732DBDA22B5ACA22EA78EB4DDF01C9724D51E0255E3334r7V7K" TargetMode="External"/><Relationship Id="rId13" Type="http://schemas.openxmlformats.org/officeDocument/2006/relationships/hyperlink" Target="http://www.kulturnoe-nasledie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70BCC16C99F070770637462FEDB42DFA14D2188C7F7A34F18F8893LFQAK" TargetMode="External"/><Relationship Id="rId12" Type="http://schemas.openxmlformats.org/officeDocument/2006/relationships/hyperlink" Target="http://ru.wikipedia.org/w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4E95A54C6677355DC00FD04584617B308D2A5C785524ED0A8D6812X4P8K" TargetMode="External"/><Relationship Id="rId11" Type="http://schemas.openxmlformats.org/officeDocument/2006/relationships/hyperlink" Target="http://www.garant.ru/" TargetMode="External"/><Relationship Id="rId5" Type="http://schemas.openxmlformats.org/officeDocument/2006/relationships/hyperlink" Target="consultantplus://offline/ref=1DFD75531C7D4E1A90848AF52521E1F7579E685DFA587FF10BCF1D28pFW5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D5DD1B6895096F9EF27BD4E46263BE322EEB1AF432AA717122DAB8DFL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23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7</cp:revision>
  <cp:lastPrinted>2019-05-24T16:20:00Z</cp:lastPrinted>
  <dcterms:created xsi:type="dcterms:W3CDTF">2019-05-23T20:04:00Z</dcterms:created>
  <dcterms:modified xsi:type="dcterms:W3CDTF">2021-12-15T09:35:00Z</dcterms:modified>
</cp:coreProperties>
</file>