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30C" w:rsidRDefault="009F330C" w:rsidP="009F330C">
      <w:pPr>
        <w:spacing w:line="360" w:lineRule="auto"/>
        <w:ind w:firstLine="709"/>
        <w:jc w:val="center"/>
      </w:pPr>
      <w:r>
        <w:t>Министерство культуры Российской Федерации</w:t>
      </w:r>
    </w:p>
    <w:p w:rsidR="009F330C" w:rsidRDefault="009F330C" w:rsidP="009F330C">
      <w:pPr>
        <w:spacing w:line="360" w:lineRule="auto"/>
        <w:ind w:firstLine="709"/>
        <w:jc w:val="center"/>
      </w:pPr>
      <w:r>
        <w:t>ФГБОУ ВО «Астраханская государственная консерватория»</w:t>
      </w:r>
    </w:p>
    <w:p w:rsidR="009F330C" w:rsidRDefault="009F330C" w:rsidP="009F330C">
      <w:pPr>
        <w:spacing w:line="360" w:lineRule="auto"/>
        <w:ind w:firstLine="709"/>
        <w:jc w:val="center"/>
      </w:pPr>
      <w:r>
        <w:t>Кафедра теории и истории музыки</w:t>
      </w:r>
    </w:p>
    <w:p w:rsidR="009F330C" w:rsidRDefault="009F330C" w:rsidP="00AC106A">
      <w:pPr>
        <w:ind w:firstLine="709"/>
      </w:pPr>
    </w:p>
    <w:p w:rsidR="00BA115A" w:rsidRDefault="00BA115A" w:rsidP="00AC106A">
      <w:pPr>
        <w:ind w:firstLine="709"/>
      </w:pPr>
    </w:p>
    <w:p w:rsidR="00BA115A" w:rsidRDefault="00BA115A" w:rsidP="00AC106A">
      <w:pPr>
        <w:ind w:firstLine="709"/>
      </w:pPr>
    </w:p>
    <w:p w:rsidR="00BA115A" w:rsidRDefault="00BA115A" w:rsidP="00AC106A">
      <w:pPr>
        <w:ind w:firstLine="709"/>
      </w:pPr>
    </w:p>
    <w:p w:rsidR="00BA115A" w:rsidRDefault="00BA115A" w:rsidP="00AC106A">
      <w:pPr>
        <w:ind w:firstLine="709"/>
      </w:pPr>
    </w:p>
    <w:p w:rsidR="00BA115A" w:rsidRDefault="00BA115A" w:rsidP="00AC106A">
      <w:pPr>
        <w:ind w:firstLine="709"/>
      </w:pPr>
    </w:p>
    <w:p w:rsidR="00BA115A" w:rsidRDefault="00BA115A" w:rsidP="00AC106A">
      <w:pPr>
        <w:ind w:firstLine="709"/>
      </w:pPr>
    </w:p>
    <w:p w:rsidR="00BA115A" w:rsidRDefault="00BA115A" w:rsidP="00AC106A">
      <w:pPr>
        <w:ind w:firstLine="709"/>
      </w:pPr>
    </w:p>
    <w:p w:rsidR="00BA115A" w:rsidRDefault="00BA115A" w:rsidP="00AC106A">
      <w:pPr>
        <w:ind w:firstLine="709"/>
      </w:pPr>
    </w:p>
    <w:p w:rsidR="00BA115A" w:rsidRDefault="00BA115A" w:rsidP="00AC106A">
      <w:pPr>
        <w:ind w:firstLine="709"/>
      </w:pPr>
    </w:p>
    <w:p w:rsidR="00BA115A" w:rsidRDefault="00BA115A" w:rsidP="00AC106A">
      <w:pPr>
        <w:ind w:firstLine="709"/>
      </w:pPr>
    </w:p>
    <w:p w:rsidR="00BA115A" w:rsidRDefault="00BA115A" w:rsidP="00AC106A">
      <w:pPr>
        <w:ind w:firstLine="709"/>
      </w:pPr>
    </w:p>
    <w:p w:rsidR="00BA115A" w:rsidRDefault="00BA115A" w:rsidP="00AC106A">
      <w:pPr>
        <w:ind w:firstLine="709"/>
      </w:pPr>
    </w:p>
    <w:p w:rsidR="00AC106A" w:rsidRDefault="00AC106A" w:rsidP="009F330C">
      <w:pPr>
        <w:spacing w:line="360" w:lineRule="auto"/>
        <w:ind w:firstLine="709"/>
        <w:jc w:val="right"/>
      </w:pPr>
    </w:p>
    <w:p w:rsidR="009F330C" w:rsidRDefault="009F330C" w:rsidP="009F330C">
      <w:pPr>
        <w:spacing w:line="360" w:lineRule="auto"/>
        <w:ind w:firstLine="709"/>
        <w:jc w:val="right"/>
      </w:pPr>
      <w:r>
        <w:t>К.В. Гузенко</w:t>
      </w:r>
    </w:p>
    <w:p w:rsidR="009F330C" w:rsidRDefault="009F330C" w:rsidP="009F330C">
      <w:pPr>
        <w:suppressAutoHyphens/>
        <w:spacing w:after="120" w:line="360" w:lineRule="auto"/>
        <w:ind w:firstLine="709"/>
        <w:jc w:val="center"/>
        <w:outlineLvl w:val="0"/>
        <w:rPr>
          <w:bCs/>
          <w:lang w:eastAsia="ar-SA"/>
        </w:rPr>
      </w:pPr>
      <w:r>
        <w:rPr>
          <w:lang w:eastAsia="ar-SA"/>
        </w:rPr>
        <w:t>Рабочая программа учебной дисциплины</w:t>
      </w:r>
    </w:p>
    <w:p w:rsidR="00B173A9" w:rsidRDefault="00B173A9" w:rsidP="00A77596">
      <w:pPr>
        <w:shd w:val="clear" w:color="auto" w:fill="FFFFFF"/>
        <w:tabs>
          <w:tab w:val="left" w:leader="underscore" w:pos="6562"/>
        </w:tabs>
        <w:spacing w:after="200" w:line="276" w:lineRule="auto"/>
        <w:jc w:val="center"/>
        <w:rPr>
          <w:rFonts w:eastAsia="Calibri"/>
          <w:b/>
          <w:sz w:val="32"/>
          <w:szCs w:val="32"/>
          <w:lang w:eastAsia="en-US"/>
        </w:rPr>
      </w:pPr>
      <w:r w:rsidRPr="00B173A9">
        <w:rPr>
          <w:rFonts w:eastAsia="Calibri"/>
          <w:b/>
          <w:sz w:val="32"/>
          <w:szCs w:val="32"/>
          <w:lang w:eastAsia="en-US"/>
        </w:rPr>
        <w:t xml:space="preserve">Народное </w:t>
      </w:r>
      <w:r w:rsidR="009F330C">
        <w:rPr>
          <w:rFonts w:eastAsia="Calibri"/>
          <w:b/>
          <w:sz w:val="32"/>
          <w:szCs w:val="32"/>
          <w:lang w:eastAsia="en-US"/>
        </w:rPr>
        <w:t xml:space="preserve">музыкальное </w:t>
      </w:r>
      <w:r w:rsidRPr="00B173A9">
        <w:rPr>
          <w:rFonts w:eastAsia="Calibri"/>
          <w:b/>
          <w:sz w:val="32"/>
          <w:szCs w:val="32"/>
          <w:lang w:eastAsia="en-US"/>
        </w:rPr>
        <w:t xml:space="preserve">творчество </w:t>
      </w:r>
    </w:p>
    <w:p w:rsidR="00AC106A" w:rsidRDefault="00AC106A" w:rsidP="00AC106A">
      <w:pPr>
        <w:jc w:val="center"/>
        <w:rPr>
          <w:rFonts w:eastAsia="MS Mincho"/>
          <w:b/>
        </w:rPr>
      </w:pPr>
      <w:r>
        <w:rPr>
          <w:rFonts w:eastAsia="MS Mincho"/>
        </w:rPr>
        <w:t>Направление подготовки:</w:t>
      </w:r>
    </w:p>
    <w:p w:rsidR="00AC106A" w:rsidRPr="00624243" w:rsidRDefault="00AC106A" w:rsidP="00AC106A">
      <w:pPr>
        <w:autoSpaceDE w:val="0"/>
        <w:autoSpaceDN w:val="0"/>
        <w:adjustRightInd w:val="0"/>
        <w:jc w:val="center"/>
        <w:rPr>
          <w:rFonts w:eastAsia="HiddenHorzOCR"/>
          <w:b/>
        </w:rPr>
      </w:pPr>
      <w:r w:rsidRPr="00624243">
        <w:rPr>
          <w:rFonts w:eastAsia="HiddenHorzOCR"/>
          <w:b/>
        </w:rPr>
        <w:t>53.03.06 Музыкознание и музыкально-прикладное искусство</w:t>
      </w:r>
    </w:p>
    <w:p w:rsidR="00AC106A" w:rsidRPr="00E33257" w:rsidRDefault="00AC106A" w:rsidP="00AC106A">
      <w:pPr>
        <w:autoSpaceDE w:val="0"/>
        <w:autoSpaceDN w:val="0"/>
        <w:adjustRightInd w:val="0"/>
        <w:jc w:val="center"/>
        <w:rPr>
          <w:rFonts w:eastAsia="HiddenHorzOCR"/>
        </w:rPr>
      </w:pPr>
      <w:r>
        <w:rPr>
          <w:rFonts w:eastAsia="HiddenHorzOCR"/>
        </w:rPr>
        <w:t>(уровень бакалавриата)</w:t>
      </w:r>
    </w:p>
    <w:p w:rsidR="00AC106A" w:rsidRPr="00E33257" w:rsidRDefault="00AC106A" w:rsidP="00AC106A">
      <w:pPr>
        <w:autoSpaceDE w:val="0"/>
        <w:autoSpaceDN w:val="0"/>
        <w:adjustRightInd w:val="0"/>
        <w:jc w:val="center"/>
        <w:rPr>
          <w:rFonts w:eastAsia="HiddenHorzOCR"/>
        </w:rPr>
      </w:pPr>
    </w:p>
    <w:p w:rsidR="00AC106A" w:rsidRPr="00E33257" w:rsidRDefault="00AC106A" w:rsidP="00AC106A">
      <w:pPr>
        <w:autoSpaceDE w:val="0"/>
        <w:autoSpaceDN w:val="0"/>
        <w:adjustRightInd w:val="0"/>
        <w:jc w:val="center"/>
        <w:rPr>
          <w:rFonts w:eastAsia="HiddenHorzOCR"/>
        </w:rPr>
      </w:pPr>
      <w:r w:rsidRPr="00E33257">
        <w:rPr>
          <w:rFonts w:eastAsia="HiddenHorzOCR"/>
        </w:rPr>
        <w:t>Профиль подготовки</w:t>
      </w:r>
    </w:p>
    <w:p w:rsidR="00AC106A" w:rsidRPr="00E33257" w:rsidRDefault="00AC106A" w:rsidP="00AC106A">
      <w:pPr>
        <w:autoSpaceDE w:val="0"/>
        <w:autoSpaceDN w:val="0"/>
        <w:adjustRightInd w:val="0"/>
        <w:jc w:val="center"/>
        <w:rPr>
          <w:rFonts w:eastAsia="HiddenHorzOCR"/>
        </w:rPr>
      </w:pPr>
      <w:r>
        <w:rPr>
          <w:rFonts w:eastAsia="HiddenHorzOCR"/>
        </w:rPr>
        <w:t>Музыковедение</w:t>
      </w:r>
    </w:p>
    <w:p w:rsidR="00AC106A" w:rsidRDefault="00AC106A" w:rsidP="00AC106A">
      <w:pPr>
        <w:ind w:firstLine="709"/>
        <w:jc w:val="center"/>
        <w:outlineLvl w:val="0"/>
        <w:rPr>
          <w:rFonts w:eastAsia="MS Mincho"/>
          <w:b/>
        </w:rPr>
      </w:pPr>
    </w:p>
    <w:p w:rsidR="00A77596" w:rsidRPr="00A77596" w:rsidRDefault="00A77596" w:rsidP="00A77596">
      <w:pPr>
        <w:spacing w:after="200" w:line="276" w:lineRule="auto"/>
        <w:jc w:val="center"/>
        <w:rPr>
          <w:rFonts w:eastAsia="Calibri"/>
          <w:sz w:val="24"/>
          <w:szCs w:val="24"/>
          <w:lang w:eastAsia="en-US"/>
        </w:rPr>
      </w:pPr>
    </w:p>
    <w:p w:rsidR="00A77596" w:rsidRPr="00A77596" w:rsidRDefault="00A77596" w:rsidP="00A77596">
      <w:pPr>
        <w:spacing w:after="200" w:line="276" w:lineRule="auto"/>
        <w:jc w:val="center"/>
        <w:rPr>
          <w:rFonts w:eastAsia="Calibri"/>
          <w:sz w:val="24"/>
          <w:szCs w:val="24"/>
          <w:lang w:eastAsia="en-US"/>
        </w:rPr>
      </w:pPr>
    </w:p>
    <w:p w:rsidR="00A77596" w:rsidRPr="00A77596" w:rsidRDefault="00A77596" w:rsidP="00A77596">
      <w:pPr>
        <w:spacing w:after="200" w:line="276" w:lineRule="auto"/>
        <w:jc w:val="center"/>
        <w:rPr>
          <w:rFonts w:eastAsia="Calibri"/>
          <w:sz w:val="24"/>
          <w:szCs w:val="24"/>
          <w:lang w:eastAsia="en-US"/>
        </w:rPr>
      </w:pPr>
    </w:p>
    <w:p w:rsidR="00AC106A" w:rsidRDefault="00AC106A" w:rsidP="00A77596">
      <w:pPr>
        <w:spacing w:after="200" w:line="276" w:lineRule="auto"/>
        <w:jc w:val="center"/>
        <w:rPr>
          <w:rFonts w:eastAsia="Calibri"/>
          <w:sz w:val="24"/>
          <w:szCs w:val="24"/>
          <w:lang w:eastAsia="en-US"/>
        </w:rPr>
      </w:pPr>
    </w:p>
    <w:p w:rsidR="00AC106A" w:rsidRPr="00A77596" w:rsidRDefault="00AC106A" w:rsidP="00A77596">
      <w:pPr>
        <w:spacing w:after="200" w:line="276" w:lineRule="auto"/>
        <w:jc w:val="center"/>
        <w:rPr>
          <w:rFonts w:eastAsia="Calibri"/>
          <w:sz w:val="24"/>
          <w:szCs w:val="24"/>
          <w:lang w:eastAsia="en-US"/>
        </w:rPr>
      </w:pPr>
    </w:p>
    <w:p w:rsidR="00A77596" w:rsidRPr="00A77596" w:rsidRDefault="00A77596" w:rsidP="00A77596">
      <w:pPr>
        <w:spacing w:after="200" w:line="276" w:lineRule="auto"/>
        <w:jc w:val="center"/>
        <w:rPr>
          <w:rFonts w:eastAsia="Calibri"/>
          <w:sz w:val="24"/>
          <w:szCs w:val="24"/>
          <w:lang w:eastAsia="en-US"/>
        </w:rPr>
      </w:pPr>
    </w:p>
    <w:p w:rsidR="00BA115A" w:rsidRDefault="009F330C" w:rsidP="009F330C">
      <w:pPr>
        <w:spacing w:line="360" w:lineRule="auto"/>
        <w:ind w:firstLine="709"/>
        <w:jc w:val="center"/>
      </w:pPr>
      <w:r>
        <w:t xml:space="preserve">Астрахань </w:t>
      </w:r>
    </w:p>
    <w:p w:rsidR="00BA115A" w:rsidRDefault="00BA115A">
      <w:pPr>
        <w:spacing w:after="200" w:line="276" w:lineRule="auto"/>
      </w:pPr>
      <w:r>
        <w:br w:type="page"/>
      </w:r>
    </w:p>
    <w:p w:rsidR="00A77596" w:rsidRPr="00A77596" w:rsidRDefault="00A77596" w:rsidP="00A77596">
      <w:pPr>
        <w:spacing w:after="200" w:line="276" w:lineRule="auto"/>
        <w:jc w:val="center"/>
        <w:rPr>
          <w:rFonts w:eastAsia="Calibri"/>
          <w:sz w:val="24"/>
          <w:szCs w:val="24"/>
          <w:lang w:eastAsia="en-US"/>
        </w:rPr>
      </w:pPr>
      <w:bookmarkStart w:id="0" w:name="_GoBack"/>
      <w:bookmarkEnd w:id="0"/>
    </w:p>
    <w:p w:rsidR="009F330C" w:rsidRDefault="009F330C" w:rsidP="009F330C">
      <w:pPr>
        <w:keepNext/>
        <w:keepLines/>
        <w:spacing w:line="360" w:lineRule="auto"/>
        <w:ind w:firstLine="709"/>
        <w:jc w:val="center"/>
        <w:outlineLvl w:val="1"/>
        <w:rPr>
          <w:b/>
          <w:bCs/>
          <w:color w:val="000000"/>
        </w:rPr>
      </w:pPr>
      <w:r>
        <w:rPr>
          <w:b/>
          <w:bCs/>
          <w:color w:val="000000"/>
        </w:rPr>
        <w:t>Содержание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82"/>
        <w:gridCol w:w="7386"/>
        <w:gridCol w:w="1023"/>
      </w:tblGrid>
      <w:tr w:rsidR="009F330C" w:rsidTr="002162CA">
        <w:trPr>
          <w:cantSplit/>
        </w:trPr>
        <w:tc>
          <w:tcPr>
            <w:tcW w:w="8168" w:type="dxa"/>
            <w:gridSpan w:val="2"/>
          </w:tcPr>
          <w:p w:rsidR="009F330C" w:rsidRDefault="009F330C" w:rsidP="002162CA">
            <w:pPr>
              <w:suppressAutoHyphens/>
              <w:spacing w:after="120" w:line="360" w:lineRule="auto"/>
              <w:jc w:val="center"/>
              <w:rPr>
                <w:lang w:eastAsia="ar-SA"/>
              </w:rPr>
            </w:pPr>
          </w:p>
        </w:tc>
        <w:tc>
          <w:tcPr>
            <w:tcW w:w="1023" w:type="dxa"/>
          </w:tcPr>
          <w:p w:rsidR="009F330C" w:rsidRDefault="009F330C" w:rsidP="002162CA">
            <w:pPr>
              <w:suppressAutoHyphens/>
              <w:spacing w:after="120" w:line="360" w:lineRule="auto"/>
              <w:rPr>
                <w:b/>
                <w:bCs/>
                <w:lang w:eastAsia="ar-SA"/>
              </w:rPr>
            </w:pPr>
          </w:p>
        </w:tc>
      </w:tr>
      <w:tr w:rsidR="009F330C" w:rsidTr="002162CA">
        <w:tc>
          <w:tcPr>
            <w:tcW w:w="782" w:type="dxa"/>
            <w:hideMark/>
          </w:tcPr>
          <w:p w:rsidR="009F330C" w:rsidRDefault="009F330C" w:rsidP="002162CA">
            <w:pPr>
              <w:suppressAutoHyphens/>
              <w:spacing w:after="120" w:line="360" w:lineRule="auto"/>
              <w:jc w:val="center"/>
              <w:rPr>
                <w:bCs/>
                <w:lang w:eastAsia="ar-SA"/>
              </w:rPr>
            </w:pPr>
            <w:r>
              <w:rPr>
                <w:lang w:eastAsia="ar-SA"/>
              </w:rPr>
              <w:t>1.</w:t>
            </w:r>
          </w:p>
        </w:tc>
        <w:tc>
          <w:tcPr>
            <w:tcW w:w="7386" w:type="dxa"/>
            <w:hideMark/>
          </w:tcPr>
          <w:p w:rsidR="009F330C" w:rsidRDefault="009F330C" w:rsidP="002162CA">
            <w:pPr>
              <w:suppressAutoHyphens/>
              <w:spacing w:after="120" w:line="360" w:lineRule="auto"/>
              <w:rPr>
                <w:bCs/>
                <w:lang w:eastAsia="ar-SA"/>
              </w:rPr>
            </w:pPr>
            <w:r>
              <w:rPr>
                <w:lang w:eastAsia="ar-SA"/>
              </w:rPr>
              <w:t>Цель и задачи курса</w:t>
            </w:r>
          </w:p>
        </w:tc>
        <w:tc>
          <w:tcPr>
            <w:tcW w:w="1023" w:type="dxa"/>
          </w:tcPr>
          <w:p w:rsidR="009F330C" w:rsidRDefault="009F330C" w:rsidP="002162CA">
            <w:pPr>
              <w:suppressAutoHyphens/>
              <w:spacing w:after="120" w:line="360" w:lineRule="auto"/>
              <w:jc w:val="center"/>
              <w:rPr>
                <w:lang w:eastAsia="ar-SA"/>
              </w:rPr>
            </w:pPr>
          </w:p>
        </w:tc>
      </w:tr>
      <w:tr w:rsidR="009F330C" w:rsidTr="002162CA">
        <w:tc>
          <w:tcPr>
            <w:tcW w:w="782" w:type="dxa"/>
            <w:hideMark/>
          </w:tcPr>
          <w:p w:rsidR="009F330C" w:rsidRDefault="009F330C" w:rsidP="002162CA">
            <w:pPr>
              <w:suppressAutoHyphens/>
              <w:spacing w:after="120" w:line="360" w:lineRule="auto"/>
              <w:jc w:val="center"/>
              <w:rPr>
                <w:bCs/>
                <w:lang w:eastAsia="ar-SA"/>
              </w:rPr>
            </w:pPr>
            <w:r>
              <w:rPr>
                <w:lang w:eastAsia="ar-SA"/>
              </w:rPr>
              <w:t>2.</w:t>
            </w:r>
          </w:p>
        </w:tc>
        <w:tc>
          <w:tcPr>
            <w:tcW w:w="7386" w:type="dxa"/>
            <w:hideMark/>
          </w:tcPr>
          <w:p w:rsidR="009F330C" w:rsidRDefault="009F330C" w:rsidP="002162CA">
            <w:pPr>
              <w:suppressAutoHyphens/>
              <w:spacing w:after="120" w:line="360" w:lineRule="auto"/>
              <w:rPr>
                <w:bCs/>
                <w:lang w:eastAsia="ar-SA"/>
              </w:rPr>
            </w:pPr>
            <w:r>
              <w:rPr>
                <w:lang w:eastAsia="ar-SA"/>
              </w:rPr>
              <w:t>Требования к уровню освоения содержания курса</w:t>
            </w:r>
          </w:p>
        </w:tc>
        <w:tc>
          <w:tcPr>
            <w:tcW w:w="1023" w:type="dxa"/>
          </w:tcPr>
          <w:p w:rsidR="009F330C" w:rsidRDefault="009F330C" w:rsidP="002162CA">
            <w:pPr>
              <w:suppressAutoHyphens/>
              <w:spacing w:after="120" w:line="360" w:lineRule="auto"/>
              <w:jc w:val="center"/>
              <w:rPr>
                <w:lang w:eastAsia="ar-SA"/>
              </w:rPr>
            </w:pPr>
          </w:p>
        </w:tc>
      </w:tr>
      <w:tr w:rsidR="009F330C" w:rsidTr="002162CA">
        <w:tc>
          <w:tcPr>
            <w:tcW w:w="782" w:type="dxa"/>
            <w:hideMark/>
          </w:tcPr>
          <w:p w:rsidR="009F330C" w:rsidRDefault="009F330C" w:rsidP="002162CA">
            <w:pPr>
              <w:suppressAutoHyphens/>
              <w:spacing w:after="120" w:line="36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7386" w:type="dxa"/>
            <w:hideMark/>
          </w:tcPr>
          <w:p w:rsidR="009F330C" w:rsidRDefault="009F330C" w:rsidP="002162CA">
            <w:pPr>
              <w:suppressAutoHyphens/>
              <w:spacing w:after="120" w:line="360" w:lineRule="auto"/>
              <w:rPr>
                <w:lang w:eastAsia="ar-SA"/>
              </w:rPr>
            </w:pPr>
            <w:r>
              <w:rPr>
                <w:lang w:eastAsia="ar-SA"/>
              </w:rPr>
              <w:t>Объем дисциплины, виды учебной работы и отчетности</w:t>
            </w:r>
          </w:p>
        </w:tc>
        <w:tc>
          <w:tcPr>
            <w:tcW w:w="1023" w:type="dxa"/>
          </w:tcPr>
          <w:p w:rsidR="009F330C" w:rsidRDefault="009F330C" w:rsidP="002162CA">
            <w:pPr>
              <w:suppressAutoHyphens/>
              <w:spacing w:after="120" w:line="360" w:lineRule="auto"/>
              <w:jc w:val="center"/>
              <w:rPr>
                <w:lang w:eastAsia="ar-SA"/>
              </w:rPr>
            </w:pPr>
          </w:p>
        </w:tc>
      </w:tr>
      <w:tr w:rsidR="009F330C" w:rsidTr="002162CA">
        <w:tc>
          <w:tcPr>
            <w:tcW w:w="782" w:type="dxa"/>
            <w:hideMark/>
          </w:tcPr>
          <w:p w:rsidR="009F330C" w:rsidRDefault="009F330C" w:rsidP="002162CA">
            <w:pPr>
              <w:suppressAutoHyphens/>
              <w:spacing w:after="120" w:line="36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  <w:tc>
          <w:tcPr>
            <w:tcW w:w="7386" w:type="dxa"/>
            <w:hideMark/>
          </w:tcPr>
          <w:p w:rsidR="009F330C" w:rsidRDefault="009F330C" w:rsidP="002162CA">
            <w:pPr>
              <w:suppressAutoHyphens/>
              <w:spacing w:after="120" w:line="360" w:lineRule="auto"/>
              <w:rPr>
                <w:lang w:eastAsia="ar-SA"/>
              </w:rPr>
            </w:pPr>
            <w:r>
              <w:rPr>
                <w:lang w:eastAsia="ar-SA"/>
              </w:rPr>
              <w:t>Структура и содержание дисциплины</w:t>
            </w:r>
          </w:p>
        </w:tc>
        <w:tc>
          <w:tcPr>
            <w:tcW w:w="1023" w:type="dxa"/>
          </w:tcPr>
          <w:p w:rsidR="009F330C" w:rsidRDefault="009F330C" w:rsidP="002162CA">
            <w:pPr>
              <w:suppressAutoHyphens/>
              <w:spacing w:after="120" w:line="360" w:lineRule="auto"/>
              <w:jc w:val="center"/>
              <w:rPr>
                <w:lang w:eastAsia="ar-SA"/>
              </w:rPr>
            </w:pPr>
          </w:p>
        </w:tc>
      </w:tr>
      <w:tr w:rsidR="009F330C" w:rsidTr="002162CA">
        <w:tc>
          <w:tcPr>
            <w:tcW w:w="782" w:type="dxa"/>
            <w:hideMark/>
          </w:tcPr>
          <w:p w:rsidR="009F330C" w:rsidRDefault="009F330C" w:rsidP="002162CA">
            <w:pPr>
              <w:suppressAutoHyphens/>
              <w:spacing w:after="120" w:line="36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5.</w:t>
            </w:r>
          </w:p>
        </w:tc>
        <w:tc>
          <w:tcPr>
            <w:tcW w:w="7386" w:type="dxa"/>
            <w:hideMark/>
          </w:tcPr>
          <w:p w:rsidR="009F330C" w:rsidRDefault="009F330C" w:rsidP="002162CA">
            <w:pPr>
              <w:spacing w:line="360" w:lineRule="auto"/>
              <w:jc w:val="both"/>
            </w:pPr>
            <w:r>
              <w:t>Организация контроля знаний</w:t>
            </w:r>
          </w:p>
        </w:tc>
        <w:tc>
          <w:tcPr>
            <w:tcW w:w="1023" w:type="dxa"/>
          </w:tcPr>
          <w:p w:rsidR="009F330C" w:rsidRDefault="009F330C" w:rsidP="002162CA">
            <w:pPr>
              <w:suppressAutoHyphens/>
              <w:spacing w:after="120" w:line="360" w:lineRule="auto"/>
              <w:jc w:val="center"/>
              <w:rPr>
                <w:lang w:eastAsia="ar-SA"/>
              </w:rPr>
            </w:pPr>
          </w:p>
        </w:tc>
      </w:tr>
      <w:tr w:rsidR="009F330C" w:rsidTr="002162CA">
        <w:tc>
          <w:tcPr>
            <w:tcW w:w="782" w:type="dxa"/>
            <w:hideMark/>
          </w:tcPr>
          <w:p w:rsidR="009F330C" w:rsidRDefault="009F330C" w:rsidP="002162CA">
            <w:pPr>
              <w:suppressAutoHyphens/>
              <w:spacing w:after="120" w:line="360" w:lineRule="auto"/>
              <w:jc w:val="center"/>
              <w:rPr>
                <w:bCs/>
                <w:lang w:eastAsia="ar-SA"/>
              </w:rPr>
            </w:pPr>
            <w:r>
              <w:rPr>
                <w:lang w:eastAsia="ar-SA"/>
              </w:rPr>
              <w:t>6.</w:t>
            </w:r>
          </w:p>
        </w:tc>
        <w:tc>
          <w:tcPr>
            <w:tcW w:w="7386" w:type="dxa"/>
            <w:hideMark/>
          </w:tcPr>
          <w:p w:rsidR="009F330C" w:rsidRDefault="009F330C" w:rsidP="002162CA">
            <w:pPr>
              <w:suppressAutoHyphens/>
              <w:spacing w:after="120" w:line="360" w:lineRule="auto"/>
              <w:rPr>
                <w:lang w:eastAsia="ar-SA"/>
              </w:rPr>
            </w:pPr>
            <w:r>
              <w:rPr>
                <w:lang w:eastAsia="ar-SA"/>
              </w:rPr>
              <w:t>Материально-техническое обеспечение дисциплины</w:t>
            </w:r>
          </w:p>
        </w:tc>
        <w:tc>
          <w:tcPr>
            <w:tcW w:w="1023" w:type="dxa"/>
          </w:tcPr>
          <w:p w:rsidR="009F330C" w:rsidRDefault="009F330C" w:rsidP="002162CA">
            <w:pPr>
              <w:suppressAutoHyphens/>
              <w:spacing w:after="120" w:line="360" w:lineRule="auto"/>
              <w:jc w:val="center"/>
              <w:rPr>
                <w:lang w:eastAsia="ar-SA"/>
              </w:rPr>
            </w:pPr>
          </w:p>
        </w:tc>
      </w:tr>
      <w:tr w:rsidR="009F330C" w:rsidTr="002162CA">
        <w:trPr>
          <w:cantSplit/>
        </w:trPr>
        <w:tc>
          <w:tcPr>
            <w:tcW w:w="782" w:type="dxa"/>
            <w:hideMark/>
          </w:tcPr>
          <w:p w:rsidR="009F330C" w:rsidRDefault="009F330C" w:rsidP="002162CA">
            <w:pPr>
              <w:suppressAutoHyphens/>
              <w:spacing w:after="120" w:line="36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7.</w:t>
            </w:r>
          </w:p>
        </w:tc>
        <w:tc>
          <w:tcPr>
            <w:tcW w:w="7386" w:type="dxa"/>
            <w:hideMark/>
          </w:tcPr>
          <w:p w:rsidR="009F330C" w:rsidRDefault="009F330C" w:rsidP="002162CA">
            <w:pPr>
              <w:suppressAutoHyphens/>
              <w:spacing w:after="120" w:line="360" w:lineRule="auto"/>
              <w:rPr>
                <w:lang w:eastAsia="ar-SA"/>
              </w:rPr>
            </w:pPr>
            <w:r>
              <w:rPr>
                <w:lang w:eastAsia="ar-SA"/>
              </w:rPr>
              <w:t>Учебно-методическое  и информационное обеспечение дисциплины</w:t>
            </w:r>
          </w:p>
        </w:tc>
        <w:tc>
          <w:tcPr>
            <w:tcW w:w="1023" w:type="dxa"/>
          </w:tcPr>
          <w:p w:rsidR="009F330C" w:rsidRDefault="009F330C" w:rsidP="002162CA">
            <w:pPr>
              <w:suppressAutoHyphens/>
              <w:spacing w:after="120" w:line="360" w:lineRule="auto"/>
              <w:jc w:val="center"/>
              <w:rPr>
                <w:lang w:eastAsia="ar-SA"/>
              </w:rPr>
            </w:pPr>
          </w:p>
        </w:tc>
      </w:tr>
      <w:tr w:rsidR="009F330C" w:rsidTr="002162CA">
        <w:trPr>
          <w:cantSplit/>
        </w:trPr>
        <w:tc>
          <w:tcPr>
            <w:tcW w:w="8168" w:type="dxa"/>
            <w:gridSpan w:val="2"/>
            <w:hideMark/>
          </w:tcPr>
          <w:p w:rsidR="009F330C" w:rsidRDefault="009F330C" w:rsidP="002162CA">
            <w:pPr>
              <w:rPr>
                <w:lang w:eastAsia="ar-SA"/>
              </w:rPr>
            </w:pPr>
          </w:p>
        </w:tc>
        <w:tc>
          <w:tcPr>
            <w:tcW w:w="1023" w:type="dxa"/>
            <w:hideMark/>
          </w:tcPr>
          <w:p w:rsidR="009F330C" w:rsidRDefault="009F330C" w:rsidP="002162CA">
            <w:pPr>
              <w:rPr>
                <w:sz w:val="20"/>
                <w:szCs w:val="20"/>
              </w:rPr>
            </w:pPr>
          </w:p>
        </w:tc>
      </w:tr>
    </w:tbl>
    <w:p w:rsidR="009F330C" w:rsidRDefault="009F330C" w:rsidP="009F330C">
      <w:pPr>
        <w:spacing w:line="360" w:lineRule="auto"/>
        <w:jc w:val="both"/>
        <w:rPr>
          <w:b/>
        </w:rPr>
      </w:pPr>
    </w:p>
    <w:p w:rsidR="009F330C" w:rsidRDefault="009F330C" w:rsidP="009F330C">
      <w:pPr>
        <w:spacing w:line="360" w:lineRule="auto"/>
        <w:ind w:firstLine="708"/>
        <w:jc w:val="both"/>
      </w:pPr>
      <w:r>
        <w:t>ПРИЛОЖЕНИЕ 1</w:t>
      </w:r>
    </w:p>
    <w:p w:rsidR="009F330C" w:rsidRDefault="009F330C" w:rsidP="009F330C">
      <w:pPr>
        <w:numPr>
          <w:ilvl w:val="0"/>
          <w:numId w:val="27"/>
        </w:numPr>
        <w:spacing w:line="360" w:lineRule="auto"/>
        <w:ind w:firstLine="709"/>
        <w:jc w:val="both"/>
      </w:pPr>
      <w:r>
        <w:t>Методические рекомендации</w:t>
      </w:r>
    </w:p>
    <w:p w:rsidR="00CA49A6" w:rsidRDefault="00CA49A6" w:rsidP="00766B87">
      <w:pPr>
        <w:rPr>
          <w:b/>
          <w:sz w:val="32"/>
          <w:szCs w:val="32"/>
        </w:rPr>
      </w:pPr>
    </w:p>
    <w:p w:rsidR="00ED2D1B" w:rsidRDefault="00ED2D1B" w:rsidP="00766B87">
      <w:pPr>
        <w:rPr>
          <w:b/>
          <w:sz w:val="32"/>
          <w:szCs w:val="32"/>
        </w:rPr>
      </w:pPr>
    </w:p>
    <w:p w:rsidR="00ED2D1B" w:rsidRDefault="00ED2D1B" w:rsidP="00766B87">
      <w:pPr>
        <w:rPr>
          <w:b/>
          <w:sz w:val="32"/>
          <w:szCs w:val="32"/>
        </w:rPr>
      </w:pPr>
    </w:p>
    <w:p w:rsidR="00ED2D1B" w:rsidRDefault="00ED2D1B" w:rsidP="00766B87">
      <w:pPr>
        <w:rPr>
          <w:b/>
          <w:sz w:val="32"/>
          <w:szCs w:val="32"/>
        </w:rPr>
      </w:pPr>
    </w:p>
    <w:p w:rsidR="00ED2D1B" w:rsidRDefault="00ED2D1B" w:rsidP="00766B87">
      <w:pPr>
        <w:rPr>
          <w:b/>
          <w:sz w:val="32"/>
          <w:szCs w:val="32"/>
        </w:rPr>
      </w:pPr>
    </w:p>
    <w:p w:rsidR="00ED2D1B" w:rsidRDefault="00ED2D1B" w:rsidP="00766B87">
      <w:pPr>
        <w:rPr>
          <w:b/>
          <w:sz w:val="32"/>
          <w:szCs w:val="32"/>
        </w:rPr>
      </w:pPr>
    </w:p>
    <w:p w:rsidR="00ED2D1B" w:rsidRDefault="00ED2D1B" w:rsidP="00766B87">
      <w:pPr>
        <w:rPr>
          <w:b/>
          <w:sz w:val="32"/>
          <w:szCs w:val="32"/>
        </w:rPr>
      </w:pPr>
    </w:p>
    <w:p w:rsidR="00ED2D1B" w:rsidRDefault="00ED2D1B" w:rsidP="00766B87">
      <w:pPr>
        <w:rPr>
          <w:b/>
          <w:sz w:val="32"/>
          <w:szCs w:val="32"/>
        </w:rPr>
      </w:pPr>
    </w:p>
    <w:p w:rsidR="00ED2D1B" w:rsidRDefault="00ED2D1B" w:rsidP="00766B87">
      <w:pPr>
        <w:rPr>
          <w:b/>
          <w:sz w:val="32"/>
          <w:szCs w:val="32"/>
        </w:rPr>
      </w:pPr>
    </w:p>
    <w:p w:rsidR="00ED2D1B" w:rsidRDefault="00ED2D1B" w:rsidP="00766B87">
      <w:pPr>
        <w:rPr>
          <w:b/>
          <w:sz w:val="32"/>
          <w:szCs w:val="32"/>
        </w:rPr>
      </w:pPr>
    </w:p>
    <w:p w:rsidR="00ED2D1B" w:rsidRDefault="00ED2D1B" w:rsidP="00766B87">
      <w:pPr>
        <w:rPr>
          <w:b/>
          <w:sz w:val="32"/>
          <w:szCs w:val="32"/>
        </w:rPr>
      </w:pPr>
    </w:p>
    <w:p w:rsidR="00ED2D1B" w:rsidRDefault="00ED2D1B" w:rsidP="00766B87">
      <w:pPr>
        <w:rPr>
          <w:b/>
          <w:sz w:val="32"/>
          <w:szCs w:val="32"/>
        </w:rPr>
      </w:pPr>
    </w:p>
    <w:p w:rsidR="00ED2D1B" w:rsidRDefault="00ED2D1B" w:rsidP="00766B87">
      <w:pPr>
        <w:rPr>
          <w:b/>
          <w:sz w:val="32"/>
          <w:szCs w:val="32"/>
        </w:rPr>
      </w:pPr>
    </w:p>
    <w:p w:rsidR="00ED2D1B" w:rsidRDefault="00ED2D1B" w:rsidP="00766B87">
      <w:pPr>
        <w:rPr>
          <w:b/>
          <w:sz w:val="32"/>
          <w:szCs w:val="32"/>
        </w:rPr>
      </w:pPr>
    </w:p>
    <w:p w:rsidR="00ED2D1B" w:rsidRDefault="00ED2D1B" w:rsidP="00766B87">
      <w:pPr>
        <w:rPr>
          <w:b/>
          <w:sz w:val="32"/>
          <w:szCs w:val="32"/>
        </w:rPr>
      </w:pPr>
    </w:p>
    <w:p w:rsidR="00ED2D1B" w:rsidRDefault="00ED2D1B" w:rsidP="00766B87">
      <w:pPr>
        <w:rPr>
          <w:b/>
          <w:sz w:val="32"/>
          <w:szCs w:val="32"/>
        </w:rPr>
      </w:pPr>
    </w:p>
    <w:p w:rsidR="00ED2D1B" w:rsidRDefault="00ED2D1B" w:rsidP="00766B87">
      <w:pPr>
        <w:rPr>
          <w:b/>
          <w:sz w:val="32"/>
          <w:szCs w:val="32"/>
        </w:rPr>
      </w:pPr>
    </w:p>
    <w:p w:rsidR="00ED2D1B" w:rsidRDefault="00ED2D1B" w:rsidP="00766B87">
      <w:pPr>
        <w:rPr>
          <w:b/>
          <w:sz w:val="32"/>
          <w:szCs w:val="32"/>
        </w:rPr>
      </w:pPr>
    </w:p>
    <w:p w:rsidR="00CA49A6" w:rsidRPr="00ED2D1B" w:rsidRDefault="00CA49A6" w:rsidP="00ED2D1B">
      <w:pPr>
        <w:pStyle w:val="ad"/>
        <w:numPr>
          <w:ilvl w:val="3"/>
          <w:numId w:val="27"/>
        </w:numPr>
        <w:ind w:left="426"/>
        <w:jc w:val="center"/>
        <w:rPr>
          <w:b/>
        </w:rPr>
      </w:pPr>
      <w:r w:rsidRPr="00ED2D1B">
        <w:rPr>
          <w:b/>
        </w:rPr>
        <w:t>Цели и задачи курса</w:t>
      </w:r>
    </w:p>
    <w:p w:rsidR="00336D48" w:rsidRPr="00202E46" w:rsidRDefault="00336D48" w:rsidP="00CA49A6">
      <w:pPr>
        <w:ind w:firstLine="454"/>
        <w:rPr>
          <w:b/>
          <w:spacing w:val="-20"/>
        </w:rPr>
      </w:pPr>
    </w:p>
    <w:p w:rsidR="00CA49A6" w:rsidRDefault="008D2153" w:rsidP="00CA49A6">
      <w:pPr>
        <w:ind w:firstLine="540"/>
      </w:pPr>
      <w:r w:rsidRPr="008D2153">
        <w:rPr>
          <w:b/>
        </w:rPr>
        <w:t>Цель</w:t>
      </w:r>
      <w:r>
        <w:t xml:space="preserve"> курса – оснащение педагогов-музыкантов знаниями народной музыкальной культуры и умениями использовать ее во всем многообразии в педагогической деятельности. </w:t>
      </w:r>
      <w:r w:rsidR="00CA49A6">
        <w:t>Курс «Русское народное музыкальное творчество» призван дать студентам профессиональные знания о музыкальном фольклоре русского народа и народов, населяющих регионы России и Астраханскую область.</w:t>
      </w:r>
    </w:p>
    <w:p w:rsidR="00CA49A6" w:rsidRDefault="008D2153" w:rsidP="00CA49A6">
      <w:pPr>
        <w:ind w:firstLine="540"/>
      </w:pPr>
      <w:r>
        <w:t xml:space="preserve">Еще одна цель курса – </w:t>
      </w:r>
      <w:r w:rsidR="00CA49A6">
        <w:t xml:space="preserve">ввести студентов в круг проблем современной музыкальной этнологии (отечественной и зарубежной), выработать профессиональные навыки обращения с фольклорными текстами, научить определять стилевые особенности народных песен, уметь исполнять-интонировать в соответствии с жанром и другими особенностями народной песни. </w:t>
      </w:r>
    </w:p>
    <w:p w:rsidR="00CA49A6" w:rsidRDefault="00CA49A6" w:rsidP="00CA49A6">
      <w:pPr>
        <w:ind w:firstLine="180"/>
      </w:pPr>
      <w:r>
        <w:t xml:space="preserve">   В основные </w:t>
      </w:r>
      <w:r w:rsidRPr="00840B54">
        <w:rPr>
          <w:b/>
        </w:rPr>
        <w:t>задачи</w:t>
      </w:r>
      <w:r>
        <w:t xml:space="preserve"> курса входит:</w:t>
      </w:r>
    </w:p>
    <w:p w:rsidR="00CA49A6" w:rsidRDefault="00CA49A6" w:rsidP="004547F6">
      <w:pPr>
        <w:pStyle w:val="ac"/>
        <w:numPr>
          <w:ilvl w:val="0"/>
          <w:numId w:val="25"/>
        </w:numPr>
      </w:pPr>
      <w:r>
        <w:t>Привлечение внимания молодых музыкантов к своеобразию принципов народного художественного мышления;</w:t>
      </w:r>
    </w:p>
    <w:p w:rsidR="00CA49A6" w:rsidRDefault="00CA49A6" w:rsidP="004547F6">
      <w:pPr>
        <w:pStyle w:val="ac"/>
        <w:numPr>
          <w:ilvl w:val="0"/>
          <w:numId w:val="25"/>
        </w:numPr>
      </w:pPr>
      <w:r>
        <w:t>Показ неразрывной связи жанров песенного и инструментального фольклора с историей и жизнью народа, с его трудом, национальными обычаями и традициями;</w:t>
      </w:r>
    </w:p>
    <w:p w:rsidR="00CA49A6" w:rsidRDefault="00CA49A6" w:rsidP="004547F6">
      <w:pPr>
        <w:pStyle w:val="ac"/>
        <w:numPr>
          <w:ilvl w:val="0"/>
          <w:numId w:val="25"/>
        </w:numPr>
      </w:pPr>
      <w:r>
        <w:t>Изучение общенациональных и региональных свойств музыкального русского фольклора;</w:t>
      </w:r>
    </w:p>
    <w:p w:rsidR="00CA49A6" w:rsidRDefault="00CA49A6" w:rsidP="004547F6">
      <w:pPr>
        <w:pStyle w:val="ac"/>
        <w:numPr>
          <w:ilvl w:val="0"/>
          <w:numId w:val="25"/>
        </w:numPr>
      </w:pPr>
      <w:r>
        <w:t xml:space="preserve">Обучение студентов первичной методике собирания, записи, стилевого анализа народной музыки, истории и развития музыкальной фольклористики, а также путей претворения музыкального фольклора в композиторском и самодеятельном (любительском) творчестве. </w:t>
      </w:r>
    </w:p>
    <w:p w:rsidR="004C2916" w:rsidRDefault="004C2916" w:rsidP="004547F6">
      <w:pPr>
        <w:pStyle w:val="ac"/>
        <w:numPr>
          <w:ilvl w:val="0"/>
          <w:numId w:val="25"/>
        </w:numPr>
      </w:pPr>
      <w:r>
        <w:t>Целенаправленное раскрытие возможностей народной музыкальной культуры в обучении и воспитании на основе заложенных в ней традиций, обрядов, обычаев, составляющих систему ценностных ориентаций в формировании личности учителя музыки;</w:t>
      </w:r>
    </w:p>
    <w:p w:rsidR="004C2916" w:rsidRDefault="004C2916" w:rsidP="004547F6">
      <w:pPr>
        <w:pStyle w:val="ac"/>
        <w:numPr>
          <w:ilvl w:val="0"/>
          <w:numId w:val="25"/>
        </w:numPr>
      </w:pPr>
      <w:r>
        <w:t>Создание концептуальной модели народных педагогических идей, направленной на формирование эстетических потребностей, ценностных ориентаций у будущего учителя музыки на основе национальной музыки и устной традиции;</w:t>
      </w:r>
    </w:p>
    <w:p w:rsidR="004C2916" w:rsidRDefault="004C2916" w:rsidP="004547F6">
      <w:pPr>
        <w:pStyle w:val="ac"/>
        <w:numPr>
          <w:ilvl w:val="0"/>
          <w:numId w:val="25"/>
        </w:numPr>
      </w:pPr>
      <w:r>
        <w:t>Включение студентов в деятельность по возрождению, сохранению и приобщению к народным традициям музыкальной культуры своего региона, чтобы традиции из знаемых превратились в мотивированное поведение будущего учителя.</w:t>
      </w:r>
    </w:p>
    <w:p w:rsidR="00CA49A6" w:rsidRDefault="00CA49A6" w:rsidP="00CA49A6">
      <w:pPr>
        <w:ind w:firstLine="540"/>
      </w:pPr>
      <w:r>
        <w:t xml:space="preserve">Студент на основании полученных знаний должен правильно определить жанр и вероятное историческое время рождения предложенного к анализу образца русской народной песни или инструментального наигрыша, установить местность, где он бытует, охарактеризовать его стилевые свойства, суметь самостоятельно осуществить его научно обоснованную тактовую редакцию. </w:t>
      </w:r>
    </w:p>
    <w:p w:rsidR="00840B54" w:rsidRDefault="00840B54" w:rsidP="00840B54">
      <w:pPr>
        <w:tabs>
          <w:tab w:val="left" w:pos="298"/>
        </w:tabs>
        <w:spacing w:line="360" w:lineRule="auto"/>
        <w:ind w:firstLine="709"/>
        <w:jc w:val="center"/>
        <w:outlineLvl w:val="0"/>
        <w:rPr>
          <w:b/>
          <w:bCs/>
          <w:shd w:val="clear" w:color="auto" w:fill="FFFFFF"/>
        </w:rPr>
      </w:pPr>
      <w:r>
        <w:rPr>
          <w:b/>
          <w:bCs/>
          <w:caps/>
          <w:shd w:val="clear" w:color="auto" w:fill="FFFFFF"/>
        </w:rPr>
        <w:t xml:space="preserve">2. </w:t>
      </w:r>
      <w:r>
        <w:rPr>
          <w:b/>
          <w:bCs/>
          <w:shd w:val="clear" w:color="auto" w:fill="FFFFFF"/>
        </w:rPr>
        <w:t>Требования к уровню освоения содержания курса</w:t>
      </w:r>
    </w:p>
    <w:p w:rsidR="00840B54" w:rsidRDefault="00840B54" w:rsidP="00840B54">
      <w:pPr>
        <w:spacing w:line="360" w:lineRule="auto"/>
        <w:ind w:firstLine="709"/>
        <w:jc w:val="both"/>
        <w:outlineLvl w:val="2"/>
        <w:rPr>
          <w:shd w:val="clear" w:color="auto" w:fill="FFFFFF"/>
        </w:rPr>
      </w:pPr>
      <w:bookmarkStart w:id="1" w:name="bookmark23"/>
      <w:r>
        <w:rPr>
          <w:b/>
          <w:bCs/>
          <w:shd w:val="clear" w:color="auto" w:fill="FFFFFF"/>
        </w:rPr>
        <w:lastRenderedPageBreak/>
        <w:t xml:space="preserve">В результате освоения дисциплины у студента должны сформироваться следующие </w:t>
      </w:r>
      <w:r>
        <w:rPr>
          <w:shd w:val="clear" w:color="auto" w:fill="FFFFFF"/>
        </w:rPr>
        <w:t xml:space="preserve">   компетенции</w:t>
      </w:r>
      <w:bookmarkEnd w:id="1"/>
      <w:r>
        <w:rPr>
          <w:shd w:val="clear" w:color="auto" w:fill="FFFFFF"/>
        </w:rPr>
        <w:t>:</w:t>
      </w:r>
    </w:p>
    <w:p w:rsidR="006708D6" w:rsidRPr="00C22AB8" w:rsidRDefault="00C22AB8" w:rsidP="00CA058B">
      <w:pPr>
        <w:ind w:firstLine="180"/>
        <w:rPr>
          <w:highlight w:val="yellow"/>
        </w:rPr>
      </w:pPr>
      <w:r w:rsidRPr="00C22AB8">
        <w:rPr>
          <w:highlight w:val="yellow"/>
        </w:rPr>
        <w:t>………</w:t>
      </w:r>
    </w:p>
    <w:p w:rsidR="00C22AB8" w:rsidRPr="00C22AB8" w:rsidRDefault="00C22AB8" w:rsidP="00CA058B">
      <w:pPr>
        <w:ind w:firstLine="180"/>
        <w:rPr>
          <w:highlight w:val="yellow"/>
        </w:rPr>
      </w:pPr>
      <w:r w:rsidRPr="00C22AB8">
        <w:rPr>
          <w:highlight w:val="yellow"/>
        </w:rPr>
        <w:t>…….</w:t>
      </w:r>
    </w:p>
    <w:p w:rsidR="00C22AB8" w:rsidRDefault="00C22AB8" w:rsidP="00CA058B">
      <w:pPr>
        <w:ind w:firstLine="180"/>
      </w:pPr>
      <w:r w:rsidRPr="00C22AB8">
        <w:rPr>
          <w:highlight w:val="yellow"/>
        </w:rPr>
        <w:t>………</w:t>
      </w:r>
    </w:p>
    <w:p w:rsidR="00CA058B" w:rsidRPr="006708D6" w:rsidRDefault="00CA058B" w:rsidP="00A84B3F">
      <w:pPr>
        <w:ind w:firstLine="180"/>
        <w:jc w:val="center"/>
        <w:rPr>
          <w:b/>
        </w:rPr>
      </w:pPr>
      <w:r w:rsidRPr="006708D6">
        <w:rPr>
          <w:b/>
        </w:rPr>
        <w:t>Требования к уровню освоения содержания дисциплины</w:t>
      </w:r>
    </w:p>
    <w:p w:rsidR="00CA058B" w:rsidRPr="006708D6" w:rsidRDefault="00CA058B" w:rsidP="00CA058B">
      <w:pPr>
        <w:ind w:firstLine="180"/>
      </w:pPr>
      <w:r w:rsidRPr="006708D6">
        <w:t xml:space="preserve">По окончании изучения курса студент должен: </w:t>
      </w:r>
    </w:p>
    <w:p w:rsidR="00CD50D8" w:rsidRDefault="00CD50D8" w:rsidP="00CD50D8">
      <w:pPr>
        <w:ind w:firstLine="851"/>
      </w:pPr>
      <w:r w:rsidRPr="00CD50D8">
        <w:rPr>
          <w:b/>
          <w:u w:val="single"/>
        </w:rPr>
        <w:t>Знать:</w:t>
      </w:r>
      <w:r w:rsidRPr="00CD50D8">
        <w:t xml:space="preserve">  </w:t>
      </w:r>
    </w:p>
    <w:p w:rsidR="00CD50D8" w:rsidRPr="00CD50D8" w:rsidRDefault="00CD50D8" w:rsidP="00CD50D8">
      <w:pPr>
        <w:ind w:firstLine="851"/>
      </w:pPr>
      <w:r>
        <w:t xml:space="preserve">- </w:t>
      </w:r>
      <w:r w:rsidRPr="00CD50D8">
        <w:t>основные методы и формы работы, задачи и функции своей деятельности, основные принципы своей работы в этой области музыкознания, различную технологию творческого процесса;</w:t>
      </w:r>
    </w:p>
    <w:p w:rsidR="00CD50D8" w:rsidRDefault="00CD50D8" w:rsidP="00CD50D8">
      <w:pPr>
        <w:pStyle w:val="ac"/>
        <w:ind w:firstLine="708"/>
      </w:pPr>
      <w:r w:rsidRPr="00CD50D8">
        <w:rPr>
          <w:b/>
          <w:u w:val="single"/>
        </w:rPr>
        <w:t>Уметь</w:t>
      </w:r>
      <w:r w:rsidRPr="00CD50D8">
        <w:rPr>
          <w:b/>
        </w:rPr>
        <w:t>:</w:t>
      </w:r>
      <w:r w:rsidRPr="00CD50D8">
        <w:t xml:space="preserve">  </w:t>
      </w:r>
    </w:p>
    <w:p w:rsidR="00CD50D8" w:rsidRDefault="00CD50D8" w:rsidP="00CD50D8">
      <w:pPr>
        <w:pStyle w:val="ac"/>
        <w:ind w:firstLine="708"/>
      </w:pPr>
      <w:r>
        <w:t xml:space="preserve">- уметь раскрыть взаимосвязи народной и профессиональной музыки, формировать навыки расшифровки фонограмм, </w:t>
      </w:r>
    </w:p>
    <w:p w:rsidR="00CD50D8" w:rsidRDefault="00CD50D8" w:rsidP="00CD50D8">
      <w:pPr>
        <w:pStyle w:val="ac"/>
        <w:ind w:firstLine="708"/>
      </w:pPr>
      <w:r>
        <w:t>- спеть определенное число одноголосных и многоголосных песен разных жанров и проанализировать их,</w:t>
      </w:r>
    </w:p>
    <w:p w:rsidR="00CD50D8" w:rsidRDefault="00CD50D8" w:rsidP="00CD50D8">
      <w:pPr>
        <w:pStyle w:val="ac"/>
        <w:ind w:firstLine="708"/>
      </w:pPr>
      <w:r>
        <w:t>- делать нотную расшифровку многоголосной песни, подготовить ее исполнение с сокурсниками;</w:t>
      </w:r>
    </w:p>
    <w:p w:rsidR="00CD50D8" w:rsidRDefault="00CD50D8" w:rsidP="00CD50D8">
      <w:pPr>
        <w:ind w:firstLine="851"/>
        <w:rPr>
          <w:b/>
        </w:rPr>
      </w:pPr>
      <w:r w:rsidRPr="00CD50D8">
        <w:rPr>
          <w:b/>
          <w:u w:val="single"/>
        </w:rPr>
        <w:t>Владеть</w:t>
      </w:r>
      <w:r w:rsidRPr="00CD50D8">
        <w:rPr>
          <w:b/>
        </w:rPr>
        <w:t xml:space="preserve">: </w:t>
      </w:r>
    </w:p>
    <w:p w:rsidR="00CD50D8" w:rsidRDefault="00CD50D8" w:rsidP="00CD50D8">
      <w:pPr>
        <w:ind w:firstLine="851"/>
      </w:pPr>
      <w:r>
        <w:rPr>
          <w:b/>
        </w:rPr>
        <w:t xml:space="preserve">- </w:t>
      </w:r>
      <w:r w:rsidRPr="00CD50D8">
        <w:t xml:space="preserve">методами </w:t>
      </w:r>
      <w:r>
        <w:t>определения системы жанров русского фольклора, стилистики жанров и их местных разновидностях;</w:t>
      </w:r>
      <w:r w:rsidRPr="00CD50D8">
        <w:t xml:space="preserve"> </w:t>
      </w:r>
    </w:p>
    <w:p w:rsidR="00CD50D8" w:rsidRDefault="00CD50D8" w:rsidP="00CD50D8">
      <w:pPr>
        <w:ind w:firstLine="851"/>
      </w:pPr>
      <w:r w:rsidRPr="00CD50D8">
        <w:rPr>
          <w:b/>
          <w:u w:val="single"/>
        </w:rPr>
        <w:t>Иметь</w:t>
      </w:r>
      <w:r w:rsidRPr="00CD50D8">
        <w:rPr>
          <w:b/>
        </w:rPr>
        <w:t>:</w:t>
      </w:r>
      <w:r w:rsidRPr="00CD50D8">
        <w:t xml:space="preserve"> </w:t>
      </w:r>
    </w:p>
    <w:p w:rsidR="00CD50D8" w:rsidRPr="00CD50D8" w:rsidRDefault="00CD50D8" w:rsidP="00CD50D8">
      <w:pPr>
        <w:ind w:firstLine="851"/>
        <w:rPr>
          <w:b/>
          <w:u w:val="single"/>
        </w:rPr>
      </w:pPr>
      <w:r>
        <w:t xml:space="preserve">- </w:t>
      </w:r>
      <w:r w:rsidRPr="00CD50D8">
        <w:t xml:space="preserve">представление об основных принципах </w:t>
      </w:r>
      <w:r>
        <w:t>эволюции народной традиционной культуры</w:t>
      </w:r>
    </w:p>
    <w:p w:rsidR="00CD50D8" w:rsidRDefault="00CD50D8" w:rsidP="00CD50D8">
      <w:pPr>
        <w:ind w:firstLine="708"/>
      </w:pPr>
      <w:r>
        <w:t>- навыки анализа поэтического и музыкального языка песен</w:t>
      </w:r>
      <w:r w:rsidR="00C22AB8">
        <w:t>.</w:t>
      </w:r>
    </w:p>
    <w:p w:rsidR="00C22AB8" w:rsidRDefault="00C22AB8" w:rsidP="00C22AB8">
      <w:pPr>
        <w:spacing w:line="360" w:lineRule="auto"/>
        <w:ind w:firstLine="709"/>
        <w:jc w:val="both"/>
        <w:outlineLvl w:val="2"/>
        <w:rPr>
          <w:shd w:val="clear" w:color="auto" w:fill="FFFFFF"/>
        </w:rPr>
      </w:pPr>
    </w:p>
    <w:p w:rsidR="00C22AB8" w:rsidRDefault="00C22AB8" w:rsidP="00C22AB8">
      <w:pPr>
        <w:tabs>
          <w:tab w:val="left" w:pos="298"/>
        </w:tabs>
        <w:spacing w:line="360" w:lineRule="auto"/>
        <w:ind w:firstLine="993"/>
        <w:jc w:val="both"/>
        <w:outlineLvl w:val="0"/>
        <w:rPr>
          <w:b/>
          <w:iCs/>
          <w:shd w:val="clear" w:color="auto" w:fill="FFFFFF"/>
        </w:rPr>
      </w:pPr>
      <w:r>
        <w:rPr>
          <w:b/>
          <w:shd w:val="clear" w:color="auto" w:fill="FFFFFF"/>
        </w:rPr>
        <w:t>3. Объем дисциплины, виды учебной работы и отчетности</w:t>
      </w:r>
    </w:p>
    <w:p w:rsidR="00C22AB8" w:rsidRDefault="00C22AB8" w:rsidP="00C22AB8">
      <w:pPr>
        <w:pStyle w:val="ac"/>
      </w:pPr>
      <w:r w:rsidRPr="00C22AB8">
        <w:rPr>
          <w:rFonts w:eastAsiaTheme="minorHAnsi"/>
          <w:highlight w:val="yellow"/>
        </w:rPr>
        <w:t xml:space="preserve">Аудиторная работа </w:t>
      </w:r>
      <w:r w:rsidR="00C80E00">
        <w:rPr>
          <w:rFonts w:eastAsiaTheme="minorHAnsi"/>
          <w:highlight w:val="yellow"/>
        </w:rPr>
        <w:t>– 10</w:t>
      </w:r>
      <w:r w:rsidRPr="00C22AB8">
        <w:rPr>
          <w:rFonts w:eastAsiaTheme="minorHAnsi"/>
          <w:highlight w:val="yellow"/>
        </w:rPr>
        <w:t xml:space="preserve"> часов. Время изучения – </w:t>
      </w:r>
      <w:r w:rsidR="002162CA">
        <w:rPr>
          <w:rFonts w:eastAsiaTheme="minorHAnsi"/>
          <w:highlight w:val="yellow"/>
        </w:rPr>
        <w:t>1-2</w:t>
      </w:r>
      <w:r w:rsidRPr="00C22AB8">
        <w:rPr>
          <w:rFonts w:eastAsiaTheme="minorHAnsi"/>
          <w:highlight w:val="yellow"/>
        </w:rPr>
        <w:t xml:space="preserve"> семестр. </w:t>
      </w:r>
      <w:r w:rsidR="00C80E00">
        <w:rPr>
          <w:highlight w:val="yellow"/>
        </w:rPr>
        <w:t xml:space="preserve">Занятия в курсе </w:t>
      </w:r>
      <w:r w:rsidRPr="00C22AB8">
        <w:rPr>
          <w:highlight w:val="yellow"/>
        </w:rPr>
        <w:t>«</w:t>
      </w:r>
      <w:r w:rsidR="00C80E00">
        <w:rPr>
          <w:highlight w:val="yellow"/>
        </w:rPr>
        <w:t>Народное музыкальное творчество</w:t>
      </w:r>
      <w:r w:rsidRPr="00C22AB8">
        <w:rPr>
          <w:highlight w:val="yellow"/>
        </w:rPr>
        <w:t xml:space="preserve">» проходят в форме </w:t>
      </w:r>
      <w:r w:rsidR="00C80E00">
        <w:rPr>
          <w:highlight w:val="yellow"/>
        </w:rPr>
        <w:t xml:space="preserve">лекций </w:t>
      </w:r>
      <w:r w:rsidRPr="00C22AB8">
        <w:rPr>
          <w:highlight w:val="yellow"/>
        </w:rPr>
        <w:t>в</w:t>
      </w:r>
      <w:r w:rsidR="00C80E00">
        <w:rPr>
          <w:highlight w:val="yellow"/>
        </w:rPr>
        <w:t xml:space="preserve"> 1 семестре. </w:t>
      </w:r>
      <w:r w:rsidRPr="00C22AB8">
        <w:rPr>
          <w:highlight w:val="yellow"/>
        </w:rPr>
        <w:t xml:space="preserve">Формы контроля: </w:t>
      </w:r>
      <w:r w:rsidR="00C80E00">
        <w:rPr>
          <w:highlight w:val="yellow"/>
        </w:rPr>
        <w:t>2</w:t>
      </w:r>
      <w:r w:rsidRPr="00C22AB8">
        <w:rPr>
          <w:highlight w:val="yellow"/>
        </w:rPr>
        <w:t xml:space="preserve"> семестр – </w:t>
      </w:r>
      <w:r w:rsidR="00C80E00">
        <w:rPr>
          <w:highlight w:val="yellow"/>
        </w:rPr>
        <w:t>экзамен</w:t>
      </w:r>
      <w:r w:rsidRPr="00C22AB8">
        <w:rPr>
          <w:highlight w:val="yellow"/>
        </w:rPr>
        <w:t xml:space="preserve">. </w:t>
      </w:r>
    </w:p>
    <w:p w:rsidR="00C22AB8" w:rsidRPr="00CA058B" w:rsidRDefault="00C22AB8" w:rsidP="00CD50D8">
      <w:pPr>
        <w:ind w:firstLine="708"/>
        <w:rPr>
          <w:b/>
        </w:rPr>
      </w:pPr>
    </w:p>
    <w:p w:rsidR="00CA49A6" w:rsidRPr="00DA4268" w:rsidRDefault="00CA49A6" w:rsidP="00CA49A6">
      <w:pPr>
        <w:tabs>
          <w:tab w:val="num" w:pos="0"/>
          <w:tab w:val="left" w:pos="540"/>
        </w:tabs>
      </w:pPr>
    </w:p>
    <w:p w:rsidR="007E7AE9" w:rsidRDefault="007E7AE9" w:rsidP="007E7AE9">
      <w:pPr>
        <w:spacing w:line="360" w:lineRule="auto"/>
        <w:ind w:firstLine="709"/>
        <w:jc w:val="center"/>
        <w:outlineLvl w:val="0"/>
        <w:rPr>
          <w:rFonts w:eastAsia="MS Mincho"/>
          <w:b/>
        </w:rPr>
      </w:pPr>
      <w:r>
        <w:rPr>
          <w:rFonts w:eastAsia="MS Mincho"/>
          <w:b/>
        </w:rPr>
        <w:t>4. Структура и содержание дисциплины</w:t>
      </w:r>
    </w:p>
    <w:p w:rsidR="00CA49A6" w:rsidRDefault="00CA49A6" w:rsidP="00CA49A6">
      <w:pPr>
        <w:jc w:val="right"/>
        <w:rPr>
          <w:rFonts w:ascii="Courier New" w:hAnsi="Courier New"/>
          <w:sz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8"/>
        <w:gridCol w:w="7786"/>
        <w:gridCol w:w="1417"/>
      </w:tblGrid>
      <w:tr w:rsidR="007C21A0" w:rsidTr="007C21A0">
        <w:tc>
          <w:tcPr>
            <w:tcW w:w="578" w:type="dxa"/>
          </w:tcPr>
          <w:p w:rsidR="007C21A0" w:rsidRPr="00C26508" w:rsidRDefault="007C21A0" w:rsidP="002162C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r w:rsidRPr="00C26508">
              <w:rPr>
                <w:b/>
                <w:sz w:val="24"/>
                <w:szCs w:val="24"/>
              </w:rPr>
              <w:t>темы</w:t>
            </w:r>
          </w:p>
        </w:tc>
        <w:tc>
          <w:tcPr>
            <w:tcW w:w="7786" w:type="dxa"/>
          </w:tcPr>
          <w:p w:rsidR="007C21A0" w:rsidRPr="006B28D3" w:rsidRDefault="007C21A0" w:rsidP="002162CA">
            <w:pPr>
              <w:rPr>
                <w:b/>
                <w:sz w:val="24"/>
                <w:szCs w:val="24"/>
              </w:rPr>
            </w:pPr>
            <w:r w:rsidRPr="006B28D3">
              <w:rPr>
                <w:b/>
                <w:sz w:val="24"/>
                <w:szCs w:val="24"/>
              </w:rPr>
              <w:t>Изучаемая тема</w:t>
            </w:r>
          </w:p>
        </w:tc>
        <w:tc>
          <w:tcPr>
            <w:tcW w:w="1417" w:type="dxa"/>
          </w:tcPr>
          <w:p w:rsidR="007C21A0" w:rsidRDefault="007C21A0" w:rsidP="002162CA">
            <w:pPr>
              <w:rPr>
                <w:b/>
                <w:sz w:val="24"/>
                <w:szCs w:val="24"/>
              </w:rPr>
            </w:pPr>
            <w:r w:rsidRPr="006B28D3">
              <w:rPr>
                <w:b/>
                <w:sz w:val="24"/>
                <w:szCs w:val="24"/>
              </w:rPr>
              <w:t>Количество часов</w:t>
            </w:r>
          </w:p>
          <w:p w:rsidR="007C21A0" w:rsidRPr="006B28D3" w:rsidRDefault="007C21A0" w:rsidP="002162CA">
            <w:pPr>
              <w:rPr>
                <w:b/>
                <w:sz w:val="24"/>
                <w:szCs w:val="24"/>
              </w:rPr>
            </w:pPr>
          </w:p>
        </w:tc>
      </w:tr>
      <w:tr w:rsidR="007C21A0" w:rsidTr="007C21A0">
        <w:tc>
          <w:tcPr>
            <w:tcW w:w="578" w:type="dxa"/>
          </w:tcPr>
          <w:p w:rsidR="007C21A0" w:rsidRPr="00352661" w:rsidRDefault="007C21A0" w:rsidP="002162CA">
            <w:r w:rsidRPr="00352661">
              <w:t>1</w:t>
            </w:r>
          </w:p>
        </w:tc>
        <w:tc>
          <w:tcPr>
            <w:tcW w:w="7786" w:type="dxa"/>
          </w:tcPr>
          <w:p w:rsidR="007C21A0" w:rsidRPr="00DA4268" w:rsidRDefault="007C21A0" w:rsidP="007C21A0">
            <w:pPr>
              <w:tabs>
                <w:tab w:val="left" w:pos="540"/>
              </w:tabs>
            </w:pPr>
            <w:r w:rsidRPr="00DA4268">
              <w:t>Фольклор как особый тип художественной культуры.</w:t>
            </w:r>
            <w:r>
              <w:t xml:space="preserve"> </w:t>
            </w:r>
            <w:r w:rsidRPr="00DA4268">
              <w:t>Жанровая система музы</w:t>
            </w:r>
            <w:r>
              <w:t xml:space="preserve">кального фольклора восточных </w:t>
            </w:r>
            <w:r w:rsidRPr="00DA4268">
              <w:t xml:space="preserve">славян. </w:t>
            </w:r>
          </w:p>
          <w:p w:rsidR="007C21A0" w:rsidRDefault="007C21A0" w:rsidP="007C21A0">
            <w:pPr>
              <w:tabs>
                <w:tab w:val="left" w:pos="540"/>
              </w:tabs>
            </w:pPr>
            <w:r>
              <w:t>Проблемы жанровой классификации.</w:t>
            </w:r>
          </w:p>
          <w:p w:rsidR="007C21A0" w:rsidRPr="00352661" w:rsidRDefault="007C21A0" w:rsidP="007C21A0">
            <w:pPr>
              <w:tabs>
                <w:tab w:val="left" w:pos="540"/>
              </w:tabs>
            </w:pPr>
            <w:r w:rsidRPr="00DA4268">
              <w:t>Становление музыкальной этнологии в России.</w:t>
            </w:r>
            <w:r>
              <w:t xml:space="preserve"> (</w:t>
            </w:r>
            <w:r w:rsidRPr="00352661">
              <w:t>История собирания и изучения русских народных песен</w:t>
            </w:r>
            <w:r>
              <w:t>).</w:t>
            </w:r>
          </w:p>
        </w:tc>
        <w:tc>
          <w:tcPr>
            <w:tcW w:w="1417" w:type="dxa"/>
          </w:tcPr>
          <w:p w:rsidR="007C21A0" w:rsidRPr="00352661" w:rsidRDefault="007C21A0" w:rsidP="007C21A0">
            <w:r>
              <w:t>1</w:t>
            </w:r>
          </w:p>
        </w:tc>
      </w:tr>
      <w:tr w:rsidR="007C21A0" w:rsidTr="007C21A0">
        <w:tc>
          <w:tcPr>
            <w:tcW w:w="578" w:type="dxa"/>
          </w:tcPr>
          <w:p w:rsidR="007C21A0" w:rsidRPr="00352661" w:rsidRDefault="007C21A0" w:rsidP="002162CA">
            <w:r w:rsidRPr="00352661">
              <w:lastRenderedPageBreak/>
              <w:t>2</w:t>
            </w:r>
          </w:p>
        </w:tc>
        <w:tc>
          <w:tcPr>
            <w:tcW w:w="7786" w:type="dxa"/>
          </w:tcPr>
          <w:p w:rsidR="007C21A0" w:rsidRPr="00352661" w:rsidRDefault="007C21A0" w:rsidP="002162CA">
            <w:pPr>
              <w:tabs>
                <w:tab w:val="left" w:pos="540"/>
              </w:tabs>
            </w:pPr>
            <w:r>
              <w:t>Музыкально-выразительные особенности народных песен.</w:t>
            </w:r>
          </w:p>
        </w:tc>
        <w:tc>
          <w:tcPr>
            <w:tcW w:w="1417" w:type="dxa"/>
          </w:tcPr>
          <w:p w:rsidR="007C21A0" w:rsidRPr="00352661" w:rsidRDefault="007C21A0" w:rsidP="007C21A0">
            <w:r>
              <w:t>1</w:t>
            </w:r>
          </w:p>
        </w:tc>
      </w:tr>
      <w:tr w:rsidR="007C21A0" w:rsidTr="007C21A0">
        <w:tc>
          <w:tcPr>
            <w:tcW w:w="578" w:type="dxa"/>
          </w:tcPr>
          <w:p w:rsidR="007C21A0" w:rsidRPr="00352661" w:rsidRDefault="007C21A0" w:rsidP="002162CA">
            <w:r>
              <w:t>3</w:t>
            </w:r>
          </w:p>
        </w:tc>
        <w:tc>
          <w:tcPr>
            <w:tcW w:w="7786" w:type="dxa"/>
          </w:tcPr>
          <w:p w:rsidR="007C21A0" w:rsidRPr="00352661" w:rsidRDefault="007C21A0" w:rsidP="00773706">
            <w:pPr>
              <w:tabs>
                <w:tab w:val="left" w:pos="540"/>
              </w:tabs>
            </w:pPr>
            <w:r>
              <w:t xml:space="preserve">Обрядовый фольклор. </w:t>
            </w:r>
            <w:r w:rsidRPr="00DA4268">
              <w:t>Свадебные обряды и песни восточных славян. Семейно-бытовые обряды и песни. Колыбельные.</w:t>
            </w:r>
            <w:r w:rsidRPr="008A41DE">
              <w:t xml:space="preserve"> </w:t>
            </w:r>
            <w:r w:rsidRPr="00DA4268">
              <w:t>Трудовые песни и припевки.</w:t>
            </w:r>
            <w:r>
              <w:t xml:space="preserve"> Плачи и причитания.</w:t>
            </w:r>
          </w:p>
        </w:tc>
        <w:tc>
          <w:tcPr>
            <w:tcW w:w="1417" w:type="dxa"/>
          </w:tcPr>
          <w:p w:rsidR="007C21A0" w:rsidRPr="00352661" w:rsidRDefault="007C21A0" w:rsidP="007C21A0">
            <w:r>
              <w:t>1</w:t>
            </w:r>
          </w:p>
        </w:tc>
      </w:tr>
      <w:tr w:rsidR="007C21A0" w:rsidTr="007C21A0">
        <w:tc>
          <w:tcPr>
            <w:tcW w:w="578" w:type="dxa"/>
          </w:tcPr>
          <w:p w:rsidR="007C21A0" w:rsidRPr="00352661" w:rsidRDefault="007C21A0" w:rsidP="002162CA">
            <w:r>
              <w:t>4</w:t>
            </w:r>
          </w:p>
        </w:tc>
        <w:tc>
          <w:tcPr>
            <w:tcW w:w="7786" w:type="dxa"/>
          </w:tcPr>
          <w:p w:rsidR="007C21A0" w:rsidRPr="00352661" w:rsidRDefault="007C21A0" w:rsidP="00773706">
            <w:pPr>
              <w:tabs>
                <w:tab w:val="left" w:pos="540"/>
              </w:tabs>
            </w:pPr>
            <w:r>
              <w:t xml:space="preserve">Хоровод, игра, пляска. </w:t>
            </w:r>
            <w:r w:rsidRPr="00DA4268">
              <w:t xml:space="preserve">Лирические </w:t>
            </w:r>
            <w:r>
              <w:t xml:space="preserve">протяжные песни: </w:t>
            </w:r>
            <w:r w:rsidRPr="00DA4268">
              <w:t>особенности строения.</w:t>
            </w:r>
          </w:p>
        </w:tc>
        <w:tc>
          <w:tcPr>
            <w:tcW w:w="1417" w:type="dxa"/>
          </w:tcPr>
          <w:p w:rsidR="007C21A0" w:rsidRPr="00352661" w:rsidRDefault="007C21A0" w:rsidP="007C21A0">
            <w:r>
              <w:t>1</w:t>
            </w:r>
          </w:p>
        </w:tc>
      </w:tr>
      <w:tr w:rsidR="007C21A0" w:rsidTr="007C21A0">
        <w:tc>
          <w:tcPr>
            <w:tcW w:w="578" w:type="dxa"/>
          </w:tcPr>
          <w:p w:rsidR="007C21A0" w:rsidRPr="00352661" w:rsidRDefault="007C21A0" w:rsidP="002162CA">
            <w:r>
              <w:t>5</w:t>
            </w:r>
          </w:p>
        </w:tc>
        <w:tc>
          <w:tcPr>
            <w:tcW w:w="7786" w:type="dxa"/>
          </w:tcPr>
          <w:p w:rsidR="007C21A0" w:rsidRPr="00352661" w:rsidRDefault="007C21A0" w:rsidP="007C21A0">
            <w:pPr>
              <w:tabs>
                <w:tab w:val="left" w:pos="540"/>
              </w:tabs>
            </w:pPr>
            <w:r>
              <w:t>Р</w:t>
            </w:r>
            <w:r w:rsidRPr="00DA4268">
              <w:t>усск</w:t>
            </w:r>
            <w:r>
              <w:t>ий эпос</w:t>
            </w:r>
            <w:r w:rsidRPr="00DA4268">
              <w:t xml:space="preserve">. </w:t>
            </w:r>
            <w:r>
              <w:t xml:space="preserve">Былины. Исторические песни и </w:t>
            </w:r>
            <w:r w:rsidRPr="00DA4268">
              <w:t>Баллады.</w:t>
            </w:r>
          </w:p>
        </w:tc>
        <w:tc>
          <w:tcPr>
            <w:tcW w:w="1417" w:type="dxa"/>
          </w:tcPr>
          <w:p w:rsidR="007C21A0" w:rsidRPr="00352661" w:rsidRDefault="007C21A0" w:rsidP="007C21A0">
            <w:r>
              <w:t>1</w:t>
            </w:r>
          </w:p>
        </w:tc>
      </w:tr>
      <w:tr w:rsidR="007C21A0" w:rsidTr="007C21A0">
        <w:tc>
          <w:tcPr>
            <w:tcW w:w="578" w:type="dxa"/>
          </w:tcPr>
          <w:p w:rsidR="007C21A0" w:rsidRPr="00352661" w:rsidRDefault="007C21A0" w:rsidP="002162CA">
            <w:r>
              <w:t>6</w:t>
            </w:r>
          </w:p>
        </w:tc>
        <w:tc>
          <w:tcPr>
            <w:tcW w:w="7786" w:type="dxa"/>
          </w:tcPr>
          <w:p w:rsidR="007C21A0" w:rsidRPr="00352661" w:rsidRDefault="007C21A0" w:rsidP="005D583C">
            <w:pPr>
              <w:tabs>
                <w:tab w:val="left" w:pos="540"/>
              </w:tabs>
            </w:pPr>
            <w:r w:rsidRPr="00DA4268">
              <w:t>История изучения русской инструментально-музыкальной культуры бесписьменной традиции.</w:t>
            </w:r>
            <w:r>
              <w:t xml:space="preserve"> </w:t>
            </w:r>
            <w:r w:rsidRPr="00DA4268">
              <w:t>Русские народные музыкальны</w:t>
            </w:r>
            <w:r>
              <w:t>е инструменты, их классификация.</w:t>
            </w:r>
          </w:p>
        </w:tc>
        <w:tc>
          <w:tcPr>
            <w:tcW w:w="1417" w:type="dxa"/>
          </w:tcPr>
          <w:p w:rsidR="007C21A0" w:rsidRPr="00352661" w:rsidRDefault="007C21A0" w:rsidP="007C21A0">
            <w:r>
              <w:t>1</w:t>
            </w:r>
          </w:p>
        </w:tc>
      </w:tr>
      <w:tr w:rsidR="007C21A0" w:rsidTr="007C21A0">
        <w:tc>
          <w:tcPr>
            <w:tcW w:w="578" w:type="dxa"/>
          </w:tcPr>
          <w:p w:rsidR="007C21A0" w:rsidRPr="00352661" w:rsidRDefault="007C21A0" w:rsidP="002162CA">
            <w:r>
              <w:t>7</w:t>
            </w:r>
          </w:p>
        </w:tc>
        <w:tc>
          <w:tcPr>
            <w:tcW w:w="7786" w:type="dxa"/>
          </w:tcPr>
          <w:p w:rsidR="007C21A0" w:rsidRPr="00352661" w:rsidRDefault="007C21A0" w:rsidP="005D583C">
            <w:pPr>
              <w:tabs>
                <w:tab w:val="left" w:pos="540"/>
              </w:tabs>
            </w:pPr>
            <w:r>
              <w:t>Детский музыкальный фольклор. Песни позднего происхождения. Городская бытовая песня. Лирическая песня. Частушки и другие жанры.</w:t>
            </w:r>
          </w:p>
        </w:tc>
        <w:tc>
          <w:tcPr>
            <w:tcW w:w="1417" w:type="dxa"/>
          </w:tcPr>
          <w:p w:rsidR="007C21A0" w:rsidRPr="00352661" w:rsidRDefault="007C21A0" w:rsidP="007C21A0">
            <w:r>
              <w:t>1</w:t>
            </w:r>
          </w:p>
        </w:tc>
      </w:tr>
      <w:tr w:rsidR="007C21A0" w:rsidTr="007C21A0">
        <w:tc>
          <w:tcPr>
            <w:tcW w:w="578" w:type="dxa"/>
          </w:tcPr>
          <w:p w:rsidR="007C21A0" w:rsidRPr="00352661" w:rsidRDefault="007C21A0" w:rsidP="002162CA">
            <w:r>
              <w:t>8</w:t>
            </w:r>
          </w:p>
        </w:tc>
        <w:tc>
          <w:tcPr>
            <w:tcW w:w="7786" w:type="dxa"/>
          </w:tcPr>
          <w:p w:rsidR="007C21A0" w:rsidRDefault="007C21A0" w:rsidP="00CF4E4B">
            <w:r>
              <w:t xml:space="preserve">Народный театр. </w:t>
            </w:r>
          </w:p>
        </w:tc>
        <w:tc>
          <w:tcPr>
            <w:tcW w:w="1417" w:type="dxa"/>
          </w:tcPr>
          <w:p w:rsidR="007C21A0" w:rsidRPr="00352661" w:rsidRDefault="007C21A0" w:rsidP="007C21A0">
            <w:pPr>
              <w:tabs>
                <w:tab w:val="left" w:pos="360"/>
              </w:tabs>
            </w:pPr>
            <w:r>
              <w:t>1</w:t>
            </w:r>
          </w:p>
        </w:tc>
      </w:tr>
      <w:tr w:rsidR="007C21A0" w:rsidTr="007C21A0">
        <w:tc>
          <w:tcPr>
            <w:tcW w:w="578" w:type="dxa"/>
          </w:tcPr>
          <w:p w:rsidR="007C21A0" w:rsidRPr="00352661" w:rsidRDefault="007C21A0" w:rsidP="002162CA">
            <w:r>
              <w:t>9</w:t>
            </w:r>
          </w:p>
        </w:tc>
        <w:tc>
          <w:tcPr>
            <w:tcW w:w="7786" w:type="dxa"/>
          </w:tcPr>
          <w:p w:rsidR="007C21A0" w:rsidRPr="00352661" w:rsidRDefault="007C21A0" w:rsidP="00CF4E4B">
            <w:pPr>
              <w:tabs>
                <w:tab w:val="left" w:pos="540"/>
              </w:tabs>
            </w:pPr>
            <w:r w:rsidRPr="00DA4268">
              <w:t>Система региона</w:t>
            </w:r>
            <w:r>
              <w:t>льных традиций русской народной</w:t>
            </w:r>
            <w:r w:rsidRPr="00DA4268">
              <w:t xml:space="preserve"> песни. </w:t>
            </w:r>
          </w:p>
        </w:tc>
        <w:tc>
          <w:tcPr>
            <w:tcW w:w="1417" w:type="dxa"/>
          </w:tcPr>
          <w:p w:rsidR="007C21A0" w:rsidRPr="00352661" w:rsidRDefault="007C21A0" w:rsidP="007C21A0">
            <w:r>
              <w:t>1</w:t>
            </w:r>
          </w:p>
        </w:tc>
      </w:tr>
      <w:tr w:rsidR="007C21A0" w:rsidTr="007C21A0">
        <w:tc>
          <w:tcPr>
            <w:tcW w:w="578" w:type="dxa"/>
          </w:tcPr>
          <w:p w:rsidR="007C21A0" w:rsidRPr="00352661" w:rsidRDefault="007C21A0" w:rsidP="002162CA">
            <w:r>
              <w:t>10</w:t>
            </w:r>
          </w:p>
        </w:tc>
        <w:tc>
          <w:tcPr>
            <w:tcW w:w="7786" w:type="dxa"/>
          </w:tcPr>
          <w:p w:rsidR="007C21A0" w:rsidRPr="00352661" w:rsidRDefault="007C21A0" w:rsidP="00CF4E4B">
            <w:r>
              <w:t>Национальный фольклор России и Астраханской области (по выбору).</w:t>
            </w:r>
          </w:p>
        </w:tc>
        <w:tc>
          <w:tcPr>
            <w:tcW w:w="1417" w:type="dxa"/>
          </w:tcPr>
          <w:p w:rsidR="007C21A0" w:rsidRPr="00352661" w:rsidRDefault="007C21A0" w:rsidP="007C21A0">
            <w:r>
              <w:t>1</w:t>
            </w:r>
          </w:p>
        </w:tc>
      </w:tr>
      <w:tr w:rsidR="007C21A0" w:rsidTr="007C21A0">
        <w:tc>
          <w:tcPr>
            <w:tcW w:w="578" w:type="dxa"/>
          </w:tcPr>
          <w:p w:rsidR="007C21A0" w:rsidRPr="00352661" w:rsidRDefault="007C21A0" w:rsidP="002162CA"/>
        </w:tc>
        <w:tc>
          <w:tcPr>
            <w:tcW w:w="7786" w:type="dxa"/>
          </w:tcPr>
          <w:p w:rsidR="007C21A0" w:rsidRPr="007C21A0" w:rsidRDefault="007C21A0" w:rsidP="002162CA">
            <w:pPr>
              <w:rPr>
                <w:b/>
              </w:rPr>
            </w:pPr>
            <w:r w:rsidRPr="007C21A0">
              <w:rPr>
                <w:b/>
              </w:rPr>
              <w:t>ИТОГО</w:t>
            </w:r>
          </w:p>
        </w:tc>
        <w:tc>
          <w:tcPr>
            <w:tcW w:w="1417" w:type="dxa"/>
          </w:tcPr>
          <w:p w:rsidR="007C21A0" w:rsidRPr="007C21A0" w:rsidRDefault="007C21A0" w:rsidP="007C21A0">
            <w:pPr>
              <w:rPr>
                <w:b/>
              </w:rPr>
            </w:pPr>
            <w:r w:rsidRPr="007C21A0">
              <w:rPr>
                <w:b/>
              </w:rPr>
              <w:t>10</w:t>
            </w:r>
          </w:p>
        </w:tc>
      </w:tr>
    </w:tbl>
    <w:p w:rsidR="00CA49A6" w:rsidRDefault="00CA49A6" w:rsidP="00CA49A6">
      <w:pPr>
        <w:jc w:val="center"/>
      </w:pPr>
    </w:p>
    <w:p w:rsidR="00DC1E5B" w:rsidRDefault="00DC1E5B" w:rsidP="00DC1E5B">
      <w:pPr>
        <w:tabs>
          <w:tab w:val="left" w:pos="210"/>
        </w:tabs>
        <w:ind w:left="15"/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       </w:t>
      </w:r>
      <w:r w:rsidR="00215033">
        <w:rPr>
          <w:b/>
          <w:sz w:val="25"/>
          <w:szCs w:val="25"/>
        </w:rPr>
        <w:t xml:space="preserve">4.2. </w:t>
      </w:r>
      <w:r>
        <w:rPr>
          <w:b/>
          <w:sz w:val="25"/>
          <w:szCs w:val="25"/>
        </w:rPr>
        <w:t xml:space="preserve">Содержание дисциплины «Народное творчество» </w:t>
      </w:r>
    </w:p>
    <w:p w:rsidR="00DC1E5B" w:rsidRDefault="00DC1E5B" w:rsidP="00DC1E5B">
      <w:pPr>
        <w:jc w:val="center"/>
        <w:rPr>
          <w:sz w:val="25"/>
          <w:szCs w:val="25"/>
        </w:rPr>
      </w:pPr>
    </w:p>
    <w:p w:rsidR="00DC1E5B" w:rsidRPr="00DC1E5B" w:rsidRDefault="00DC1E5B" w:rsidP="00DC1E5B">
      <w:pPr>
        <w:ind w:firstLine="540"/>
        <w:jc w:val="both"/>
      </w:pPr>
      <w:r w:rsidRPr="00DC1E5B">
        <w:t>Народное музыкальное творчество как сфера духовной культуры народа. Музыкальный фольклор как часть народной  художественной культуры. Особенности народного музыкального творчества: полифункциональность, полиэлементность, бесписьменность, коллективность, вариантная множественность. Синкретизм как явление неразрывного единства духовной и практической функций фольклора и его художественно-образных элементов.</w:t>
      </w:r>
    </w:p>
    <w:p w:rsidR="00DC1E5B" w:rsidRPr="00DC1E5B" w:rsidRDefault="00DC1E5B" w:rsidP="00DC1E5B">
      <w:pPr>
        <w:ind w:firstLine="540"/>
        <w:jc w:val="both"/>
      </w:pPr>
      <w:r w:rsidRPr="00DC1E5B">
        <w:t>Народные исполнители: народный мастер. Основные жанры народного песенного и инструментального творчества.</w:t>
      </w:r>
    </w:p>
    <w:p w:rsidR="00DC1E5B" w:rsidRPr="00DC1E5B" w:rsidRDefault="00DC1E5B" w:rsidP="00DC1E5B">
      <w:pPr>
        <w:ind w:firstLine="540"/>
        <w:jc w:val="both"/>
      </w:pPr>
      <w:r w:rsidRPr="00DC1E5B">
        <w:t>Аутентичный музыкальный фольклор и нетрадиционные формы существования фольклора.</w:t>
      </w:r>
    </w:p>
    <w:p w:rsidR="00DC1E5B" w:rsidRPr="00DC1E5B" w:rsidRDefault="00DC1E5B" w:rsidP="00DC1E5B">
      <w:pPr>
        <w:ind w:firstLine="540"/>
        <w:jc w:val="both"/>
      </w:pPr>
      <w:r w:rsidRPr="00DC1E5B">
        <w:t>Историческое развитие видов и жанров народного музыкального творчества. Музыкальный фольклор в контексте современной музыкальной культуры общества.</w:t>
      </w:r>
    </w:p>
    <w:p w:rsidR="00B23876" w:rsidRDefault="00CA49A6" w:rsidP="00B23876">
      <w:pPr>
        <w:ind w:firstLine="243"/>
      </w:pPr>
      <w:r>
        <w:t>Тема 1</w:t>
      </w:r>
      <w:r w:rsidRPr="00FB650D">
        <w:rPr>
          <w:b/>
        </w:rPr>
        <w:t>. Фольклор как особый тип художественной культуры</w:t>
      </w:r>
      <w:r w:rsidRPr="00DA4268">
        <w:t>.</w:t>
      </w:r>
      <w:r>
        <w:t xml:space="preserve"> </w:t>
      </w:r>
    </w:p>
    <w:p w:rsidR="00CA49A6" w:rsidRDefault="00CA49A6" w:rsidP="00B23876">
      <w:pPr>
        <w:ind w:firstLine="243"/>
      </w:pPr>
      <w:r w:rsidRPr="00DA4268">
        <w:t>Специфика русского фольклора, его основные свойства.</w:t>
      </w:r>
      <w:r w:rsidR="000A0292">
        <w:t xml:space="preserve"> </w:t>
      </w:r>
      <w:r w:rsidR="000A0292" w:rsidRPr="000A0292">
        <w:t>Понятие фольклора. Этнология и фольклористика. Методологические подходы к народной музыкальной культуре в контексте культуры общества. Структура народной музыкальной культуры. Социально-педагогические функции народной музыкальной культуры. Ценностная система архаической культуры в современной музыкальной культуре. Соотношение мифа, слова и музыки в народной музыкальной культуре. Типология художественных картин мира, воплощенных в народной музыкальной культуре. О соотношении текста и контекста: проблемы анализа фольклорного текста.</w:t>
      </w:r>
      <w:r w:rsidR="003E337F">
        <w:t xml:space="preserve"> </w:t>
      </w:r>
      <w:r w:rsidR="003E337F" w:rsidRPr="003E337F">
        <w:t xml:space="preserve">Из истории обращения к фольклору в педагогике. Идеи народности в трудах русских педагогов и </w:t>
      </w:r>
      <w:r w:rsidR="003E337F" w:rsidRPr="003E337F">
        <w:lastRenderedPageBreak/>
        <w:t>мыслителей Х1Х века. Народные традиции и личность. Празднично-обрядовые формы фольклора как средство социализации личности. Региональная народная музыкальная культура и личность. Социально-культурное значение фольклорно-этнографической работы.</w:t>
      </w:r>
    </w:p>
    <w:p w:rsidR="00CA49A6" w:rsidRDefault="00CA49A6" w:rsidP="00CA49A6">
      <w:pPr>
        <w:ind w:firstLine="708"/>
      </w:pPr>
      <w:r w:rsidRPr="00FB650D">
        <w:rPr>
          <w:b/>
        </w:rPr>
        <w:t>Жанровая система музыкального фольклора восточных славян</w:t>
      </w:r>
      <w:r w:rsidRPr="00DA4268">
        <w:t>. Особенности классификации.</w:t>
      </w:r>
      <w:r>
        <w:t xml:space="preserve"> Проблемы жанровой классификации</w:t>
      </w:r>
      <w:r w:rsidR="000A0292">
        <w:t xml:space="preserve">. </w:t>
      </w:r>
      <w:r w:rsidR="000A0292" w:rsidRPr="000A0292">
        <w:t>Особенности бытования музыкального фольклора. Специфические черты и свойства произведений народного творчества сравнительно с письменной литературой и композиторской музыкой. Песенные жанры: обрядовые и необрядовые, приуроченные и неприуроченные, традиционные и поздние. Некоторые особенности региональных традиций. Ареальный метод исследования русской народной песни.</w:t>
      </w:r>
    </w:p>
    <w:p w:rsidR="00CA49A6" w:rsidRDefault="00CA49A6" w:rsidP="00CA49A6">
      <w:pPr>
        <w:ind w:firstLine="708"/>
      </w:pPr>
      <w:r w:rsidRPr="00FB650D">
        <w:rPr>
          <w:b/>
        </w:rPr>
        <w:t>Становление музыкальной этнологии в России</w:t>
      </w:r>
      <w:r w:rsidRPr="00FB650D">
        <w:t>. (История собирания и изучения русских народных песен).</w:t>
      </w:r>
    </w:p>
    <w:p w:rsidR="00CA49A6" w:rsidRDefault="00CA49A6" w:rsidP="00CA49A6">
      <w:pPr>
        <w:ind w:firstLine="708"/>
      </w:pPr>
      <w:r>
        <w:t xml:space="preserve">Тема </w:t>
      </w:r>
      <w:r w:rsidR="00B23876">
        <w:t>2</w:t>
      </w:r>
      <w:r>
        <w:t xml:space="preserve">. </w:t>
      </w:r>
      <w:r w:rsidRPr="00FB650D">
        <w:rPr>
          <w:b/>
        </w:rPr>
        <w:t>Музыкально-выразительные особенности народных песен</w:t>
      </w:r>
      <w:r w:rsidRPr="00FB650D">
        <w:t xml:space="preserve">: </w:t>
      </w:r>
    </w:p>
    <w:p w:rsidR="00CA49A6" w:rsidRPr="000A5216" w:rsidRDefault="00CA49A6" w:rsidP="00CA49A6">
      <w:pPr>
        <w:pStyle w:val="a8"/>
        <w:rPr>
          <w:rFonts w:ascii="Times New Roman" w:hAnsi="Times New Roman" w:cs="Times New Roman"/>
          <w:sz w:val="28"/>
          <w:szCs w:val="28"/>
        </w:rPr>
      </w:pPr>
      <w:r w:rsidRPr="000A5216">
        <w:rPr>
          <w:rFonts w:ascii="Times New Roman" w:hAnsi="Times New Roman" w:cs="Times New Roman"/>
          <w:sz w:val="28"/>
          <w:szCs w:val="28"/>
        </w:rPr>
        <w:t>Средства выразительности народных песен.</w:t>
      </w:r>
      <w:r w:rsidRPr="000A52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5216">
        <w:rPr>
          <w:rFonts w:ascii="Times New Roman" w:hAnsi="Times New Roman" w:cs="Times New Roman"/>
          <w:sz w:val="28"/>
          <w:szCs w:val="28"/>
        </w:rPr>
        <w:t>Силлабический стих.</w:t>
      </w:r>
      <w:r w:rsidRPr="000A52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5216">
        <w:rPr>
          <w:rFonts w:ascii="Times New Roman" w:hAnsi="Times New Roman" w:cs="Times New Roman"/>
          <w:sz w:val="28"/>
          <w:szCs w:val="28"/>
        </w:rPr>
        <w:t>Тонический стих. Силлабо-тонический стих.</w:t>
      </w:r>
      <w:r>
        <w:rPr>
          <w:rFonts w:ascii="Times New Roman" w:hAnsi="Times New Roman" w:cs="Times New Roman"/>
          <w:sz w:val="28"/>
          <w:szCs w:val="28"/>
        </w:rPr>
        <w:t xml:space="preserve"> Строфическая организация песенных текстов. Музыкально-ритмическая организация народных песен.</w:t>
      </w:r>
      <w:r w:rsidRPr="004A25CA">
        <w:rPr>
          <w:rFonts w:ascii="Times New Roman" w:hAnsi="Times New Roman" w:cs="Times New Roman"/>
          <w:sz w:val="28"/>
          <w:szCs w:val="28"/>
        </w:rPr>
        <w:t xml:space="preserve"> </w:t>
      </w:r>
      <w:r w:rsidRPr="000A5216">
        <w:rPr>
          <w:rFonts w:ascii="Times New Roman" w:hAnsi="Times New Roman" w:cs="Times New Roman"/>
          <w:sz w:val="28"/>
          <w:szCs w:val="28"/>
        </w:rPr>
        <w:t xml:space="preserve">Ладовое строение песен. </w:t>
      </w:r>
    </w:p>
    <w:p w:rsidR="00CA49A6" w:rsidRPr="000A5216" w:rsidRDefault="00CA49A6" w:rsidP="00CA49A6">
      <w:r w:rsidRPr="000A5216">
        <w:t xml:space="preserve">Специфика вокального строя народных песен. </w:t>
      </w:r>
      <w:r w:rsidR="00C45DDD" w:rsidRPr="00C45DDD">
        <w:t>Художественные особенности русского песенного стиля и композиционное строение песенных текстов. Ритмическое строение русского песенного стиха. Музыкальная ритмика напевов. Ладово-мелодический склад традиционных напевов. Особенности формообразо</w:t>
      </w:r>
      <w:r w:rsidR="00C45DDD">
        <w:t>вания в русской народной песне.</w:t>
      </w:r>
    </w:p>
    <w:p w:rsidR="00CA49A6" w:rsidRPr="000A5216" w:rsidRDefault="00CA49A6" w:rsidP="00CA49A6">
      <w:pPr>
        <w:pStyle w:val="a8"/>
        <w:ind w:firstLine="708"/>
        <w:rPr>
          <w:rFonts w:ascii="Times New Roman" w:hAnsi="Times New Roman" w:cs="Times New Roman"/>
          <w:sz w:val="28"/>
          <w:szCs w:val="28"/>
        </w:rPr>
      </w:pPr>
      <w:r w:rsidRPr="000A5216">
        <w:rPr>
          <w:rFonts w:ascii="Times New Roman" w:hAnsi="Times New Roman" w:cs="Times New Roman"/>
          <w:sz w:val="28"/>
          <w:szCs w:val="28"/>
        </w:rPr>
        <w:t xml:space="preserve">Тема </w:t>
      </w:r>
      <w:r w:rsidR="00B23876">
        <w:rPr>
          <w:rFonts w:ascii="Times New Roman" w:hAnsi="Times New Roman" w:cs="Times New Roman"/>
          <w:sz w:val="28"/>
          <w:szCs w:val="28"/>
        </w:rPr>
        <w:t>3</w:t>
      </w:r>
      <w:r w:rsidRPr="000A5216">
        <w:rPr>
          <w:rFonts w:ascii="Times New Roman" w:hAnsi="Times New Roman" w:cs="Times New Roman"/>
          <w:sz w:val="28"/>
          <w:szCs w:val="28"/>
        </w:rPr>
        <w:t xml:space="preserve">. </w:t>
      </w:r>
      <w:r w:rsidRPr="000A5216">
        <w:rPr>
          <w:rFonts w:ascii="Times New Roman" w:hAnsi="Times New Roman" w:cs="Times New Roman"/>
          <w:b/>
          <w:sz w:val="28"/>
          <w:szCs w:val="28"/>
        </w:rPr>
        <w:t>Обрядовый фольклор</w:t>
      </w:r>
      <w:r w:rsidRPr="000A5216">
        <w:rPr>
          <w:rFonts w:ascii="Times New Roman" w:hAnsi="Times New Roman" w:cs="Times New Roman"/>
          <w:sz w:val="28"/>
          <w:szCs w:val="28"/>
        </w:rPr>
        <w:t>. История изучения календарных обычаев и поверий. Календарный праздник и его место в европейской  народной культуре. Основные компоненты русской календарной обрядности. Песни зимние. Песни обрядов весенне-летнего пограничья. Песни летние и осенние.Ритуалы календарного цикла.</w:t>
      </w:r>
      <w:r w:rsidRPr="000A5216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B23876" w:rsidRDefault="00CA49A6" w:rsidP="00CA49A6">
      <w:pPr>
        <w:tabs>
          <w:tab w:val="left" w:pos="540"/>
        </w:tabs>
        <w:rPr>
          <w:b/>
        </w:rPr>
      </w:pPr>
      <w:r>
        <w:tab/>
      </w:r>
      <w:r w:rsidRPr="00B40AE6">
        <w:rPr>
          <w:b/>
        </w:rPr>
        <w:t>Свадебные обряды и песни восточных славян</w:t>
      </w:r>
      <w:r w:rsidRPr="00DA4268">
        <w:t>. Жанровая классификация.</w:t>
      </w:r>
      <w:r>
        <w:t xml:space="preserve"> </w:t>
      </w:r>
      <w:r w:rsidR="00C45DDD" w:rsidRPr="00C45DDD">
        <w:t xml:space="preserve">Древнейшие семейно-бытовые песни. Плачи и причитания. Русский свадебный обряд и свадебные песни. </w:t>
      </w:r>
      <w:r>
        <w:t>Региональные особенности: с</w:t>
      </w:r>
      <w:r w:rsidRPr="00DA4268">
        <w:t>п</w:t>
      </w:r>
      <w:r>
        <w:t>ецифика северно-русской свадьбы; с</w:t>
      </w:r>
      <w:r w:rsidRPr="00DA4268">
        <w:t>пецифика западно- и южнорусских свадебных традиций</w:t>
      </w:r>
      <w:r>
        <w:t>; о</w:t>
      </w:r>
      <w:r w:rsidRPr="00DA4268">
        <w:t>собенности русского свадебного обряда поздних переселенческих традиций: Урал, Сибирь, Поволжье</w:t>
      </w:r>
      <w:r w:rsidR="00102C70">
        <w:t xml:space="preserve"> и т.д.</w:t>
      </w:r>
      <w:r w:rsidRPr="00DA4268">
        <w:t>.</w:t>
      </w:r>
    </w:p>
    <w:p w:rsidR="00B23876" w:rsidRDefault="00B23876" w:rsidP="00CA49A6">
      <w:pPr>
        <w:tabs>
          <w:tab w:val="left" w:pos="540"/>
        </w:tabs>
      </w:pPr>
      <w:r>
        <w:rPr>
          <w:b/>
        </w:rPr>
        <w:tab/>
      </w:r>
      <w:r w:rsidRPr="003E1DC7">
        <w:rPr>
          <w:b/>
        </w:rPr>
        <w:t>Семейно-бытовые обряды</w:t>
      </w:r>
      <w:r w:rsidRPr="00DA4268">
        <w:t xml:space="preserve"> </w:t>
      </w:r>
      <w:r w:rsidRPr="003E1DC7">
        <w:rPr>
          <w:b/>
        </w:rPr>
        <w:t>и песни</w:t>
      </w:r>
      <w:r w:rsidRPr="00DA4268">
        <w:t xml:space="preserve"> восточных славян. Общая характеристика. Колыбельные.</w:t>
      </w:r>
      <w:r w:rsidRPr="008A41DE">
        <w:t xml:space="preserve"> </w:t>
      </w:r>
      <w:r w:rsidRPr="00DA4268">
        <w:t>Трудовые песни и припевки.</w:t>
      </w:r>
      <w:r w:rsidRPr="001D2CCD">
        <w:t xml:space="preserve"> </w:t>
      </w:r>
      <w:r>
        <w:t xml:space="preserve">Плачи и причитания. </w:t>
      </w:r>
      <w:r w:rsidRPr="00DA4268">
        <w:t xml:space="preserve">Погребальный обряд как основный контекст жанра причета, мировоззренческая основа формирования погребальных, поминальных обрядов и связанных с ним </w:t>
      </w:r>
      <w:r>
        <w:t xml:space="preserve">причитаний по </w:t>
      </w:r>
      <w:r w:rsidRPr="00DA4268">
        <w:t>умершим.</w:t>
      </w:r>
      <w:r>
        <w:t xml:space="preserve"> </w:t>
      </w:r>
      <w:r w:rsidRPr="00DA4268">
        <w:t>Некоторые особенности поэтики, структуры, исполнения.</w:t>
      </w:r>
    </w:p>
    <w:p w:rsidR="00CA49A6" w:rsidRDefault="00B23876" w:rsidP="00CA49A6">
      <w:pPr>
        <w:tabs>
          <w:tab w:val="left" w:pos="540"/>
        </w:tabs>
      </w:pPr>
      <w:r>
        <w:tab/>
      </w:r>
      <w:r w:rsidR="00CA49A6">
        <w:t xml:space="preserve">Тема </w:t>
      </w:r>
      <w:r>
        <w:t>4</w:t>
      </w:r>
      <w:r w:rsidR="00CA49A6">
        <w:t xml:space="preserve">. </w:t>
      </w:r>
      <w:r w:rsidR="00CA49A6" w:rsidRPr="00B40AE6">
        <w:rPr>
          <w:b/>
        </w:rPr>
        <w:t>Хоровод, игра, пляска</w:t>
      </w:r>
      <w:r w:rsidR="00CA49A6">
        <w:t xml:space="preserve">. Хороводные и </w:t>
      </w:r>
      <w:r w:rsidR="003E337F">
        <w:t xml:space="preserve">игровые песни восточных славян. </w:t>
      </w:r>
      <w:r w:rsidR="00CA49A6">
        <w:t>Жанры: хороводные и игровые песни восточных славян</w:t>
      </w:r>
    </w:p>
    <w:p w:rsidR="00CA49A6" w:rsidRPr="0001704A" w:rsidRDefault="00CA49A6" w:rsidP="00B23876">
      <w:pPr>
        <w:tabs>
          <w:tab w:val="left" w:pos="540"/>
        </w:tabs>
      </w:pPr>
      <w:r>
        <w:tab/>
      </w:r>
      <w:r w:rsidRPr="0001704A">
        <w:rPr>
          <w:b/>
        </w:rPr>
        <w:t>Лирические протяжные песни</w:t>
      </w:r>
      <w:r w:rsidR="00B23876">
        <w:t xml:space="preserve">: особенности строения. </w:t>
      </w:r>
      <w:r w:rsidRPr="0001704A">
        <w:t>Собирание и изучение лирических песен.</w:t>
      </w:r>
      <w:r w:rsidRPr="0001704A">
        <w:rPr>
          <w:i/>
        </w:rPr>
        <w:t xml:space="preserve"> </w:t>
      </w:r>
    </w:p>
    <w:p w:rsidR="00CA49A6" w:rsidRDefault="00CA49A6" w:rsidP="00CA49A6">
      <w:pPr>
        <w:tabs>
          <w:tab w:val="left" w:pos="540"/>
        </w:tabs>
      </w:pPr>
      <w:r>
        <w:lastRenderedPageBreak/>
        <w:tab/>
        <w:t xml:space="preserve">Тема </w:t>
      </w:r>
      <w:r w:rsidR="00B23876">
        <w:t>5</w:t>
      </w:r>
      <w:r>
        <w:t xml:space="preserve">. </w:t>
      </w:r>
      <w:r w:rsidRPr="006C75D4">
        <w:rPr>
          <w:b/>
        </w:rPr>
        <w:t>Русский эпос</w:t>
      </w:r>
      <w:r w:rsidRPr="006C75D4">
        <w:t xml:space="preserve">. Сюжетные основные циклы былин. </w:t>
      </w:r>
      <w:r w:rsidRPr="00A60A58">
        <w:t>Крупнейшие сказители русского эпоса.</w:t>
      </w:r>
      <w:r w:rsidR="00B23876">
        <w:t xml:space="preserve"> </w:t>
      </w:r>
      <w:r w:rsidRPr="00A60A58">
        <w:t xml:space="preserve">Былины </w:t>
      </w:r>
    </w:p>
    <w:p w:rsidR="00CA49A6" w:rsidRDefault="00CA49A6" w:rsidP="00CA49A6">
      <w:pPr>
        <w:tabs>
          <w:tab w:val="left" w:pos="540"/>
        </w:tabs>
      </w:pPr>
      <w:r>
        <w:tab/>
      </w:r>
      <w:r w:rsidRPr="003E1DC7">
        <w:rPr>
          <w:b/>
        </w:rPr>
        <w:t>Исторические песни и Баллады</w:t>
      </w:r>
      <w:r w:rsidRPr="00DA4268">
        <w:t>.</w:t>
      </w:r>
    </w:p>
    <w:p w:rsidR="00CA49A6" w:rsidRDefault="00CA49A6" w:rsidP="00CA49A6">
      <w:pPr>
        <w:tabs>
          <w:tab w:val="left" w:pos="540"/>
        </w:tabs>
      </w:pPr>
      <w:r>
        <w:tab/>
        <w:t xml:space="preserve">Тема </w:t>
      </w:r>
      <w:r w:rsidR="00B23876">
        <w:t>6</w:t>
      </w:r>
      <w:r>
        <w:t xml:space="preserve">. </w:t>
      </w:r>
      <w:r w:rsidRPr="009A16C8">
        <w:rPr>
          <w:b/>
        </w:rPr>
        <w:t>История изучения русской инструментально-музыкальной культуры</w:t>
      </w:r>
      <w:r w:rsidRPr="00DA4268">
        <w:t xml:space="preserve"> бесписьменной традиции.</w:t>
      </w:r>
      <w:r>
        <w:t xml:space="preserve"> </w:t>
      </w:r>
      <w:r w:rsidRPr="00DA4268">
        <w:t>Виды систем</w:t>
      </w:r>
      <w:r>
        <w:t xml:space="preserve">атики музыкальных инструментов. </w:t>
      </w:r>
      <w:r w:rsidRPr="00DA4268">
        <w:t>Русские народные музыкальны</w:t>
      </w:r>
      <w:r>
        <w:t>е инструменты, их классификация.</w:t>
      </w:r>
    </w:p>
    <w:p w:rsidR="00CA49A6" w:rsidRDefault="00CA49A6" w:rsidP="00CA49A6">
      <w:pPr>
        <w:tabs>
          <w:tab w:val="left" w:pos="540"/>
        </w:tabs>
      </w:pPr>
      <w:r>
        <w:tab/>
        <w:t xml:space="preserve">Тема </w:t>
      </w:r>
      <w:r w:rsidR="00BD1CBA">
        <w:t>7</w:t>
      </w:r>
      <w:r>
        <w:t xml:space="preserve">. </w:t>
      </w:r>
      <w:r w:rsidRPr="00722579">
        <w:rPr>
          <w:b/>
        </w:rPr>
        <w:t>Детский музыкальный фольклор</w:t>
      </w:r>
      <w:r>
        <w:t xml:space="preserve">. </w:t>
      </w:r>
      <w:r w:rsidRPr="00722579">
        <w:t xml:space="preserve">Детский фольклор </w:t>
      </w:r>
      <w:r>
        <w:t>–</w:t>
      </w:r>
      <w:r w:rsidRPr="00722579">
        <w:t xml:space="preserve"> </w:t>
      </w:r>
      <w:r w:rsidR="000E0DEC" w:rsidRPr="00722579">
        <w:t>неотъемлемая</w:t>
      </w:r>
      <w:r w:rsidRPr="00722579">
        <w:t xml:space="preserve"> часть традиционной устной культуры,</w:t>
      </w:r>
      <w:r>
        <w:t xml:space="preserve"> </w:t>
      </w:r>
      <w:r w:rsidRPr="00722579">
        <w:t>она включает, с одной стороны, произведения, обращенные к детям, с другой</w:t>
      </w:r>
      <w:r>
        <w:t xml:space="preserve"> – </w:t>
      </w:r>
      <w:r w:rsidRPr="00722579">
        <w:t>собственно детское творчество.</w:t>
      </w:r>
    </w:p>
    <w:p w:rsidR="00CA49A6" w:rsidRDefault="00CA49A6" w:rsidP="00CA49A6">
      <w:pPr>
        <w:tabs>
          <w:tab w:val="left" w:pos="540"/>
        </w:tabs>
      </w:pPr>
      <w:r>
        <w:tab/>
      </w:r>
      <w:r w:rsidRPr="0071013E">
        <w:rPr>
          <w:b/>
        </w:rPr>
        <w:t>Песни позднего происхождения</w:t>
      </w:r>
      <w:r>
        <w:t>. Городская бытовая песня. Лирическая песня. Частушки и другие жанры.</w:t>
      </w:r>
    </w:p>
    <w:p w:rsidR="00CA49A6" w:rsidRDefault="00CA49A6" w:rsidP="00CA49A6">
      <w:pPr>
        <w:tabs>
          <w:tab w:val="left" w:pos="540"/>
        </w:tabs>
      </w:pPr>
      <w:r>
        <w:tab/>
        <w:t xml:space="preserve">Тема </w:t>
      </w:r>
      <w:r w:rsidR="00BD1CBA">
        <w:t>8</w:t>
      </w:r>
      <w:r>
        <w:t xml:space="preserve">. </w:t>
      </w:r>
      <w:r w:rsidRPr="0071013E">
        <w:rPr>
          <w:b/>
        </w:rPr>
        <w:t>Народный театр</w:t>
      </w:r>
      <w:r>
        <w:t>. История собирания и изучения народной драмы. Сборники. Тематика народных пьес. Музыкальное оформление и песни. «Лодка», «Царь Максимилиан», «Вертеп» и др.</w:t>
      </w:r>
    </w:p>
    <w:p w:rsidR="006809C6" w:rsidRDefault="00CA49A6" w:rsidP="00BD1CBA">
      <w:pPr>
        <w:pStyle w:val="ac"/>
        <w:ind w:firstLine="708"/>
      </w:pPr>
      <w:r>
        <w:t xml:space="preserve">Тема </w:t>
      </w:r>
      <w:r w:rsidR="00BD1CBA">
        <w:t>9</w:t>
      </w:r>
      <w:r>
        <w:t xml:space="preserve">. </w:t>
      </w:r>
      <w:r w:rsidRPr="0071013E">
        <w:rPr>
          <w:b/>
        </w:rPr>
        <w:t>Система региональных традиций русской народной песни</w:t>
      </w:r>
      <w:r>
        <w:t>. Особенности западных традиций. Особенности южнорусских региональных традиций. Особенности северно-русских региональных традиций. Особенности поздних переселенческих традиций: Урал, Сибирь, Дальний Восток, Поволжье, а так же – казачьи  переселенческие традиции Дона, Кубани, Астрахани и других формирований.</w:t>
      </w:r>
      <w:r w:rsidR="006809C6">
        <w:t xml:space="preserve"> </w:t>
      </w:r>
    </w:p>
    <w:p w:rsidR="006809C6" w:rsidRDefault="006809C6" w:rsidP="006809C6">
      <w:pPr>
        <w:pStyle w:val="ac"/>
        <w:ind w:firstLine="851"/>
      </w:pPr>
      <w:r>
        <w:t>Певческие традиции регионов России, в том числе:</w:t>
      </w:r>
    </w:p>
    <w:p w:rsidR="006809C6" w:rsidRDefault="006809C6" w:rsidP="006809C6">
      <w:pPr>
        <w:pStyle w:val="ac"/>
        <w:ind w:firstLine="851"/>
      </w:pPr>
      <w:r>
        <w:t>– певческая традиция Центральной России (Московская, Рязанская, Тульская, Калужская область);</w:t>
      </w:r>
    </w:p>
    <w:p w:rsidR="006809C6" w:rsidRDefault="006809C6" w:rsidP="006809C6">
      <w:pPr>
        <w:pStyle w:val="ac"/>
        <w:ind w:firstLine="708"/>
      </w:pPr>
      <w:r>
        <w:t xml:space="preserve"> – певческая традиция Западной России (Смоленская. Брянская область);</w:t>
      </w:r>
    </w:p>
    <w:p w:rsidR="006809C6" w:rsidRDefault="006809C6" w:rsidP="006809C6">
      <w:pPr>
        <w:pStyle w:val="ac"/>
        <w:ind w:firstLine="708"/>
      </w:pPr>
      <w:r>
        <w:t>– певческая традиция Юго-западных регионов (Воронежская, Курская, Белгородская область);</w:t>
      </w:r>
    </w:p>
    <w:p w:rsidR="006809C6" w:rsidRDefault="006809C6" w:rsidP="006809C6">
      <w:pPr>
        <w:pStyle w:val="ac"/>
        <w:ind w:firstLine="708"/>
      </w:pPr>
      <w:r>
        <w:t xml:space="preserve"> – певческая традиция Донских, Астраханских и Кубанских казаков, Северных регионов (Архангельская, Вологодская область);</w:t>
      </w:r>
    </w:p>
    <w:p w:rsidR="00CA49A6" w:rsidRDefault="006809C6" w:rsidP="006809C6">
      <w:pPr>
        <w:pStyle w:val="ac"/>
        <w:ind w:firstLine="708"/>
      </w:pPr>
      <w:r>
        <w:t>– певческая традиция Урала и Сибири (Челябинская, Пермская, Свердловская, Новосибирская, Томская область, Алтайский край).</w:t>
      </w:r>
    </w:p>
    <w:p w:rsidR="00CA49A6" w:rsidRDefault="00CA49A6" w:rsidP="00CA49A6">
      <w:pPr>
        <w:tabs>
          <w:tab w:val="left" w:pos="540"/>
        </w:tabs>
      </w:pPr>
      <w:r>
        <w:tab/>
        <w:t xml:space="preserve">Тема </w:t>
      </w:r>
      <w:r w:rsidR="003C1CB2">
        <w:t>10</w:t>
      </w:r>
      <w:r>
        <w:t xml:space="preserve">. </w:t>
      </w:r>
      <w:r w:rsidRPr="0071013E">
        <w:rPr>
          <w:b/>
        </w:rPr>
        <w:t>Национальный фольклор России</w:t>
      </w:r>
      <w:r>
        <w:t xml:space="preserve"> и Астраханской области (по выбору студентов).</w:t>
      </w:r>
    </w:p>
    <w:p w:rsidR="00215033" w:rsidRDefault="00215033" w:rsidP="00CA49A6">
      <w:pPr>
        <w:tabs>
          <w:tab w:val="left" w:pos="540"/>
        </w:tabs>
      </w:pPr>
    </w:p>
    <w:p w:rsidR="00215033" w:rsidRPr="00FD631E" w:rsidRDefault="00215033" w:rsidP="00215033">
      <w:pPr>
        <w:pStyle w:val="ae"/>
        <w:spacing w:line="240" w:lineRule="auto"/>
        <w:ind w:firstLine="142"/>
        <w:jc w:val="center"/>
        <w:rPr>
          <w:b/>
          <w:sz w:val="28"/>
          <w:szCs w:val="28"/>
        </w:rPr>
      </w:pPr>
      <w:r w:rsidRPr="00FD631E">
        <w:rPr>
          <w:b/>
          <w:sz w:val="28"/>
          <w:szCs w:val="28"/>
        </w:rPr>
        <w:t>5. Организация контроля знаний</w:t>
      </w:r>
    </w:p>
    <w:p w:rsidR="00215033" w:rsidRDefault="00215033" w:rsidP="00215033">
      <w:pPr>
        <w:pStyle w:val="2"/>
        <w:tabs>
          <w:tab w:val="left" w:pos="709"/>
        </w:tabs>
        <w:spacing w:after="0" w:line="240" w:lineRule="auto"/>
        <w:ind w:firstLine="142"/>
        <w:jc w:val="center"/>
        <w:outlineLvl w:val="0"/>
        <w:rPr>
          <w:b/>
          <w:bCs/>
        </w:rPr>
      </w:pPr>
      <w:r>
        <w:rPr>
          <w:b/>
          <w:bCs/>
        </w:rPr>
        <w:t>Формы контроля</w:t>
      </w:r>
    </w:p>
    <w:p w:rsidR="00215033" w:rsidRDefault="00215033" w:rsidP="00215033">
      <w:pPr>
        <w:pStyle w:val="2"/>
        <w:tabs>
          <w:tab w:val="left" w:pos="709"/>
        </w:tabs>
        <w:spacing w:after="0" w:line="240" w:lineRule="auto"/>
        <w:ind w:firstLine="142"/>
        <w:jc w:val="both"/>
        <w:outlineLvl w:val="0"/>
      </w:pPr>
      <w:r>
        <w:tab/>
      </w:r>
      <w:r w:rsidRPr="00CD74F9">
        <w:t>В курсе  используются следующие виды контроля качества знаний студентов: текущий, промежуточный, итоговый контроль, итоговая аттестация по дисциплине.</w:t>
      </w:r>
    </w:p>
    <w:p w:rsidR="00215033" w:rsidRDefault="00215033" w:rsidP="00215033">
      <w:pPr>
        <w:pStyle w:val="2"/>
        <w:tabs>
          <w:tab w:val="left" w:pos="709"/>
        </w:tabs>
        <w:spacing w:after="0" w:line="240" w:lineRule="auto"/>
        <w:jc w:val="both"/>
        <w:outlineLvl w:val="0"/>
      </w:pPr>
      <w:r>
        <w:tab/>
      </w:r>
      <w:r w:rsidRPr="00CD74F9">
        <w:rPr>
          <w:u w:val="single"/>
        </w:rPr>
        <w:t>Текущий контроль</w:t>
      </w:r>
      <w:r w:rsidRPr="00CD74F9">
        <w:t xml:space="preserve"> проводится на протяжении семестра в ходе семинарских занятий. При этом контроле преподаватель оценивает уровень участия студентов в аудиторной работе, степень усвоения ими учебного материала и выявляет недостатки в подготовке студентов в целях дальнейшего совершенствования методики преподавания данной дисциплины, активизации </w:t>
      </w:r>
      <w:r w:rsidRPr="00CD74F9">
        <w:lastRenderedPageBreak/>
        <w:t xml:space="preserve">работы студентов в ходе занятий и оказания им индивидуальной помощи </w:t>
      </w:r>
      <w:r>
        <w:t xml:space="preserve">со стороны преподавателей. </w:t>
      </w:r>
    </w:p>
    <w:p w:rsidR="00215033" w:rsidRDefault="00215033" w:rsidP="00215033">
      <w:pPr>
        <w:pStyle w:val="2"/>
        <w:tabs>
          <w:tab w:val="left" w:pos="709"/>
        </w:tabs>
        <w:spacing w:after="0" w:line="240" w:lineRule="auto"/>
        <w:jc w:val="both"/>
        <w:outlineLvl w:val="0"/>
      </w:pPr>
      <w:r>
        <w:tab/>
      </w:r>
      <w:r w:rsidRPr="00CD74F9">
        <w:rPr>
          <w:u w:val="single"/>
        </w:rPr>
        <w:t>Промежуточный контроль</w:t>
      </w:r>
      <w:r w:rsidRPr="00CD74F9">
        <w:t xml:space="preserve"> проводится с целью иметь картину успеваемости в течение семестра, для обеспечения большей объективности в оценке знан</w:t>
      </w:r>
      <w:r>
        <w:t xml:space="preserve">ий студентов </w:t>
      </w:r>
      <w:r w:rsidRPr="00CD74F9">
        <w:t xml:space="preserve">(семестровые аттестации, осуществляются на </w:t>
      </w:r>
      <w:r>
        <w:t>базе двух рейтинговых «срезов»).</w:t>
      </w:r>
      <w:r w:rsidRPr="00CD74F9">
        <w:t xml:space="preserve">  </w:t>
      </w:r>
      <w:r w:rsidRPr="00CD74F9">
        <w:rPr>
          <w:u w:val="single"/>
        </w:rPr>
        <w:t xml:space="preserve">Итоговый контроль </w:t>
      </w:r>
      <w:r w:rsidRPr="00CD74F9">
        <w:t xml:space="preserve">  предполагает  проведение итог</w:t>
      </w:r>
      <w:r>
        <w:t xml:space="preserve">ового экзамена за полный курс. </w:t>
      </w:r>
    </w:p>
    <w:p w:rsidR="00215033" w:rsidRPr="00C312A2" w:rsidRDefault="00215033" w:rsidP="00215033">
      <w:pPr>
        <w:pStyle w:val="2"/>
        <w:tabs>
          <w:tab w:val="left" w:pos="709"/>
        </w:tabs>
        <w:spacing w:after="0" w:line="240" w:lineRule="auto"/>
        <w:jc w:val="both"/>
        <w:outlineLvl w:val="0"/>
        <w:rPr>
          <w:b/>
          <w:bCs/>
        </w:rPr>
      </w:pPr>
      <w:r>
        <w:tab/>
      </w:r>
      <w:r w:rsidRPr="00CD74F9">
        <w:t xml:space="preserve">Экзамен является итоговой формой контроля знаний студентов. </w:t>
      </w:r>
    </w:p>
    <w:p w:rsidR="00215033" w:rsidRDefault="00215033" w:rsidP="00215033">
      <w:pPr>
        <w:ind w:firstLine="142"/>
        <w:jc w:val="both"/>
      </w:pPr>
      <w:r w:rsidRPr="00CD74F9">
        <w:t>Успеваемость студентов на экзамене определяется  оценками: «отлично», «хорошо», «удовлетвори</w:t>
      </w:r>
      <w:r>
        <w:t>тельно», «неудовлетворительно».</w:t>
      </w:r>
    </w:p>
    <w:p w:rsidR="00215033" w:rsidRPr="00CD74F9" w:rsidRDefault="00215033" w:rsidP="00215033">
      <w:pPr>
        <w:jc w:val="both"/>
      </w:pPr>
      <w:r w:rsidRPr="00CD74F9">
        <w:t xml:space="preserve">Основанием для успешной сдачи экзамена является успешное выполнение двух межсессионных «срезов», систематическое участие в  семинарских занятиях. В случае если студенты не обнаружили  должной активности в течение  всего процесса обучения, им предлагается дополнительно подготовить к экзамену пять тем, заранее обозначенных преподавателем. В дополнительное задание к экзамену входят выполненные по каждой теме: А) развернутые тезисы Б) список теоретической  литературы В) список музыкальной литературы.  На экзамене с каждым из студентов проводится собеседование по одной из подготовленных тем (выбор темы является прерогативой педагога). </w:t>
      </w:r>
    </w:p>
    <w:p w:rsidR="00215033" w:rsidRPr="00CD74F9" w:rsidRDefault="00215033" w:rsidP="00215033">
      <w:pPr>
        <w:jc w:val="both"/>
      </w:pPr>
      <w:r w:rsidRPr="00CD74F9">
        <w:t>Положительная итоговая оценка выставляется  в том случае, когда студент усвоил программный материал, способен грамотно ответить на поставленные вопросы.</w:t>
      </w:r>
    </w:p>
    <w:p w:rsidR="00215033" w:rsidRPr="00CD74F9" w:rsidRDefault="00215033" w:rsidP="00215033">
      <w:pPr>
        <w:jc w:val="both"/>
        <w:rPr>
          <w:b/>
          <w:bCs/>
        </w:rPr>
      </w:pPr>
      <w:r w:rsidRPr="00CD74F9">
        <w:t>Отрицательная оценка ставится, если студент  не знает значительной части программного материала, допускает существенные ошибки в ответах.</w:t>
      </w:r>
    </w:p>
    <w:p w:rsidR="00215033" w:rsidRPr="00CD74F9" w:rsidRDefault="00215033" w:rsidP="00215033">
      <w:pPr>
        <w:ind w:firstLine="142"/>
        <w:jc w:val="both"/>
      </w:pPr>
      <w:r w:rsidRPr="00CD74F9">
        <w:rPr>
          <w:lang w:val="en-US"/>
        </w:rPr>
        <w:t> </w:t>
      </w:r>
    </w:p>
    <w:p w:rsidR="00215033" w:rsidRPr="00CD74F9" w:rsidRDefault="00215033" w:rsidP="00215033">
      <w:pPr>
        <w:ind w:firstLine="142"/>
        <w:jc w:val="center"/>
        <w:rPr>
          <w:b/>
        </w:rPr>
      </w:pPr>
      <w:r w:rsidRPr="00CD74F9">
        <w:rPr>
          <w:b/>
        </w:rPr>
        <w:t>Критерии оценки знаний</w:t>
      </w:r>
    </w:p>
    <w:p w:rsidR="00215033" w:rsidRPr="00CD74F9" w:rsidRDefault="00215033" w:rsidP="00215033">
      <w:pPr>
        <w:ind w:firstLine="708"/>
        <w:jc w:val="both"/>
      </w:pPr>
      <w:r w:rsidRPr="00CD74F9">
        <w:t xml:space="preserve">Для получения оценки </w:t>
      </w:r>
      <w:r w:rsidRPr="00CD74F9">
        <w:rPr>
          <w:b/>
        </w:rPr>
        <w:t>«отлично»</w:t>
      </w:r>
      <w:r w:rsidRPr="00CD74F9">
        <w:t xml:space="preserve"> студент должен дать полный ответ (устный и письменный) на все вопросы билета, показать знание музыкального материла, обязательной и дополнительной литературы. Промежуточные межсессинные срезы должны быть выполнены на «отлично», уровень посещаемости – высокий  (в межсессионных срезах допускается наличие оценок «отлично» и «хорошо»).</w:t>
      </w:r>
    </w:p>
    <w:p w:rsidR="00215033" w:rsidRPr="00CD74F9" w:rsidRDefault="00215033" w:rsidP="00215033">
      <w:pPr>
        <w:ind w:firstLine="708"/>
        <w:jc w:val="both"/>
      </w:pPr>
      <w:r w:rsidRPr="00CD74F9">
        <w:t xml:space="preserve">Оценка </w:t>
      </w:r>
      <w:r w:rsidRPr="00CD74F9">
        <w:rPr>
          <w:b/>
        </w:rPr>
        <w:t>«хорошо»</w:t>
      </w:r>
      <w:r w:rsidRPr="00CD74F9">
        <w:t xml:space="preserve"> ставится, если ответ (устный и письменный) был неполным, но студент имеет в целом  хорошие знания,  знаком с музыкальным материалом обязательной и дополнительной литературой. Промежуточные межсессинные срезы должны быть выполнены на «хорошо», уровень посещаемости – хороший  (в межсессионных срезах допускается наличие оценок  «хорошо» и «удовлетворительно»).</w:t>
      </w:r>
    </w:p>
    <w:p w:rsidR="00215033" w:rsidRPr="00CD74F9" w:rsidRDefault="00215033" w:rsidP="00215033">
      <w:pPr>
        <w:ind w:firstLine="708"/>
        <w:jc w:val="both"/>
      </w:pPr>
      <w:r w:rsidRPr="00CD74F9">
        <w:t xml:space="preserve">Оценка </w:t>
      </w:r>
      <w:r w:rsidRPr="00CD74F9">
        <w:rPr>
          <w:b/>
        </w:rPr>
        <w:t xml:space="preserve">«удовлетворительно» </w:t>
      </w:r>
      <w:r w:rsidRPr="00CD74F9">
        <w:t>ставится, если при ответе на вопросы билета были допущены ошибки, показано слабое знание  музыкальных текстов, обязательной литературы.</w:t>
      </w:r>
    </w:p>
    <w:p w:rsidR="00215033" w:rsidRPr="00CD74F9" w:rsidRDefault="00215033" w:rsidP="00215033">
      <w:pPr>
        <w:ind w:firstLine="142"/>
        <w:jc w:val="both"/>
      </w:pPr>
      <w:r w:rsidRPr="00CD74F9">
        <w:t>Промежуточные межсессинные срезы должны быть выполнены на «удовлетворительно», уровень посещаемости – удовлетворительный  ( в межсессионных срезах допускается наличие оценок «удовлетворительно» и « неудовлетворительно»).</w:t>
      </w:r>
    </w:p>
    <w:p w:rsidR="00215033" w:rsidRPr="00CD74F9" w:rsidRDefault="00215033" w:rsidP="00215033">
      <w:pPr>
        <w:ind w:firstLine="708"/>
        <w:jc w:val="both"/>
      </w:pPr>
      <w:r w:rsidRPr="00CD74F9">
        <w:lastRenderedPageBreak/>
        <w:t xml:space="preserve">Оценка </w:t>
      </w:r>
      <w:r w:rsidRPr="00CD74F9">
        <w:rPr>
          <w:b/>
        </w:rPr>
        <w:t xml:space="preserve">«неудовлетворительно» </w:t>
      </w:r>
      <w:r w:rsidRPr="00CD74F9">
        <w:t>ставится в случае неправильного ответа либо при отсутствии ответа, незнании основ  курса, изучаемых музыкальных произведений, а также обязательной литературы. Оценка «неудовлетворительно» выставляется, если студент не прошел один из межсессионных «срезов», плохо посещал занятия.</w:t>
      </w:r>
    </w:p>
    <w:p w:rsidR="00482175" w:rsidRDefault="00482175" w:rsidP="00482175">
      <w:pPr>
        <w:tabs>
          <w:tab w:val="left" w:pos="7920"/>
        </w:tabs>
        <w:ind w:left="720"/>
        <w:jc w:val="center"/>
        <w:rPr>
          <w:b/>
          <w:color w:val="000000"/>
          <w:sz w:val="25"/>
          <w:szCs w:val="25"/>
        </w:rPr>
      </w:pPr>
    </w:p>
    <w:p w:rsidR="00482175" w:rsidRDefault="00482175" w:rsidP="003C1CB2">
      <w:pPr>
        <w:pStyle w:val="ac"/>
        <w:ind w:firstLine="708"/>
        <w:rPr>
          <w:b/>
        </w:rPr>
      </w:pPr>
      <w:r w:rsidRPr="00482175">
        <w:rPr>
          <w:b/>
        </w:rPr>
        <w:t>Материально-техническое обеспечени</w:t>
      </w:r>
      <w:r w:rsidR="00BD673D">
        <w:rPr>
          <w:b/>
        </w:rPr>
        <w:t xml:space="preserve">е </w:t>
      </w:r>
      <w:r>
        <w:rPr>
          <w:b/>
        </w:rPr>
        <w:t>и с</w:t>
      </w:r>
      <w:r w:rsidRPr="00482175">
        <w:rPr>
          <w:b/>
        </w:rPr>
        <w:t>редства дисциплины</w:t>
      </w:r>
    </w:p>
    <w:p w:rsidR="00215033" w:rsidRPr="004126B7" w:rsidRDefault="00215033" w:rsidP="00215033">
      <w:pPr>
        <w:pStyle w:val="1"/>
        <w:shd w:val="clear" w:color="auto" w:fill="auto"/>
        <w:tabs>
          <w:tab w:val="left" w:pos="289"/>
        </w:tabs>
        <w:spacing w:before="0" w:line="240" w:lineRule="auto"/>
        <w:ind w:firstLine="0"/>
        <w:jc w:val="both"/>
        <w:rPr>
          <w:sz w:val="28"/>
          <w:szCs w:val="28"/>
        </w:rPr>
      </w:pPr>
      <w:r w:rsidRPr="004126B7">
        <w:rPr>
          <w:sz w:val="28"/>
          <w:szCs w:val="28"/>
        </w:rPr>
        <w:t>Занятия по дисциплине «История русской музыки» проводятся в следующих аудиториях:</w:t>
      </w:r>
    </w:p>
    <w:p w:rsidR="00215033" w:rsidRPr="00215033" w:rsidRDefault="00215033" w:rsidP="00215033">
      <w:pPr>
        <w:jc w:val="both"/>
      </w:pPr>
      <w:r w:rsidRPr="004126B7">
        <w:t>№</w:t>
      </w:r>
      <w:r>
        <w:t xml:space="preserve"> </w:t>
      </w:r>
      <w:r w:rsidRPr="004126B7">
        <w:t xml:space="preserve">27 - Рояль «Петроф» - 1шт., телевизор «Филипс», - 1шт., стол – 10шт., компьютер – 1 шт., настенный цифровой стенд – 1шт., доска учебная – 1 шт., проигрыватель – 1 шт., стул – 6 шт., видеомагнитофон «Фунай» - 1 шт., </w:t>
      </w:r>
      <w:r w:rsidRPr="004126B7">
        <w:rPr>
          <w:lang w:val="en-US"/>
        </w:rPr>
        <w:t>DVD</w:t>
      </w:r>
      <w:r w:rsidRPr="004126B7">
        <w:t xml:space="preserve"> плеер «Филипс» - 1 шт., пульт – 1 шт.</w:t>
      </w:r>
    </w:p>
    <w:p w:rsidR="00BD673D" w:rsidRDefault="00215033" w:rsidP="00BD673D">
      <w:pPr>
        <w:pStyle w:val="ac"/>
        <w:ind w:firstLine="851"/>
      </w:pPr>
      <w:r>
        <w:t xml:space="preserve">Примечание: </w:t>
      </w:r>
      <w:r w:rsidR="00482175" w:rsidRPr="00482175">
        <w:t>Средства обеспечения освоения дисциплины предус</w:t>
      </w:r>
      <w:r w:rsidR="00BD673D">
        <w:t xml:space="preserve">матривает наличие: видеотеки,  аудиозаписей, видеозаписей, </w:t>
      </w:r>
      <w:r w:rsidR="00482175" w:rsidRPr="00482175">
        <w:t>телефильм</w:t>
      </w:r>
      <w:r w:rsidR="00BD673D">
        <w:t>ов, наличие интернета</w:t>
      </w:r>
      <w:r w:rsidR="00482175" w:rsidRPr="00482175">
        <w:t>.</w:t>
      </w:r>
    </w:p>
    <w:p w:rsidR="00215033" w:rsidRDefault="00215033" w:rsidP="00BD673D">
      <w:pPr>
        <w:pStyle w:val="ac"/>
      </w:pPr>
    </w:p>
    <w:p w:rsidR="00215033" w:rsidRPr="00854D3B" w:rsidRDefault="00215033" w:rsidP="00215033">
      <w:pPr>
        <w:pStyle w:val="ae"/>
        <w:spacing w:line="240" w:lineRule="auto"/>
        <w:ind w:firstLine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 w:rsidRPr="00854D3B">
        <w:rPr>
          <w:b/>
          <w:sz w:val="28"/>
          <w:szCs w:val="28"/>
        </w:rPr>
        <w:t>Учебно-методическое и информационное обеспечение дисциплины</w:t>
      </w:r>
    </w:p>
    <w:p w:rsidR="00D0412B" w:rsidRDefault="00D0412B" w:rsidP="00215033">
      <w:pPr>
        <w:pStyle w:val="ae"/>
        <w:spacing w:line="240" w:lineRule="auto"/>
        <w:ind w:firstLine="142"/>
        <w:jc w:val="center"/>
        <w:rPr>
          <w:b/>
          <w:sz w:val="28"/>
          <w:szCs w:val="28"/>
          <w:u w:val="single"/>
        </w:rPr>
      </w:pPr>
    </w:p>
    <w:p w:rsidR="00215033" w:rsidRPr="002E549D" w:rsidRDefault="00215033" w:rsidP="00215033">
      <w:pPr>
        <w:pStyle w:val="ae"/>
        <w:spacing w:line="240" w:lineRule="auto"/>
        <w:ind w:firstLine="142"/>
        <w:jc w:val="center"/>
        <w:rPr>
          <w:b/>
          <w:sz w:val="28"/>
          <w:szCs w:val="28"/>
          <w:u w:val="single"/>
        </w:rPr>
      </w:pPr>
      <w:r w:rsidRPr="002E549D">
        <w:rPr>
          <w:b/>
          <w:sz w:val="28"/>
          <w:szCs w:val="28"/>
          <w:u w:val="single"/>
        </w:rPr>
        <w:t>Основная литература:</w:t>
      </w:r>
    </w:p>
    <w:p w:rsidR="00D0412B" w:rsidRDefault="00D0412B" w:rsidP="00D0412B">
      <w:pPr>
        <w:ind w:firstLine="708"/>
        <w:contextualSpacing/>
        <w:rPr>
          <w:u w:val="single"/>
        </w:rPr>
      </w:pPr>
    </w:p>
    <w:p w:rsidR="00D0412B" w:rsidRDefault="00D0412B" w:rsidP="00BE324F">
      <w:pPr>
        <w:pStyle w:val="ad"/>
        <w:numPr>
          <w:ilvl w:val="0"/>
          <w:numId w:val="34"/>
        </w:numPr>
        <w:ind w:left="0" w:firstLine="556"/>
      </w:pPr>
      <w:r w:rsidRPr="00BE324F">
        <w:rPr>
          <w:b/>
        </w:rPr>
        <w:t xml:space="preserve">Народное музыкальное творчество: </w:t>
      </w:r>
      <w:r>
        <w:t>Учебник / Отв. ред. Пашина О. А. авт.колл</w:t>
      </w:r>
      <w:r w:rsidRPr="00BE324F">
        <w:rPr>
          <w:i/>
        </w:rPr>
        <w:t>.</w:t>
      </w:r>
      <w:r>
        <w:t xml:space="preserve"> / Гос. ин-т искусствознания – СПб: Композитор, 2005 – 568 с., нотн. прим., ил. </w:t>
      </w:r>
    </w:p>
    <w:p w:rsidR="00D0412B" w:rsidRDefault="00D0412B" w:rsidP="00BE324F">
      <w:pPr>
        <w:pStyle w:val="ad"/>
        <w:numPr>
          <w:ilvl w:val="0"/>
          <w:numId w:val="34"/>
        </w:numPr>
        <w:ind w:left="0" w:firstLine="556"/>
      </w:pPr>
      <w:r w:rsidRPr="00BE324F">
        <w:rPr>
          <w:b/>
        </w:rPr>
        <w:t xml:space="preserve">Народное музыкальное творчество: </w:t>
      </w:r>
      <w:r>
        <w:t xml:space="preserve">Хрестоматия со звуковым приложением / Отв. ред. Пашина О. А., авт. колл.  /Рецензенты: Калужникова Т. И., Рудиченко Т. С. / Гос. ин-т искусствознания – СПб: Композитор, 2007 – 336 с., нот.,  </w:t>
      </w:r>
      <w:r w:rsidRPr="00BE324F">
        <w:rPr>
          <w:lang w:val="en-US"/>
        </w:rPr>
        <w:t>CD</w:t>
      </w:r>
      <w:r>
        <w:t>.</w:t>
      </w:r>
    </w:p>
    <w:p w:rsidR="00D0412B" w:rsidRDefault="00D0412B" w:rsidP="00BE324F">
      <w:pPr>
        <w:pStyle w:val="ad"/>
        <w:numPr>
          <w:ilvl w:val="0"/>
          <w:numId w:val="34"/>
        </w:numPr>
        <w:ind w:left="0" w:firstLine="556"/>
      </w:pPr>
      <w:r w:rsidRPr="00BE324F">
        <w:rPr>
          <w:i/>
        </w:rPr>
        <w:t>Алексеев Э. Е.</w:t>
      </w:r>
      <w:r>
        <w:t xml:space="preserve"> Раннефольклорное интонирование: звуковысотный аспект. – М., 1986.</w:t>
      </w:r>
    </w:p>
    <w:p w:rsidR="00D0412B" w:rsidRDefault="00D0412B" w:rsidP="00BE324F">
      <w:pPr>
        <w:pStyle w:val="ad"/>
        <w:numPr>
          <w:ilvl w:val="0"/>
          <w:numId w:val="34"/>
        </w:numPr>
        <w:ind w:left="0" w:firstLine="556"/>
      </w:pPr>
      <w:r w:rsidRPr="00BE324F">
        <w:rPr>
          <w:i/>
        </w:rPr>
        <w:t>Алексеев Э. Е.</w:t>
      </w:r>
      <w:r>
        <w:t xml:space="preserve"> Фольклор в контексте современной культуры: Рассуждения о судьбах народной песни: Монография. – М.: Советский композитор, 1988. – 237 с. </w:t>
      </w:r>
    </w:p>
    <w:p w:rsidR="00D0412B" w:rsidRDefault="00D0412B" w:rsidP="00BE324F">
      <w:pPr>
        <w:pStyle w:val="ad"/>
        <w:numPr>
          <w:ilvl w:val="0"/>
          <w:numId w:val="34"/>
        </w:numPr>
        <w:ind w:left="0" w:firstLine="556"/>
      </w:pPr>
      <w:r w:rsidRPr="00BE324F">
        <w:rPr>
          <w:i/>
        </w:rPr>
        <w:t>Русский музыкальный эпос</w:t>
      </w:r>
      <w:r>
        <w:t xml:space="preserve"> / Сост. Б. М. Добровольский, В. В. Коргузалов. / Ред. Л. Н. Лебединский. – М., 1981 (Собрание русских народных песен). – 615 с. (Вс. ст.: Астахова А. М.; Добровольский Б. М. и Коргузалов В. В. ).</w:t>
      </w:r>
    </w:p>
    <w:p w:rsidR="00D0412B" w:rsidRDefault="00D0412B" w:rsidP="00BE324F">
      <w:pPr>
        <w:pStyle w:val="ad"/>
        <w:numPr>
          <w:ilvl w:val="0"/>
          <w:numId w:val="34"/>
        </w:numPr>
        <w:ind w:left="0" w:firstLine="556"/>
      </w:pPr>
      <w:r w:rsidRPr="00BE324F">
        <w:rPr>
          <w:i/>
        </w:rPr>
        <w:t>Вертков К, Благодатов Г., Язовицкиая Э.</w:t>
      </w:r>
      <w:r>
        <w:t xml:space="preserve"> Атлас музыкальных инструментов народов СССР. – 2 изд. – М., 1975.</w:t>
      </w:r>
    </w:p>
    <w:p w:rsidR="00D0412B" w:rsidRDefault="00D0412B" w:rsidP="00BE324F">
      <w:pPr>
        <w:pStyle w:val="ad"/>
        <w:numPr>
          <w:ilvl w:val="0"/>
          <w:numId w:val="34"/>
        </w:numPr>
        <w:ind w:left="0" w:firstLine="556"/>
      </w:pPr>
      <w:r w:rsidRPr="00BE324F">
        <w:rPr>
          <w:i/>
        </w:rPr>
        <w:t>Вертков К.</w:t>
      </w:r>
      <w:r>
        <w:t xml:space="preserve"> Русские народные музыкальные инструменты. – Л., 1975. </w:t>
      </w:r>
    </w:p>
    <w:p w:rsidR="00D0412B" w:rsidRDefault="00D0412B" w:rsidP="00BE324F">
      <w:pPr>
        <w:pStyle w:val="ad"/>
        <w:numPr>
          <w:ilvl w:val="0"/>
          <w:numId w:val="34"/>
        </w:numPr>
        <w:ind w:left="0" w:firstLine="556"/>
      </w:pPr>
      <w:r w:rsidRPr="00BE324F">
        <w:rPr>
          <w:i/>
        </w:rPr>
        <w:t>Ефименкова Б. Б.</w:t>
      </w:r>
      <w:r>
        <w:t xml:space="preserve"> Севенрорусская причеть. – М., 1980. </w:t>
      </w:r>
    </w:p>
    <w:p w:rsidR="00D0412B" w:rsidRDefault="00D0412B" w:rsidP="00BE324F">
      <w:pPr>
        <w:pStyle w:val="ad"/>
        <w:numPr>
          <w:ilvl w:val="0"/>
          <w:numId w:val="34"/>
        </w:numPr>
        <w:ind w:left="0" w:firstLine="556"/>
      </w:pPr>
      <w:r w:rsidRPr="00BE324F">
        <w:rPr>
          <w:i/>
        </w:rPr>
        <w:t>Земцовский И.</w:t>
      </w:r>
      <w:r>
        <w:t xml:space="preserve"> </w:t>
      </w:r>
      <w:r w:rsidRPr="00BE324F">
        <w:rPr>
          <w:i/>
        </w:rPr>
        <w:t>И.</w:t>
      </w:r>
      <w:r>
        <w:t xml:space="preserve"> Мелодика календарных песен: Исследование. – Л.: Музыка, 1975. – 224 с. (ЛГИТМиК)  </w:t>
      </w:r>
    </w:p>
    <w:p w:rsidR="00D0412B" w:rsidRDefault="00D0412B" w:rsidP="00BE324F">
      <w:pPr>
        <w:pStyle w:val="ad"/>
        <w:numPr>
          <w:ilvl w:val="0"/>
          <w:numId w:val="34"/>
        </w:numPr>
        <w:ind w:left="0" w:firstLine="556"/>
      </w:pPr>
      <w:r w:rsidRPr="00BE324F">
        <w:rPr>
          <w:i/>
        </w:rPr>
        <w:t>Земцовский И.</w:t>
      </w:r>
      <w:r>
        <w:t xml:space="preserve"> </w:t>
      </w:r>
      <w:r w:rsidRPr="00BE324F">
        <w:rPr>
          <w:i/>
        </w:rPr>
        <w:t>И.</w:t>
      </w:r>
      <w:r>
        <w:t xml:space="preserve"> Русская протяжная песня: Опыт исследования. – Л.: Музыка, 1967. –  195 с.</w:t>
      </w:r>
    </w:p>
    <w:p w:rsidR="00D0412B" w:rsidRDefault="00D0412B" w:rsidP="00BE324F">
      <w:pPr>
        <w:pStyle w:val="ad"/>
        <w:numPr>
          <w:ilvl w:val="0"/>
          <w:numId w:val="34"/>
        </w:numPr>
        <w:ind w:left="0" w:firstLine="556"/>
      </w:pPr>
      <w:r w:rsidRPr="00BE324F">
        <w:rPr>
          <w:i/>
        </w:rPr>
        <w:lastRenderedPageBreak/>
        <w:t>Народные музыкальные инструменты и инструментальная музыка</w:t>
      </w:r>
      <w:r>
        <w:t>: Сб. статей и материалов: В 2 ч. / Ред.-сост. И. В. Мациевский. Под общ. ред. Е. В. Гиппиуса. – М., 1987.</w:t>
      </w:r>
    </w:p>
    <w:p w:rsidR="00D0412B" w:rsidRPr="00AF2C45" w:rsidRDefault="00D0412B" w:rsidP="00BE324F">
      <w:pPr>
        <w:pStyle w:val="ad"/>
        <w:numPr>
          <w:ilvl w:val="0"/>
          <w:numId w:val="34"/>
        </w:numPr>
        <w:ind w:left="0" w:firstLine="556"/>
      </w:pPr>
      <w:r w:rsidRPr="00BE324F">
        <w:rPr>
          <w:i/>
        </w:rPr>
        <w:t>Рудиченко Т.С.</w:t>
      </w:r>
      <w:r w:rsidRPr="00AF2C45">
        <w:t xml:space="preserve"> Донская казачья песня в историческом развитии. [Текст] / Т. С. Рудиченко. - Ростов-на-Дону : Издательство Ростовской государственной консерватории им. С.В. Рахманинова., 2004. - 512 с. - ISBN 5-93365-015-3.</w:t>
      </w:r>
    </w:p>
    <w:p w:rsidR="00D0412B" w:rsidRDefault="00D0412B" w:rsidP="00BE324F">
      <w:pPr>
        <w:pStyle w:val="ad"/>
        <w:numPr>
          <w:ilvl w:val="0"/>
          <w:numId w:val="34"/>
        </w:numPr>
        <w:ind w:left="0" w:firstLine="556"/>
      </w:pPr>
      <w:r w:rsidRPr="00BE324F">
        <w:rPr>
          <w:i/>
        </w:rPr>
        <w:t>Руднева А. В.</w:t>
      </w:r>
      <w:r>
        <w:t xml:space="preserve"> Курские танки и карагоды: Таночные и карагодные песни и инструментальные пьесы. – М., 1975.</w:t>
      </w:r>
    </w:p>
    <w:p w:rsidR="00D0412B" w:rsidRPr="00AF2C45" w:rsidRDefault="00D0412B" w:rsidP="00BE324F">
      <w:pPr>
        <w:pStyle w:val="ad"/>
        <w:numPr>
          <w:ilvl w:val="0"/>
          <w:numId w:val="34"/>
        </w:numPr>
        <w:ind w:left="0" w:firstLine="556"/>
      </w:pPr>
      <w:r w:rsidRPr="00AF2C45">
        <w:t>Вопросы казачьей истории и культуры [Текст] : Вып. 7 / ред.-сост. М.Е. Галецкий, Н.Н. Денисова, Г.Б. Луганская. - Майкоп : Изд-во Магарин О.Г., 2011. - 232 с. - ISBN 978-5-91692-063.</w:t>
      </w:r>
    </w:p>
    <w:p w:rsidR="00D0412B" w:rsidRDefault="00D0412B" w:rsidP="00BE324F">
      <w:pPr>
        <w:ind w:firstLine="556"/>
        <w:contextualSpacing/>
      </w:pPr>
    </w:p>
    <w:p w:rsidR="00D0412B" w:rsidRDefault="00D0412B" w:rsidP="00D0412B">
      <w:pPr>
        <w:ind w:firstLine="708"/>
        <w:contextualSpacing/>
        <w:jc w:val="center"/>
        <w:rPr>
          <w:i/>
        </w:rPr>
      </w:pPr>
      <w:r>
        <w:rPr>
          <w:i/>
        </w:rPr>
        <w:t>Электронные ресурсы:</w:t>
      </w:r>
    </w:p>
    <w:p w:rsidR="00D0412B" w:rsidRPr="00D0412B" w:rsidRDefault="00D0412B" w:rsidP="00BE324F">
      <w:pPr>
        <w:pStyle w:val="ad"/>
        <w:numPr>
          <w:ilvl w:val="0"/>
          <w:numId w:val="31"/>
        </w:numPr>
        <w:ind w:left="0" w:firstLine="709"/>
        <w:jc w:val="both"/>
      </w:pPr>
      <w:r w:rsidRPr="00D0412B">
        <w:t>Пашина, О.А. Народное музыкальное творчество [Электронный ресурс]: учебник / О.А. Пашина. — Электрон. дан. — Санкт-Петербург : Композитор, 2005. — 568 с. — Режим доступа: https://e.lanbook.com/book/41045. — Загл. с экрана.</w:t>
      </w:r>
    </w:p>
    <w:p w:rsidR="00D0412B" w:rsidRPr="00D0412B" w:rsidRDefault="00D0412B" w:rsidP="00BE324F">
      <w:pPr>
        <w:pStyle w:val="ad"/>
        <w:numPr>
          <w:ilvl w:val="0"/>
          <w:numId w:val="31"/>
        </w:numPr>
        <w:ind w:left="0" w:firstLine="709"/>
        <w:jc w:val="both"/>
      </w:pPr>
      <w:r w:rsidRPr="00D0412B">
        <w:t xml:space="preserve">Королькова Инга Владимировна - Свадебные групповые причитания в новгородских традициях: сравнительный аспект // Проблемы музыкальной науки / Music scholarship – 2015. №2. </w:t>
      </w:r>
    </w:p>
    <w:p w:rsidR="00D0412B" w:rsidRPr="00AC106A" w:rsidRDefault="00D0412B" w:rsidP="00BE324F">
      <w:pPr>
        <w:pStyle w:val="ad"/>
        <w:numPr>
          <w:ilvl w:val="0"/>
          <w:numId w:val="31"/>
        </w:numPr>
        <w:ind w:left="0" w:firstLine="709"/>
        <w:jc w:val="both"/>
        <w:rPr>
          <w:lang w:val="en-US"/>
        </w:rPr>
      </w:pPr>
      <w:r w:rsidRPr="00D0412B">
        <w:rPr>
          <w:lang w:val="en-US"/>
        </w:rPr>
        <w:t>journalpmn</w:t>
      </w:r>
      <w:r w:rsidRPr="00AC106A">
        <w:rPr>
          <w:lang w:val="en-US"/>
        </w:rPr>
        <w:t>.</w:t>
      </w:r>
      <w:r w:rsidRPr="00D0412B">
        <w:rPr>
          <w:lang w:val="en-US"/>
        </w:rPr>
        <w:t>com</w:t>
      </w:r>
      <w:r w:rsidRPr="00AC106A">
        <w:rPr>
          <w:lang w:val="en-US"/>
        </w:rPr>
        <w:t>›</w:t>
      </w:r>
      <w:r w:rsidRPr="00D0412B">
        <w:rPr>
          <w:lang w:val="en-US"/>
        </w:rPr>
        <w:t>index</w:t>
      </w:r>
      <w:r w:rsidRPr="00AC106A">
        <w:rPr>
          <w:lang w:val="en-US"/>
        </w:rPr>
        <w:t>.</w:t>
      </w:r>
      <w:r w:rsidRPr="00D0412B">
        <w:rPr>
          <w:lang w:val="en-US"/>
        </w:rPr>
        <w:t>php</w:t>
      </w:r>
      <w:r w:rsidRPr="00AC106A">
        <w:rPr>
          <w:lang w:val="en-US"/>
        </w:rPr>
        <w:t>/</w:t>
      </w:r>
      <w:r w:rsidRPr="00D0412B">
        <w:rPr>
          <w:lang w:val="en-US"/>
        </w:rPr>
        <w:t>PMN</w:t>
      </w:r>
      <w:r w:rsidRPr="00AC106A">
        <w:rPr>
          <w:lang w:val="en-US"/>
        </w:rPr>
        <w:t>/</w:t>
      </w:r>
      <w:r w:rsidRPr="00D0412B">
        <w:rPr>
          <w:lang w:val="en-US"/>
        </w:rPr>
        <w:t>article</w:t>
      </w:r>
      <w:r w:rsidRPr="00AC106A">
        <w:rPr>
          <w:lang w:val="en-US"/>
        </w:rPr>
        <w:t>/</w:t>
      </w:r>
      <w:r w:rsidRPr="00D0412B">
        <w:rPr>
          <w:lang w:val="en-US"/>
        </w:rPr>
        <w:t>view</w:t>
      </w:r>
      <w:r w:rsidRPr="00AC106A">
        <w:rPr>
          <w:lang w:val="en-US"/>
        </w:rPr>
        <w:t>/32</w:t>
      </w:r>
    </w:p>
    <w:p w:rsidR="00D0412B" w:rsidRPr="00D0412B" w:rsidRDefault="00D0412B" w:rsidP="00BE324F">
      <w:pPr>
        <w:pStyle w:val="ad"/>
        <w:numPr>
          <w:ilvl w:val="0"/>
          <w:numId w:val="31"/>
        </w:numPr>
        <w:ind w:left="0" w:firstLine="709"/>
        <w:jc w:val="both"/>
      </w:pPr>
      <w:r w:rsidRPr="00D0412B">
        <w:t>Примеров Н. А. Народные инструменты, народная музыка как фактор формирования духовно-нравственного и культурного потенциала общества //Вестник Кемеровского государственного университета культуры и искусств. –  2013. №23. ocionet.ru›publication.xml?h=spz:cyberleninka…en</w:t>
      </w:r>
    </w:p>
    <w:p w:rsidR="00D0412B" w:rsidRPr="00D0412B" w:rsidRDefault="00D0412B" w:rsidP="00BE324F">
      <w:pPr>
        <w:pStyle w:val="ad"/>
        <w:numPr>
          <w:ilvl w:val="0"/>
          <w:numId w:val="31"/>
        </w:numPr>
        <w:ind w:left="0" w:firstLine="709"/>
        <w:jc w:val="both"/>
      </w:pPr>
      <w:r w:rsidRPr="00D0412B">
        <w:t>Смирнов Я. Ю. К вопросу о морфологии русской народной песни//</w:t>
      </w:r>
    </w:p>
    <w:p w:rsidR="00D0412B" w:rsidRDefault="00D0412B" w:rsidP="00BE324F">
      <w:pPr>
        <w:pStyle w:val="ad"/>
        <w:numPr>
          <w:ilvl w:val="0"/>
          <w:numId w:val="31"/>
        </w:numPr>
        <w:ind w:left="0" w:firstLine="709"/>
        <w:jc w:val="both"/>
      </w:pPr>
      <w:r w:rsidRPr="00D0412B">
        <w:t>Вестник Кемеровского государственного университета культуры и искусств – 2015. №30 vestnik.kemgik.ru</w:t>
      </w:r>
    </w:p>
    <w:p w:rsidR="00D0412B" w:rsidRPr="00D0412B" w:rsidRDefault="00D0412B" w:rsidP="00E37F44">
      <w:pPr>
        <w:pStyle w:val="ad"/>
        <w:ind w:left="1069"/>
        <w:jc w:val="both"/>
      </w:pPr>
    </w:p>
    <w:p w:rsidR="00D0412B" w:rsidRPr="00D0412B" w:rsidRDefault="00D0412B" w:rsidP="00D0412B">
      <w:pPr>
        <w:contextualSpacing/>
        <w:jc w:val="center"/>
        <w:rPr>
          <w:b/>
          <w:u w:val="single"/>
        </w:rPr>
      </w:pPr>
      <w:r w:rsidRPr="00D0412B">
        <w:rPr>
          <w:b/>
          <w:u w:val="single"/>
        </w:rPr>
        <w:t>Дополнительная литература</w:t>
      </w:r>
    </w:p>
    <w:p w:rsidR="00D0412B" w:rsidRPr="00D0412B" w:rsidRDefault="00D0412B" w:rsidP="00BE324F">
      <w:pPr>
        <w:pStyle w:val="ad"/>
        <w:numPr>
          <w:ilvl w:val="0"/>
          <w:numId w:val="32"/>
        </w:numPr>
        <w:ind w:left="0" w:firstLine="709"/>
      </w:pPr>
      <w:r w:rsidRPr="00D0412B">
        <w:t xml:space="preserve">Алексеев Э. Е. Нотная запись народной музыки: Теория и практика. – М.: Советский композитор, 1990. – 168 с. </w:t>
      </w:r>
    </w:p>
    <w:p w:rsidR="00D0412B" w:rsidRPr="00D0412B" w:rsidRDefault="00D0412B" w:rsidP="00BE324F">
      <w:pPr>
        <w:pStyle w:val="ad"/>
        <w:numPr>
          <w:ilvl w:val="0"/>
          <w:numId w:val="32"/>
        </w:numPr>
        <w:ind w:left="0" w:firstLine="709"/>
        <w:jc w:val="both"/>
      </w:pPr>
      <w:r w:rsidRPr="00D0412B">
        <w:t>Балашов Д. М., Марченко Ю. И., Калмыкова Н. И. Русская свадьба. Свадебныйобряд на Верхней и Средней Кокшеньге и на Уфтюге (Тарногский район Вологодской области) – М., 1985.</w:t>
      </w:r>
    </w:p>
    <w:p w:rsidR="00D0412B" w:rsidRPr="00D0412B" w:rsidRDefault="00D0412B" w:rsidP="00BE324F">
      <w:pPr>
        <w:pStyle w:val="ad"/>
        <w:numPr>
          <w:ilvl w:val="0"/>
          <w:numId w:val="32"/>
        </w:numPr>
        <w:ind w:left="0" w:firstLine="709"/>
      </w:pPr>
      <w:r w:rsidRPr="00D0412B">
        <w:t xml:space="preserve">Богатырев П. Вопросы теории народного искусства. – М., 1971. </w:t>
      </w:r>
    </w:p>
    <w:p w:rsidR="00D0412B" w:rsidRPr="00D0412B" w:rsidRDefault="00D0412B" w:rsidP="00BE324F">
      <w:pPr>
        <w:pStyle w:val="ad"/>
        <w:numPr>
          <w:ilvl w:val="0"/>
          <w:numId w:val="32"/>
        </w:numPr>
        <w:ind w:left="0" w:firstLine="709"/>
      </w:pPr>
      <w:r w:rsidRPr="00D0412B">
        <w:t>Вопросы казачьей истории и культуры [Текст] : Вып. 7 / ред.-сост. М.Е. Галецкий, Н.Н. Денисова, Г.Б. Луганская. – Майкоп : Изд-во Магарин О.Г., 2011. –232 с.</w:t>
      </w:r>
    </w:p>
    <w:p w:rsidR="00D0412B" w:rsidRPr="00D0412B" w:rsidRDefault="00D0412B" w:rsidP="00BE324F">
      <w:pPr>
        <w:pStyle w:val="ad"/>
        <w:numPr>
          <w:ilvl w:val="0"/>
          <w:numId w:val="32"/>
        </w:numPr>
        <w:ind w:left="0" w:firstLine="709"/>
        <w:jc w:val="both"/>
      </w:pPr>
      <w:r w:rsidRPr="00D0412B">
        <w:t xml:space="preserve">Гордиенко О. В. О классификации народных инструментов (с приложением классификации в виде таблицы) //Методы музыкально-фольклорисического исследования. – М., 1989. </w:t>
      </w:r>
    </w:p>
    <w:p w:rsidR="00D0412B" w:rsidRPr="00D0412B" w:rsidRDefault="00D0412B" w:rsidP="00BE324F">
      <w:pPr>
        <w:pStyle w:val="ad"/>
        <w:numPr>
          <w:ilvl w:val="0"/>
          <w:numId w:val="32"/>
        </w:numPr>
        <w:ind w:left="0" w:firstLine="709"/>
      </w:pPr>
      <w:r w:rsidRPr="00D0412B">
        <w:t xml:space="preserve">Гусев В. Е. Эстетика фольклора. – Л., 1967. </w:t>
      </w:r>
    </w:p>
    <w:p w:rsidR="00D0412B" w:rsidRPr="00D0412B" w:rsidRDefault="00D0412B" w:rsidP="00BE324F">
      <w:pPr>
        <w:pStyle w:val="ad"/>
        <w:numPr>
          <w:ilvl w:val="0"/>
          <w:numId w:val="32"/>
        </w:numPr>
        <w:ind w:left="0" w:firstLine="709"/>
      </w:pPr>
      <w:r w:rsidRPr="00D0412B">
        <w:lastRenderedPageBreak/>
        <w:t>Квитка К. В. Избранные труды: в 2 т. /Сост. и коммент. В. Л. Гошовского. – М., 1971–1973. Т. 1–2.</w:t>
      </w:r>
    </w:p>
    <w:p w:rsidR="00D0412B" w:rsidRPr="00D0412B" w:rsidRDefault="00D0412B" w:rsidP="00BE324F">
      <w:pPr>
        <w:pStyle w:val="ad"/>
        <w:numPr>
          <w:ilvl w:val="0"/>
          <w:numId w:val="32"/>
        </w:numPr>
        <w:ind w:left="0" w:firstLine="709"/>
      </w:pPr>
      <w:r w:rsidRPr="00D0412B">
        <w:t>Копылова М. Л. В поисках костяной иглы: Конига очерков и аутеничных фольклорных текстов из жизни вятской деревни ХХ века. /Авторское научно-художественное издание.  – Йошкар-Ола: Издательство «Периодика Марий Эл», 2001. – 168 с.: ил. (Аудио-приложение 135 мин.)</w:t>
      </w:r>
    </w:p>
    <w:p w:rsidR="00D0412B" w:rsidRPr="00D0412B" w:rsidRDefault="00D0412B" w:rsidP="00BE324F">
      <w:pPr>
        <w:pStyle w:val="ad"/>
        <w:numPr>
          <w:ilvl w:val="0"/>
          <w:numId w:val="32"/>
        </w:numPr>
        <w:ind w:left="0" w:firstLine="709"/>
      </w:pPr>
      <w:r w:rsidRPr="00D0412B">
        <w:t xml:space="preserve">Лапин В. А. Русский музыкальный фольклор и история (к феноменологии локальных традиций): Очерки и этюды. – М., 1995. </w:t>
      </w:r>
    </w:p>
    <w:p w:rsidR="00D0412B" w:rsidRPr="00D0412B" w:rsidRDefault="00D0412B" w:rsidP="00BE324F">
      <w:pPr>
        <w:pStyle w:val="ad"/>
        <w:numPr>
          <w:ilvl w:val="0"/>
          <w:numId w:val="32"/>
        </w:numPr>
        <w:ind w:left="0" w:firstLine="709"/>
      </w:pPr>
      <w:r w:rsidRPr="00D0412B">
        <w:t>Некрылова А. Ф. Русские народные городские праздники, увеселения и зрелища: конец XVIII  – начало XX века. – Л., 1984.</w:t>
      </w:r>
    </w:p>
    <w:p w:rsidR="00D0412B" w:rsidRPr="00D0412B" w:rsidRDefault="00D0412B" w:rsidP="00BE324F">
      <w:pPr>
        <w:pStyle w:val="ad"/>
        <w:numPr>
          <w:ilvl w:val="0"/>
          <w:numId w:val="32"/>
        </w:numPr>
        <w:ind w:left="0" w:firstLine="709"/>
      </w:pPr>
      <w:r w:rsidRPr="00D0412B">
        <w:t>Пропп В. Я. Русский героический эпос. – М., 1975.</w:t>
      </w:r>
    </w:p>
    <w:p w:rsidR="00D0412B" w:rsidRPr="00D0412B" w:rsidRDefault="00D0412B" w:rsidP="00BE324F">
      <w:pPr>
        <w:pStyle w:val="ad"/>
        <w:numPr>
          <w:ilvl w:val="0"/>
          <w:numId w:val="32"/>
        </w:numPr>
        <w:ind w:left="0" w:firstLine="709"/>
      </w:pPr>
      <w:r w:rsidRPr="00D0412B">
        <w:t xml:space="preserve">Пропп В. Я. Фольклор и действительность. – М., 1976.  </w:t>
      </w:r>
    </w:p>
    <w:p w:rsidR="00D0412B" w:rsidRPr="00D0412B" w:rsidRDefault="00D0412B" w:rsidP="00BE324F">
      <w:pPr>
        <w:pStyle w:val="ad"/>
        <w:numPr>
          <w:ilvl w:val="0"/>
          <w:numId w:val="32"/>
        </w:numPr>
        <w:ind w:left="0" w:firstLine="709"/>
      </w:pPr>
      <w:r w:rsidRPr="00D0412B">
        <w:t>Путилов Б. Н. Эпическое сказительство: Типология и этническая специфика. – М., 1997.</w:t>
      </w:r>
    </w:p>
    <w:p w:rsidR="00D0412B" w:rsidRPr="00D0412B" w:rsidRDefault="00D0412B" w:rsidP="00BE324F">
      <w:pPr>
        <w:pStyle w:val="ad"/>
        <w:numPr>
          <w:ilvl w:val="0"/>
          <w:numId w:val="32"/>
        </w:numPr>
        <w:ind w:left="0" w:firstLine="709"/>
      </w:pPr>
      <w:r w:rsidRPr="00D0412B">
        <w:t>Сысоева, Г. Песенный стиль воронежско-белгородского пограничья [Текст] : Монография / Галина Сысоева. – Воронеж, 2011. – 392 с.</w:t>
      </w:r>
    </w:p>
    <w:p w:rsidR="00D0412B" w:rsidRPr="00D0412B" w:rsidRDefault="00D0412B" w:rsidP="00BE324F">
      <w:pPr>
        <w:pStyle w:val="ad"/>
        <w:numPr>
          <w:ilvl w:val="0"/>
          <w:numId w:val="32"/>
        </w:numPr>
        <w:ind w:left="0" w:firstLine="709"/>
      </w:pPr>
      <w:r w:rsidRPr="00D0412B">
        <w:t>Христиансен  Л.Л. Избранные статьи по фольклору [Текст]  (к 100-летию  со дня рождения) / Л.Л. Христиансен. – Саратов, 2010.– 232 с.</w:t>
      </w:r>
    </w:p>
    <w:p w:rsidR="00D0412B" w:rsidRPr="00D0412B" w:rsidRDefault="00D0412B" w:rsidP="00BE324F">
      <w:pPr>
        <w:pStyle w:val="ad"/>
        <w:numPr>
          <w:ilvl w:val="0"/>
          <w:numId w:val="32"/>
        </w:numPr>
        <w:ind w:left="0" w:firstLine="709"/>
      </w:pPr>
      <w:r w:rsidRPr="00D0412B">
        <w:t xml:space="preserve">Чекановска А. Музыкальная этнография: Методология и методика / Пер. с польск. Г. Д. Блейза. / Общ. ред. Э. Е. Алексеева. – М.: Советский композитор, 1983. – 190 с. </w:t>
      </w:r>
    </w:p>
    <w:p w:rsidR="00D0412B" w:rsidRPr="00D0412B" w:rsidRDefault="00D0412B" w:rsidP="00BE324F">
      <w:pPr>
        <w:pStyle w:val="ad"/>
        <w:numPr>
          <w:ilvl w:val="0"/>
          <w:numId w:val="32"/>
        </w:numPr>
        <w:ind w:left="0" w:firstLine="709"/>
      </w:pPr>
      <w:r w:rsidRPr="00D0412B">
        <w:t xml:space="preserve">Щуров В. М. Южнорусская песенная традиция. – М., 1987. </w:t>
      </w:r>
    </w:p>
    <w:p w:rsidR="00D0412B" w:rsidRPr="00D0412B" w:rsidRDefault="00D0412B" w:rsidP="00BE324F">
      <w:pPr>
        <w:pStyle w:val="ad"/>
        <w:numPr>
          <w:ilvl w:val="0"/>
          <w:numId w:val="32"/>
        </w:numPr>
        <w:ind w:left="0" w:firstLine="709"/>
      </w:pPr>
      <w:r w:rsidRPr="00D0412B">
        <w:t>Ярешко А. С. Колокольные звоны России. – М., 1992.</w:t>
      </w:r>
    </w:p>
    <w:p w:rsidR="00D0412B" w:rsidRDefault="00D0412B" w:rsidP="00BE324F">
      <w:pPr>
        <w:pStyle w:val="ad"/>
        <w:numPr>
          <w:ilvl w:val="0"/>
          <w:numId w:val="32"/>
        </w:numPr>
        <w:ind w:left="0" w:firstLine="709"/>
      </w:pPr>
      <w:r w:rsidRPr="00D0412B">
        <w:t>Музыкальная культура Русского Севера в научном наследии Б.Б. Ефименковой [Текст] : К 80-летию со дня рождения ученого / Отв. ред. И.А. Никитина. – М. : Музыка, 2012. – 544 с. : нот., ил., +CD..</w:t>
      </w:r>
    </w:p>
    <w:p w:rsidR="00D0412B" w:rsidRPr="00D0412B" w:rsidRDefault="00D0412B" w:rsidP="00BE324F">
      <w:pPr>
        <w:pStyle w:val="ad"/>
        <w:ind w:left="0" w:firstLine="709"/>
      </w:pPr>
    </w:p>
    <w:p w:rsidR="00D0412B" w:rsidRDefault="00D0412B" w:rsidP="00BE324F">
      <w:pPr>
        <w:ind w:firstLine="709"/>
        <w:contextualSpacing/>
        <w:jc w:val="center"/>
        <w:rPr>
          <w:i/>
        </w:rPr>
      </w:pPr>
      <w:r>
        <w:rPr>
          <w:i/>
        </w:rPr>
        <w:t>Нотные публикации</w:t>
      </w:r>
    </w:p>
    <w:p w:rsidR="00D0412B" w:rsidRPr="00D0412B" w:rsidRDefault="00D0412B" w:rsidP="00BE324F">
      <w:pPr>
        <w:pStyle w:val="ad"/>
        <w:numPr>
          <w:ilvl w:val="0"/>
          <w:numId w:val="33"/>
        </w:numPr>
        <w:ind w:left="0" w:firstLine="709"/>
      </w:pPr>
      <w:r w:rsidRPr="00D0412B">
        <w:t>Абрамский А. С. Песни русского Севера /под общ. ред. С. Аксеновой. – М., 1959.</w:t>
      </w:r>
    </w:p>
    <w:p w:rsidR="00D0412B" w:rsidRPr="00D0412B" w:rsidRDefault="00D0412B" w:rsidP="00BE324F">
      <w:pPr>
        <w:pStyle w:val="ad"/>
        <w:numPr>
          <w:ilvl w:val="0"/>
          <w:numId w:val="33"/>
        </w:numPr>
        <w:ind w:left="0" w:firstLine="709"/>
      </w:pPr>
      <w:r w:rsidRPr="00D0412B">
        <w:t>Балакирев М. А. Русские народные песни для одного голоса с сопровождением фортепиан /Ред., предсл., исслед. и примеч. проф. Е. В. Гиппиуса. – М., 1957.</w:t>
      </w:r>
    </w:p>
    <w:p w:rsidR="00D0412B" w:rsidRPr="00D0412B" w:rsidRDefault="00D0412B" w:rsidP="00BE324F">
      <w:pPr>
        <w:pStyle w:val="ad"/>
        <w:numPr>
          <w:ilvl w:val="0"/>
          <w:numId w:val="33"/>
        </w:numPr>
        <w:ind w:left="0" w:firstLine="709"/>
      </w:pPr>
      <w:r w:rsidRPr="00D0412B">
        <w:t xml:space="preserve">Гилярова Н. Н. Новогодние поздравительные песни Рязанской области. – М., 1985. (Из коллекции фольклориста). </w:t>
      </w:r>
    </w:p>
    <w:p w:rsidR="00D0412B" w:rsidRPr="00D0412B" w:rsidRDefault="00D0412B" w:rsidP="00BE324F">
      <w:pPr>
        <w:pStyle w:val="ad"/>
        <w:numPr>
          <w:ilvl w:val="0"/>
          <w:numId w:val="33"/>
        </w:numPr>
        <w:ind w:left="0" w:firstLine="709"/>
      </w:pPr>
      <w:r w:rsidRPr="00D0412B">
        <w:t>Енговатова М. А. Протяжные песни Ульяновского Заволжья. – М., 1986. (Из коллекции фольклориста).</w:t>
      </w:r>
    </w:p>
    <w:p w:rsidR="00D0412B" w:rsidRPr="00D0412B" w:rsidRDefault="00D0412B" w:rsidP="00BE324F">
      <w:pPr>
        <w:pStyle w:val="ad"/>
        <w:numPr>
          <w:ilvl w:val="0"/>
          <w:numId w:val="33"/>
        </w:numPr>
        <w:ind w:left="0" w:firstLine="709"/>
      </w:pPr>
      <w:r w:rsidRPr="00D0412B">
        <w:t xml:space="preserve">Земцовский И. И. Торопецкие песни: Песни родины М. Мусоргского. – Л., 1967. </w:t>
      </w:r>
    </w:p>
    <w:p w:rsidR="00D0412B" w:rsidRPr="00D0412B" w:rsidRDefault="00D0412B" w:rsidP="00BE324F">
      <w:pPr>
        <w:pStyle w:val="ad"/>
        <w:numPr>
          <w:ilvl w:val="0"/>
          <w:numId w:val="33"/>
        </w:numPr>
        <w:ind w:left="0" w:firstLine="709"/>
      </w:pPr>
      <w:r w:rsidRPr="00D0412B">
        <w:t xml:space="preserve">Можейко З. В. Песни белорусского Полесья М.: Советский композитор, 1983. – Вып. 1; 1984. – 1984. – Вып. 2. </w:t>
      </w:r>
    </w:p>
    <w:p w:rsidR="00D0412B" w:rsidRPr="00D0412B" w:rsidRDefault="00D0412B" w:rsidP="00BE324F">
      <w:pPr>
        <w:pStyle w:val="ad"/>
        <w:numPr>
          <w:ilvl w:val="0"/>
          <w:numId w:val="33"/>
        </w:numPr>
        <w:ind w:left="0" w:firstLine="709"/>
      </w:pPr>
      <w:r w:rsidRPr="00D0412B">
        <w:t xml:space="preserve">Народные песни Вологодской области: Песни Средней Сухоны /Сост. А. М. Мехнецов. – Л., 1981. </w:t>
      </w:r>
    </w:p>
    <w:p w:rsidR="00D0412B" w:rsidRPr="00D0412B" w:rsidRDefault="00D0412B" w:rsidP="00BE324F">
      <w:pPr>
        <w:pStyle w:val="ad"/>
        <w:numPr>
          <w:ilvl w:val="0"/>
          <w:numId w:val="33"/>
        </w:numPr>
        <w:ind w:left="0" w:firstLine="709"/>
      </w:pPr>
      <w:r w:rsidRPr="00D0412B">
        <w:t xml:space="preserve">Народные песни Ленинградской области: Старинная свадьба Сланцевского района /Сост. А. М. Мехнецов, Е. И. Мельник. – Л., 1985.  </w:t>
      </w:r>
    </w:p>
    <w:p w:rsidR="00D0412B" w:rsidRPr="00D0412B" w:rsidRDefault="00D0412B" w:rsidP="00BE324F">
      <w:pPr>
        <w:pStyle w:val="ad"/>
        <w:numPr>
          <w:ilvl w:val="0"/>
          <w:numId w:val="33"/>
        </w:numPr>
        <w:ind w:left="0" w:firstLine="709"/>
      </w:pPr>
      <w:r w:rsidRPr="00D0412B">
        <w:lastRenderedPageBreak/>
        <w:t>Народные песни Смоленской области, напетые А. И. Глинкиной /Сост. Г. Б. Павлова; Ред. А. В. Руднева. – М., 1969.</w:t>
      </w:r>
    </w:p>
    <w:p w:rsidR="00D0412B" w:rsidRPr="00D0412B" w:rsidRDefault="00D0412B" w:rsidP="00BE324F">
      <w:pPr>
        <w:pStyle w:val="ad"/>
        <w:numPr>
          <w:ilvl w:val="0"/>
          <w:numId w:val="33"/>
        </w:numPr>
        <w:ind w:left="0" w:firstLine="709"/>
      </w:pPr>
      <w:r w:rsidRPr="00D0412B">
        <w:t xml:space="preserve">Песни Заонежья в записях 1880–1980 гг. /Сост., предисл. И примеч. Т. В. Краснопольской; Под ред. Е. В. Гиппиуса. – Л., 1987. </w:t>
      </w:r>
    </w:p>
    <w:p w:rsidR="00D0412B" w:rsidRPr="00D0412B" w:rsidRDefault="00D0412B" w:rsidP="00BE324F">
      <w:pPr>
        <w:pStyle w:val="ad"/>
        <w:numPr>
          <w:ilvl w:val="0"/>
          <w:numId w:val="33"/>
        </w:numPr>
        <w:ind w:left="0" w:firstLine="709"/>
      </w:pPr>
      <w:r w:rsidRPr="00D0412B">
        <w:t>Песни Ольги Ковалевой /Сост. Г. Б. Павлова. Ред А. В. Руднева – М.: Советский композитор, 1971. – 149 с.</w:t>
      </w:r>
    </w:p>
    <w:p w:rsidR="00D0412B" w:rsidRPr="00D0412B" w:rsidRDefault="00D0412B" w:rsidP="00BE324F">
      <w:pPr>
        <w:pStyle w:val="ad"/>
        <w:numPr>
          <w:ilvl w:val="0"/>
          <w:numId w:val="33"/>
        </w:numPr>
        <w:ind w:left="0" w:firstLine="709"/>
      </w:pPr>
      <w:r w:rsidRPr="00D0412B">
        <w:t xml:space="preserve">Пьянкова С. И. Свадебные песни родины Глинки. – М., 1977. </w:t>
      </w:r>
    </w:p>
    <w:p w:rsidR="00D0412B" w:rsidRPr="00D0412B" w:rsidRDefault="00D0412B" w:rsidP="00BE324F">
      <w:pPr>
        <w:pStyle w:val="ad"/>
        <w:numPr>
          <w:ilvl w:val="0"/>
          <w:numId w:val="33"/>
        </w:numPr>
        <w:ind w:left="0" w:firstLine="709"/>
      </w:pPr>
      <w:r w:rsidRPr="00D0412B">
        <w:t xml:space="preserve">Руднева А. В., Щуров В. М., Пушкина С. И. Русские народные песни в многомикрофонной записи. – М., 1979. </w:t>
      </w:r>
    </w:p>
    <w:p w:rsidR="00D0412B" w:rsidRPr="00D0412B" w:rsidRDefault="00D0412B" w:rsidP="00BE324F">
      <w:pPr>
        <w:pStyle w:val="ad"/>
        <w:numPr>
          <w:ilvl w:val="0"/>
          <w:numId w:val="33"/>
        </w:numPr>
        <w:ind w:left="0" w:firstLine="709"/>
      </w:pPr>
      <w:r w:rsidRPr="00D0412B">
        <w:t>Русские народные песни, напетые Анной Андреевной Степановой /Ред. А.Г. Юсфин. – Л.: Советский композитор, 1975. – 41 с.  / Русские народные песни. Новые публикации/. ((50 песен)).</w:t>
      </w:r>
    </w:p>
    <w:p w:rsidR="00D0412B" w:rsidRPr="00D0412B" w:rsidRDefault="00D0412B" w:rsidP="00BE324F">
      <w:pPr>
        <w:pStyle w:val="ad"/>
        <w:numPr>
          <w:ilvl w:val="0"/>
          <w:numId w:val="33"/>
        </w:numPr>
        <w:ind w:left="0" w:firstLine="709"/>
      </w:pPr>
      <w:r w:rsidRPr="00D0412B">
        <w:t>Самаренко В. П., Этингер М. А. Русские народные песни Астраханской области. – М.: Советский композитор, 1978. – 142 с.</w:t>
      </w:r>
    </w:p>
    <w:p w:rsidR="00D0412B" w:rsidRPr="00D0412B" w:rsidRDefault="00D0412B" w:rsidP="00BE324F">
      <w:pPr>
        <w:pStyle w:val="ad"/>
        <w:numPr>
          <w:ilvl w:val="0"/>
          <w:numId w:val="33"/>
        </w:numPr>
        <w:ind w:left="0" w:firstLine="709"/>
      </w:pPr>
      <w:r w:rsidRPr="00D0412B">
        <w:t xml:space="preserve">Травина И. К. Русские народные песни родины П. И. Чайковского. – М.: Советский композитор, 1978. – 201 с.; нот.  (Вст. ст.). </w:t>
      </w:r>
    </w:p>
    <w:p w:rsidR="00D0412B" w:rsidRPr="00D0412B" w:rsidRDefault="00D0412B" w:rsidP="00BE324F">
      <w:pPr>
        <w:pStyle w:val="ad"/>
        <w:numPr>
          <w:ilvl w:val="0"/>
          <w:numId w:val="33"/>
        </w:numPr>
        <w:ind w:left="0" w:firstLine="709"/>
      </w:pPr>
      <w:r w:rsidRPr="00D0412B">
        <w:t xml:space="preserve">Устьянские песни /Сост. А. М. Мехнецов, Ю. И. Марченко, Е. И. Мельник. – Л., 1983. – Вып. 1; 1984. – Вып. 2. </w:t>
      </w:r>
    </w:p>
    <w:p w:rsidR="00D0412B" w:rsidRPr="00D0412B" w:rsidRDefault="00D0412B" w:rsidP="00BE324F">
      <w:pPr>
        <w:pStyle w:val="ad"/>
        <w:numPr>
          <w:ilvl w:val="0"/>
          <w:numId w:val="33"/>
        </w:numPr>
        <w:ind w:left="0" w:firstLine="709"/>
      </w:pPr>
      <w:r w:rsidRPr="00D0412B">
        <w:t>Эвальд З. В. Песни белорусского Полесья. / Под ред. Е. В. Гиппиуса. Сост. и текстологическая подготовка к печати З. Я. Можейко. Ред. белорусских текстов М. Я. Гринблата. – М.: Советский композитор, 1979. – 143 с.</w:t>
      </w:r>
    </w:p>
    <w:p w:rsidR="00D0412B" w:rsidRPr="00D0412B" w:rsidRDefault="00D0412B" w:rsidP="00BE324F">
      <w:pPr>
        <w:pStyle w:val="ad"/>
        <w:numPr>
          <w:ilvl w:val="0"/>
          <w:numId w:val="33"/>
        </w:numPr>
        <w:ind w:left="0" w:firstLine="709"/>
      </w:pPr>
      <w:r w:rsidRPr="00D0412B">
        <w:t>Ярешко А. С. Песни астраханских «липован» (записи 70-х годов ХХ века). – М.: Издательский Дом «Композитор», 2007 (Из коллекции фольклориста) – 60 с.  /Предисловие А. С. Ярешко/.</w:t>
      </w:r>
    </w:p>
    <w:p w:rsidR="00D0412B" w:rsidRPr="00D0412B" w:rsidRDefault="00D0412B" w:rsidP="00BE324F">
      <w:pPr>
        <w:pStyle w:val="ac"/>
        <w:ind w:firstLine="709"/>
        <w:jc w:val="center"/>
        <w:rPr>
          <w:u w:val="single"/>
        </w:rPr>
      </w:pPr>
    </w:p>
    <w:p w:rsidR="00215033" w:rsidRPr="00626D69" w:rsidRDefault="00215033" w:rsidP="00BE324F">
      <w:pPr>
        <w:pStyle w:val="ac"/>
        <w:ind w:firstLine="709"/>
        <w:jc w:val="center"/>
      </w:pPr>
      <w:r w:rsidRPr="00626D69">
        <w:rPr>
          <w:rStyle w:val="af0"/>
        </w:rPr>
        <w:t>Интернет-сайты и Интернет-ресурсы – нотные библиотеки и аудио/видео материалы:</w:t>
      </w:r>
    </w:p>
    <w:p w:rsidR="00215033" w:rsidRPr="00626D69" w:rsidRDefault="00215033" w:rsidP="00BE324F">
      <w:pPr>
        <w:pStyle w:val="ac"/>
        <w:ind w:firstLine="709"/>
        <w:jc w:val="both"/>
      </w:pPr>
      <w:r w:rsidRPr="00626D69">
        <w:t xml:space="preserve">1. http://www.elizabethparcells.com/Music.htm </w:t>
      </w:r>
    </w:p>
    <w:p w:rsidR="00215033" w:rsidRPr="00626D69" w:rsidRDefault="00215033" w:rsidP="00BE324F">
      <w:pPr>
        <w:pStyle w:val="ac"/>
        <w:ind w:firstLine="709"/>
        <w:jc w:val="both"/>
      </w:pPr>
      <w:r w:rsidRPr="00626D69">
        <w:t xml:space="preserve">2. http://www.notarhiv.ru/vokal.html </w:t>
      </w:r>
    </w:p>
    <w:p w:rsidR="00215033" w:rsidRPr="00626D69" w:rsidRDefault="00215033" w:rsidP="00BE324F">
      <w:pPr>
        <w:pStyle w:val="ac"/>
        <w:ind w:firstLine="709"/>
        <w:jc w:val="both"/>
        <w:rPr>
          <w:lang w:val="en-US"/>
        </w:rPr>
      </w:pPr>
      <w:r w:rsidRPr="00626D69">
        <w:rPr>
          <w:lang w:val="en-US"/>
        </w:rPr>
        <w:t xml:space="preserve">3. ttp://operawebclub.com/papageno/index.php?act=home </w:t>
      </w:r>
    </w:p>
    <w:p w:rsidR="00215033" w:rsidRPr="00626D69" w:rsidRDefault="00215033" w:rsidP="00BE324F">
      <w:pPr>
        <w:pStyle w:val="ac"/>
        <w:ind w:firstLine="709"/>
        <w:jc w:val="both"/>
        <w:rPr>
          <w:lang w:val="en-US"/>
        </w:rPr>
      </w:pPr>
      <w:r w:rsidRPr="00626D69">
        <w:rPr>
          <w:lang w:val="en-US"/>
        </w:rPr>
        <w:t xml:space="preserve">4. http://operascores.ucoz.com/?lQ1pIR </w:t>
      </w:r>
    </w:p>
    <w:p w:rsidR="00215033" w:rsidRPr="00626D69" w:rsidRDefault="00215033" w:rsidP="00BE324F">
      <w:pPr>
        <w:pStyle w:val="ac"/>
        <w:ind w:firstLine="709"/>
        <w:jc w:val="both"/>
        <w:rPr>
          <w:lang w:val="en-US"/>
        </w:rPr>
      </w:pPr>
      <w:r w:rsidRPr="00626D69">
        <w:rPr>
          <w:lang w:val="en-US"/>
        </w:rPr>
        <w:t xml:space="preserve">5. http://www.classicscore.hut2.ru/dig.html </w:t>
      </w:r>
    </w:p>
    <w:p w:rsidR="00215033" w:rsidRPr="00626D69" w:rsidRDefault="00215033" w:rsidP="00BE324F">
      <w:pPr>
        <w:pStyle w:val="ac"/>
        <w:ind w:firstLine="709"/>
        <w:jc w:val="both"/>
        <w:rPr>
          <w:lang w:val="en-US"/>
        </w:rPr>
      </w:pPr>
      <w:r w:rsidRPr="00626D69">
        <w:rPr>
          <w:lang w:val="en-US"/>
        </w:rPr>
        <w:t xml:space="preserve">6. http://notes.tarakanov.net/ </w:t>
      </w:r>
    </w:p>
    <w:p w:rsidR="00215033" w:rsidRPr="00626D69" w:rsidRDefault="00215033" w:rsidP="00BE324F">
      <w:pPr>
        <w:pStyle w:val="ac"/>
        <w:ind w:firstLine="709"/>
        <w:jc w:val="both"/>
        <w:rPr>
          <w:lang w:val="en-US"/>
        </w:rPr>
      </w:pPr>
      <w:r w:rsidRPr="00626D69">
        <w:rPr>
          <w:lang w:val="en-US"/>
        </w:rPr>
        <w:t xml:space="preserve">7. ttp://imslp.org/wiki/Special:Search?fulltext=Search&amp;search=Vocal+scores </w:t>
      </w:r>
    </w:p>
    <w:p w:rsidR="00215033" w:rsidRPr="00626D69" w:rsidRDefault="00215033" w:rsidP="00BE324F">
      <w:pPr>
        <w:pStyle w:val="ac"/>
        <w:ind w:firstLine="709"/>
        <w:jc w:val="both"/>
        <w:rPr>
          <w:lang w:val="en-US"/>
        </w:rPr>
      </w:pPr>
      <w:r w:rsidRPr="00626D69">
        <w:rPr>
          <w:lang w:val="en-US"/>
        </w:rPr>
        <w:t xml:space="preserve">8. http://www.scorser.com/ </w:t>
      </w:r>
    </w:p>
    <w:p w:rsidR="00215033" w:rsidRPr="00626D69" w:rsidRDefault="00215033" w:rsidP="00BE324F">
      <w:pPr>
        <w:pStyle w:val="ac"/>
        <w:ind w:firstLine="709"/>
        <w:jc w:val="both"/>
        <w:rPr>
          <w:lang w:val="en-US"/>
        </w:rPr>
      </w:pPr>
      <w:r w:rsidRPr="00626D69">
        <w:rPr>
          <w:lang w:val="en-US"/>
        </w:rPr>
        <w:t xml:space="preserve">9. http://hcl.harvard.edu/libraries/loebmusic/collections/digital.html </w:t>
      </w:r>
    </w:p>
    <w:p w:rsidR="00215033" w:rsidRPr="00BB49ED" w:rsidRDefault="00215033" w:rsidP="00BE324F">
      <w:pPr>
        <w:pStyle w:val="1"/>
        <w:shd w:val="clear" w:color="auto" w:fill="auto"/>
        <w:tabs>
          <w:tab w:val="left" w:pos="289"/>
        </w:tabs>
        <w:spacing w:before="0" w:line="240" w:lineRule="auto"/>
        <w:ind w:firstLine="709"/>
        <w:jc w:val="both"/>
        <w:rPr>
          <w:rFonts w:eastAsia="MS Mincho"/>
          <w:bCs/>
          <w:sz w:val="28"/>
          <w:szCs w:val="28"/>
          <w:lang w:val="en-US"/>
        </w:rPr>
      </w:pPr>
    </w:p>
    <w:p w:rsidR="00215033" w:rsidRPr="00AC106A" w:rsidRDefault="00215033" w:rsidP="00BE324F">
      <w:pPr>
        <w:pStyle w:val="1"/>
        <w:shd w:val="clear" w:color="auto" w:fill="auto"/>
        <w:tabs>
          <w:tab w:val="left" w:pos="289"/>
        </w:tabs>
        <w:spacing w:before="0" w:line="240" w:lineRule="auto"/>
        <w:ind w:firstLine="709"/>
        <w:jc w:val="both"/>
        <w:rPr>
          <w:rFonts w:eastAsia="MS Mincho"/>
          <w:bCs/>
          <w:sz w:val="28"/>
          <w:szCs w:val="28"/>
          <w:lang w:val="en-US"/>
        </w:rPr>
      </w:pPr>
    </w:p>
    <w:p w:rsidR="00E37F44" w:rsidRPr="008670A5" w:rsidRDefault="00E37F44" w:rsidP="00BE324F">
      <w:pPr>
        <w:pStyle w:val="ac"/>
        <w:ind w:firstLine="709"/>
        <w:jc w:val="center"/>
        <w:rPr>
          <w:b/>
        </w:rPr>
      </w:pPr>
      <w:r>
        <w:rPr>
          <w:b/>
        </w:rPr>
        <w:t>Компакт–диски (CD)</w:t>
      </w:r>
    </w:p>
    <w:p w:rsidR="00E37F44" w:rsidRDefault="00E37F44" w:rsidP="00BE324F">
      <w:pPr>
        <w:pStyle w:val="ac"/>
        <w:ind w:firstLine="709"/>
      </w:pPr>
      <w:r>
        <w:t>1.  «А чуяло моё сердечушко». Серия «Живая старина», вып. 1.</w:t>
      </w:r>
    </w:p>
    <w:p w:rsidR="00E37F44" w:rsidRDefault="00E37F44" w:rsidP="00BE324F">
      <w:pPr>
        <w:pStyle w:val="ac"/>
        <w:ind w:firstLine="709"/>
      </w:pPr>
      <w:r>
        <w:t>2.  «Вдоль по линии Кавказа». Мужской ансамбль казачьей песни «Братина».</w:t>
      </w:r>
    </w:p>
    <w:p w:rsidR="00E37F44" w:rsidRDefault="00E37F44" w:rsidP="00BE324F">
      <w:pPr>
        <w:pStyle w:val="ac"/>
        <w:ind w:firstLine="709"/>
      </w:pPr>
      <w:r>
        <w:t>3.  «Во прошлом году». Традиционные песни Воронежско-Белгородского пограничья, фольклорный ансамбль «Воля».</w:t>
      </w:r>
    </w:p>
    <w:p w:rsidR="00E37F44" w:rsidRDefault="00E37F44" w:rsidP="00BE324F">
      <w:pPr>
        <w:pStyle w:val="ac"/>
        <w:ind w:firstLine="709"/>
      </w:pPr>
      <w:r>
        <w:lastRenderedPageBreak/>
        <w:t>4.  «Горы вы кавказские». Традиционные песни терских и гребенских казаков, ансамбль «Братина».</w:t>
      </w:r>
    </w:p>
    <w:p w:rsidR="00E37F44" w:rsidRDefault="00E37F44" w:rsidP="00BE324F">
      <w:pPr>
        <w:pStyle w:val="ac"/>
        <w:ind w:firstLine="709"/>
      </w:pPr>
      <w:r>
        <w:t>5.  «Жили Адамий и Ева»- духовные стихи Пермского края. Антология фольклора народов Урала, том. 2.</w:t>
      </w:r>
    </w:p>
    <w:p w:rsidR="00E37F44" w:rsidRDefault="00E37F44" w:rsidP="00BE324F">
      <w:pPr>
        <w:pStyle w:val="ac"/>
        <w:ind w:firstLine="709"/>
      </w:pPr>
      <w:r>
        <w:t>6.  «За речкою диво». Фольклорный ансамбль с. Русская Буйловка, поют народные исполнители Воронежской области.</w:t>
      </w:r>
    </w:p>
    <w:p w:rsidR="00E37F44" w:rsidRDefault="00E37F44" w:rsidP="00BE324F">
      <w:pPr>
        <w:pStyle w:val="ac"/>
        <w:ind w:firstLine="709"/>
      </w:pPr>
      <w:r>
        <w:t>7.  «Казак по Дону гуляет». Традиционный фольклор Хопёрских казаков, ансамбль «Старина».</w:t>
      </w:r>
    </w:p>
    <w:p w:rsidR="00E37F44" w:rsidRDefault="00E37F44" w:rsidP="00BE324F">
      <w:pPr>
        <w:pStyle w:val="ac"/>
        <w:ind w:firstLine="709"/>
      </w:pPr>
      <w:r>
        <w:t>8.  «Казачьему роду…». Традиционные песни казаков Дона. Кубани, Терека, поет ансамбль «Казачий круг».</w:t>
      </w:r>
    </w:p>
    <w:p w:rsidR="00E37F44" w:rsidRDefault="00E37F44" w:rsidP="00BE324F">
      <w:pPr>
        <w:pStyle w:val="ac"/>
        <w:ind w:firstLine="709"/>
      </w:pPr>
      <w:r>
        <w:t>9.  «Как на Йвана, солнце грало». Календарный фольклор самоходов. Антология фольклора народов Урала, том 4.</w:t>
      </w:r>
    </w:p>
    <w:p w:rsidR="00E37F44" w:rsidRDefault="00E37F44" w:rsidP="00BE324F">
      <w:pPr>
        <w:pStyle w:val="ac"/>
        <w:ind w:firstLine="709"/>
      </w:pPr>
      <w:r>
        <w:t>10.  «Мы играем и поем». Музыка нашей семьи.</w:t>
      </w:r>
    </w:p>
    <w:p w:rsidR="00E37F44" w:rsidRDefault="00E37F44" w:rsidP="00BE324F">
      <w:pPr>
        <w:pStyle w:val="ac"/>
        <w:ind w:firstLine="709"/>
      </w:pPr>
      <w:r>
        <w:t>11.  «На горизонте заря загоралась». Мужские песни и традиционные наигрыши. Антология фольклора народов Урала. Том 1.</w:t>
      </w:r>
    </w:p>
    <w:p w:rsidR="00E37F44" w:rsidRDefault="00E37F44" w:rsidP="00BE324F">
      <w:pPr>
        <w:pStyle w:val="ac"/>
        <w:ind w:firstLine="709"/>
      </w:pPr>
      <w:r>
        <w:t>12.  «Ой, да ты сибирская сторонка». Народный жестокий романс. Исп. В. Асанов.</w:t>
      </w:r>
    </w:p>
    <w:p w:rsidR="00E37F44" w:rsidRDefault="00E37F44" w:rsidP="00BE324F">
      <w:pPr>
        <w:pStyle w:val="ac"/>
        <w:ind w:firstLine="709"/>
      </w:pPr>
      <w:r>
        <w:t>13.  Песенная жемчужина Тюменской области. Традиционный фольклор Сибири.</w:t>
      </w:r>
    </w:p>
    <w:p w:rsidR="00E37F44" w:rsidRDefault="00E37F44" w:rsidP="00BE324F">
      <w:pPr>
        <w:pStyle w:val="ac"/>
        <w:ind w:firstLine="709"/>
      </w:pPr>
      <w:r>
        <w:t>14.  «Поехал казак на чужбину…». Фольклорный ансамбль «Воля» Свердловской области.</w:t>
      </w:r>
    </w:p>
    <w:p w:rsidR="00E37F44" w:rsidRDefault="00E37F44" w:rsidP="00BE324F">
      <w:pPr>
        <w:pStyle w:val="ac"/>
        <w:ind w:firstLine="709"/>
      </w:pPr>
      <w:r>
        <w:t>15.  «По морю было Хвалынскому». Мужской ансамбль «Братина».</w:t>
      </w:r>
    </w:p>
    <w:p w:rsidR="00E37F44" w:rsidRDefault="00E37F44" w:rsidP="00BE324F">
      <w:pPr>
        <w:pStyle w:val="ac"/>
        <w:ind w:firstLine="709"/>
      </w:pPr>
      <w:r>
        <w:t>16.  «По-над садом, садом, дорожка лежала». Поют народные исполнители Курской и Белгородской областей.</w:t>
      </w:r>
    </w:p>
    <w:p w:rsidR="00E37F44" w:rsidRDefault="00E37F44" w:rsidP="00BE324F">
      <w:pPr>
        <w:pStyle w:val="ac"/>
        <w:ind w:firstLine="709"/>
      </w:pPr>
      <w:r>
        <w:t>17.  Поет «Станица». Песни и романсы Нижнего Дона.</w:t>
      </w:r>
    </w:p>
    <w:p w:rsidR="00E37F44" w:rsidRDefault="00E37F44" w:rsidP="00BE324F">
      <w:pPr>
        <w:pStyle w:val="ac"/>
        <w:ind w:firstLine="709"/>
      </w:pPr>
      <w:r>
        <w:t>18.  «Прости. Звезда». Традиционный казачий романс, ансамбль «Братина».</w:t>
      </w:r>
    </w:p>
    <w:p w:rsidR="00E37F44" w:rsidRDefault="00E37F44" w:rsidP="00BE324F">
      <w:pPr>
        <w:pStyle w:val="ac"/>
        <w:ind w:firstLine="709"/>
      </w:pPr>
      <w:r>
        <w:t>19.  Семейная традиция «Казачьего круга» в исп. семьи Скунцевых.</w:t>
      </w:r>
    </w:p>
    <w:p w:rsidR="00E37F44" w:rsidRDefault="00E37F44" w:rsidP="00BE324F">
      <w:pPr>
        <w:pStyle w:val="ac"/>
        <w:ind w:firstLine="709"/>
      </w:pPr>
      <w:r>
        <w:t>20.  Свадебные песни в исполнении фольклорного ансамбля «Народный праздник» (г. Москва).</w:t>
      </w:r>
    </w:p>
    <w:p w:rsidR="00E37F44" w:rsidRDefault="00E37F44" w:rsidP="00BE324F">
      <w:pPr>
        <w:pStyle w:val="ac"/>
        <w:ind w:firstLine="709"/>
      </w:pPr>
      <w:r>
        <w:t>21.  «Там летал павлин». Музыка Белгородского Приосколья.</w:t>
      </w:r>
    </w:p>
    <w:p w:rsidR="00E37F44" w:rsidRDefault="00E37F44" w:rsidP="00BE324F">
      <w:pPr>
        <w:pStyle w:val="ac"/>
        <w:ind w:firstLine="709"/>
      </w:pPr>
      <w:r>
        <w:t>22.  «Ты лети, стрела» Старообрядцы русских сел Молдавии и Украины.</w:t>
      </w:r>
    </w:p>
    <w:p w:rsidR="00E37F44" w:rsidRDefault="00E37F44" w:rsidP="00BE324F">
      <w:pPr>
        <w:pStyle w:val="ac"/>
        <w:ind w:firstLine="709"/>
      </w:pPr>
      <w:r>
        <w:t>23.  «Уж ты, воля». Фольклорный ансамбль «Воля» (г. Воронеж).</w:t>
      </w:r>
    </w:p>
    <w:p w:rsidR="00E37F44" w:rsidRDefault="00E37F44" w:rsidP="00BE324F">
      <w:pPr>
        <w:pStyle w:val="ac"/>
        <w:ind w:firstLine="709"/>
      </w:pPr>
      <w:r>
        <w:t>24.  «Хороша наша деревня». Поют народные исполнители Алексеевского р-на Белгородской области.</w:t>
      </w:r>
    </w:p>
    <w:p w:rsidR="00E37F44" w:rsidRDefault="00E37F44" w:rsidP="00BE324F">
      <w:pPr>
        <w:pStyle w:val="ac"/>
        <w:ind w:firstLine="709"/>
      </w:pPr>
      <w:r>
        <w:t>25.  «Эй, аулым Парижым» (село мое Париж). Музыкальные традиции нагайбаков. Антология фольклора народов Урала. Том 3.</w:t>
      </w:r>
    </w:p>
    <w:p w:rsidR="00E37F44" w:rsidRDefault="00E37F44" w:rsidP="00BE324F">
      <w:pPr>
        <w:pStyle w:val="ac"/>
        <w:ind w:firstLine="709"/>
      </w:pPr>
      <w:r>
        <w:t>26.  «Не по вишеним галушка летала». Традиционные песни старообрядческих сел Румынии.</w:t>
      </w:r>
    </w:p>
    <w:p w:rsidR="00E37F44" w:rsidRDefault="00E37F44" w:rsidP="00BE324F">
      <w:pPr>
        <w:pStyle w:val="ac"/>
        <w:ind w:firstLine="709"/>
      </w:pPr>
    </w:p>
    <w:p w:rsidR="00E37F44" w:rsidRPr="008670A5" w:rsidRDefault="00E37F44" w:rsidP="00BE324F">
      <w:pPr>
        <w:pStyle w:val="ac"/>
        <w:ind w:firstLine="709"/>
        <w:jc w:val="center"/>
        <w:rPr>
          <w:b/>
        </w:rPr>
      </w:pPr>
      <w:r w:rsidRPr="008670A5">
        <w:rPr>
          <w:b/>
        </w:rPr>
        <w:t>Видеокассе</w:t>
      </w:r>
      <w:r>
        <w:rPr>
          <w:b/>
        </w:rPr>
        <w:t>ты с этнографическими записями:</w:t>
      </w:r>
    </w:p>
    <w:p w:rsidR="00E37F44" w:rsidRDefault="00E37F44" w:rsidP="00BE324F">
      <w:pPr>
        <w:pStyle w:val="ac"/>
        <w:ind w:firstLine="709"/>
      </w:pPr>
      <w:r>
        <w:t>1.  Бытовые танцы и кадрили. Методическое пособие. Вып. 1, 2.</w:t>
      </w:r>
    </w:p>
    <w:p w:rsidR="00E37F44" w:rsidRDefault="00E37F44" w:rsidP="00BE324F">
      <w:pPr>
        <w:pStyle w:val="ac"/>
        <w:ind w:firstLine="709"/>
      </w:pPr>
      <w:r>
        <w:t>2.  «Веселитель, донцы, храбрые казаки» плясовые песни казаков Дона. Ч. 1.</w:t>
      </w:r>
    </w:p>
    <w:p w:rsidR="00E37F44" w:rsidRDefault="00E37F44" w:rsidP="00BE324F">
      <w:pPr>
        <w:pStyle w:val="ac"/>
        <w:ind w:firstLine="709"/>
      </w:pPr>
      <w:r>
        <w:t>3.  Игровые хороводы и театр Петрушки часть 2.</w:t>
      </w:r>
    </w:p>
    <w:p w:rsidR="00E37F44" w:rsidRDefault="00E37F44" w:rsidP="00BE324F">
      <w:pPr>
        <w:pStyle w:val="ac"/>
        <w:ind w:firstLine="709"/>
      </w:pPr>
      <w:r>
        <w:lastRenderedPageBreak/>
        <w:t>4.  Мастер-класс С. Старостина.</w:t>
      </w:r>
    </w:p>
    <w:p w:rsidR="00E37F44" w:rsidRDefault="00E37F44" w:rsidP="00BE324F">
      <w:pPr>
        <w:pStyle w:val="ac"/>
        <w:ind w:firstLine="709"/>
      </w:pPr>
      <w:r>
        <w:t>5.  Мастер-класс В. Асанова.</w:t>
      </w:r>
    </w:p>
    <w:p w:rsidR="00E37F44" w:rsidRDefault="00E37F44" w:rsidP="00BE324F">
      <w:pPr>
        <w:pStyle w:val="ac"/>
        <w:ind w:firstLine="709"/>
      </w:pPr>
      <w:r>
        <w:t>6.  Мастер-класс И. Петрова.</w:t>
      </w:r>
    </w:p>
    <w:p w:rsidR="00E37F44" w:rsidRDefault="00E37F44" w:rsidP="00BE324F">
      <w:pPr>
        <w:pStyle w:val="ac"/>
        <w:ind w:firstLine="709"/>
      </w:pPr>
      <w:r>
        <w:t>7.  Мастер-класс В. Соловьева.</w:t>
      </w:r>
    </w:p>
    <w:p w:rsidR="00E37F44" w:rsidRDefault="00E37F44" w:rsidP="00BE324F">
      <w:pPr>
        <w:pStyle w:val="ac"/>
        <w:ind w:firstLine="709"/>
      </w:pPr>
      <w:r>
        <w:t>8.  Международный семинар М. Рябко. Ч. 1, 2.</w:t>
      </w:r>
    </w:p>
    <w:p w:rsidR="00E37F44" w:rsidRDefault="00E37F44" w:rsidP="00BE324F">
      <w:pPr>
        <w:pStyle w:val="ac"/>
        <w:ind w:firstLine="709"/>
      </w:pPr>
      <w:r>
        <w:t>9.  Методическое пособие по народному танцу. – Вып. 2.</w:t>
      </w:r>
    </w:p>
    <w:p w:rsidR="00E37F44" w:rsidRDefault="00E37F44" w:rsidP="00BE324F">
      <w:pPr>
        <w:pStyle w:val="ac"/>
        <w:ind w:firstLine="709"/>
      </w:pPr>
      <w:r>
        <w:t>10.  Мир русской деревни. Вып. 1,2,3,4,5,6,7,8,14.</w:t>
      </w:r>
    </w:p>
    <w:p w:rsidR="00E37F44" w:rsidRDefault="00E37F44" w:rsidP="00BE324F">
      <w:pPr>
        <w:pStyle w:val="ac"/>
        <w:ind w:firstLine="709"/>
      </w:pPr>
      <w:r>
        <w:t>11.  «Молодо-зелено – поплясать велено…». Игры, плясовые песни казаков Верхнего Дона в исп. детских фольклорных ансамблей.</w:t>
      </w:r>
    </w:p>
    <w:p w:rsidR="00E37F44" w:rsidRDefault="00E37F44" w:rsidP="00BE324F">
      <w:pPr>
        <w:pStyle w:val="ac"/>
        <w:ind w:firstLine="709"/>
      </w:pPr>
      <w:r>
        <w:t>12.  Народная драма. Ч. 3.</w:t>
      </w:r>
    </w:p>
    <w:p w:rsidR="00E37F44" w:rsidRDefault="00E37F44" w:rsidP="00BE324F">
      <w:pPr>
        <w:pStyle w:val="ac"/>
        <w:ind w:firstLine="709"/>
      </w:pPr>
      <w:r>
        <w:t>13.  Народные обычаи в период от Масленицы до Пасхи.</w:t>
      </w:r>
    </w:p>
    <w:p w:rsidR="00E37F44" w:rsidRDefault="00E37F44" w:rsidP="00BE324F">
      <w:pPr>
        <w:pStyle w:val="ac"/>
        <w:ind w:firstLine="709"/>
      </w:pPr>
      <w:r>
        <w:t>14.  Праздники Рождества и Масленицы (фильм с участием фольклорного ансамбля «Забава» (г. Саратов).</w:t>
      </w:r>
    </w:p>
    <w:p w:rsidR="00E37F44" w:rsidRDefault="00E37F44" w:rsidP="00BE324F">
      <w:pPr>
        <w:pStyle w:val="ac"/>
        <w:ind w:firstLine="709"/>
      </w:pPr>
      <w:r>
        <w:t>15.  Русский народный театр. – Вып. 1, 2, 3.</w:t>
      </w:r>
    </w:p>
    <w:p w:rsidR="00E37F44" w:rsidRDefault="00E37F44" w:rsidP="00BE324F">
      <w:pPr>
        <w:pStyle w:val="ac"/>
        <w:ind w:firstLine="709"/>
      </w:pPr>
      <w:r>
        <w:t>16.  Семицко-троицкие обряды Калужской области.</w:t>
      </w:r>
    </w:p>
    <w:p w:rsidR="00E37F44" w:rsidRDefault="00E37F44" w:rsidP="00BE324F">
      <w:pPr>
        <w:pStyle w:val="ac"/>
        <w:ind w:firstLine="709"/>
      </w:pPr>
      <w:r>
        <w:t>17.  Традиционные песни с. Дорожово Брянской области и д. Кривцово Тульской области.</w:t>
      </w:r>
    </w:p>
    <w:p w:rsidR="00E37F44" w:rsidRDefault="00E37F44" w:rsidP="00BE324F">
      <w:pPr>
        <w:pStyle w:val="ac"/>
        <w:ind w:firstLine="709"/>
      </w:pPr>
      <w:r>
        <w:t>18.  Традиционные песни д. Палазна Пермской области.</w:t>
      </w:r>
    </w:p>
    <w:p w:rsidR="00E37F44" w:rsidRDefault="00E37F44" w:rsidP="00BE324F">
      <w:pPr>
        <w:pStyle w:val="ac"/>
        <w:ind w:firstLine="709"/>
      </w:pPr>
      <w:r>
        <w:t>19.  Традиционные танцы и кадрили. Методическое пособие. Ансамбль «Радуница».</w:t>
      </w:r>
    </w:p>
    <w:p w:rsidR="00E37F44" w:rsidRDefault="00E37F44" w:rsidP="00BE324F">
      <w:pPr>
        <w:pStyle w:val="ac"/>
        <w:ind w:firstLine="709"/>
      </w:pPr>
      <w:r>
        <w:t>20.  Фольклор и молодежь. IX Всероссийская творческая мастерская. Великий Устюг, 2002.</w:t>
      </w:r>
    </w:p>
    <w:p w:rsidR="00E37F44" w:rsidRDefault="00E37F44" w:rsidP="00BE324F">
      <w:pPr>
        <w:pStyle w:val="ac"/>
        <w:ind w:firstLine="709"/>
      </w:pPr>
      <w:r>
        <w:t>21.  Школа фольклорного мастерства. – Вып. 2, 1998.</w:t>
      </w:r>
    </w:p>
    <w:p w:rsidR="00E37F44" w:rsidRPr="000412BE" w:rsidRDefault="000412BE" w:rsidP="000412BE">
      <w:pPr>
        <w:pStyle w:val="1"/>
        <w:shd w:val="clear" w:color="auto" w:fill="auto"/>
        <w:tabs>
          <w:tab w:val="left" w:pos="289"/>
        </w:tabs>
        <w:spacing w:before="0" w:line="240" w:lineRule="auto"/>
        <w:ind w:firstLine="709"/>
        <w:jc w:val="both"/>
        <w:rPr>
          <w:rFonts w:eastAsia="MS Mincho"/>
          <w:bCs/>
          <w:i/>
          <w:sz w:val="28"/>
          <w:szCs w:val="28"/>
        </w:rPr>
      </w:pPr>
      <w:r w:rsidRPr="000412BE">
        <w:rPr>
          <w:rFonts w:eastAsia="MS Mincho"/>
          <w:bCs/>
          <w:i/>
          <w:sz w:val="28"/>
          <w:szCs w:val="28"/>
        </w:rPr>
        <w:t>Примечание: Возможно использование личных записей фольклорных экспедиций, личного архива.</w:t>
      </w:r>
    </w:p>
    <w:p w:rsidR="00E37F44" w:rsidRPr="000412BE" w:rsidRDefault="00E37F44" w:rsidP="000412BE">
      <w:pPr>
        <w:pStyle w:val="1"/>
        <w:shd w:val="clear" w:color="auto" w:fill="auto"/>
        <w:tabs>
          <w:tab w:val="left" w:pos="289"/>
        </w:tabs>
        <w:spacing w:before="0" w:line="240" w:lineRule="auto"/>
        <w:ind w:firstLine="709"/>
        <w:jc w:val="both"/>
        <w:rPr>
          <w:rFonts w:eastAsia="MS Mincho"/>
          <w:bCs/>
          <w:i/>
          <w:sz w:val="28"/>
          <w:szCs w:val="28"/>
        </w:rPr>
      </w:pPr>
    </w:p>
    <w:p w:rsidR="00D672CA" w:rsidRPr="0087723E" w:rsidRDefault="00D672CA" w:rsidP="00D672CA">
      <w:pPr>
        <w:pStyle w:val="1"/>
        <w:shd w:val="clear" w:color="auto" w:fill="auto"/>
        <w:tabs>
          <w:tab w:val="left" w:pos="289"/>
        </w:tabs>
        <w:spacing w:before="0" w:line="240" w:lineRule="auto"/>
        <w:ind w:firstLine="142"/>
        <w:jc w:val="right"/>
        <w:rPr>
          <w:rFonts w:eastAsia="MS Mincho"/>
          <w:bCs/>
          <w:sz w:val="28"/>
          <w:szCs w:val="28"/>
        </w:rPr>
      </w:pPr>
      <w:r w:rsidRPr="0087723E">
        <w:rPr>
          <w:rFonts w:eastAsia="MS Mincho"/>
          <w:bCs/>
          <w:sz w:val="28"/>
          <w:szCs w:val="28"/>
        </w:rPr>
        <w:t>ПРИЛОЖЕНИЕ</w:t>
      </w:r>
      <w:r>
        <w:rPr>
          <w:rFonts w:eastAsia="MS Mincho"/>
          <w:bCs/>
          <w:sz w:val="28"/>
          <w:szCs w:val="28"/>
        </w:rPr>
        <w:t xml:space="preserve"> 1</w:t>
      </w:r>
    </w:p>
    <w:p w:rsidR="00D672CA" w:rsidRDefault="00D672CA" w:rsidP="00D672CA">
      <w:pPr>
        <w:pStyle w:val="ad"/>
        <w:ind w:left="142"/>
        <w:jc w:val="center"/>
        <w:rPr>
          <w:b/>
        </w:rPr>
      </w:pPr>
      <w:r w:rsidRPr="0087723E">
        <w:rPr>
          <w:b/>
        </w:rPr>
        <w:t>Методические рекомендации преподавателям</w:t>
      </w:r>
    </w:p>
    <w:p w:rsidR="00215033" w:rsidRPr="00D672CA" w:rsidRDefault="00215033" w:rsidP="00BD673D">
      <w:pPr>
        <w:pStyle w:val="ac"/>
      </w:pPr>
    </w:p>
    <w:p w:rsidR="00D672CA" w:rsidRDefault="00D672CA" w:rsidP="00D672CA">
      <w:pPr>
        <w:tabs>
          <w:tab w:val="left" w:pos="540"/>
        </w:tabs>
      </w:pPr>
      <w:r>
        <w:tab/>
        <w:t xml:space="preserve">Успешность выполнения профессиональных задач во многом будет зависеть от личных качеств самого учителя, наличие у него ценностных ориентиров. Поиск новых ценностных ориентаций в народных (национальных) традициях.  </w:t>
      </w:r>
    </w:p>
    <w:p w:rsidR="00D672CA" w:rsidRDefault="00D672CA" w:rsidP="00D672CA">
      <w:pPr>
        <w:tabs>
          <w:tab w:val="left" w:pos="540"/>
        </w:tabs>
      </w:pPr>
      <w:r>
        <w:tab/>
        <w:t xml:space="preserve">Курс «Народное творчество» призван расширить музыкально-эстетические представления будущих педагогов, образование которых прежде базировалось преимущественно на профессиональном искусстве. Поэтому одной из важнейших задач является воспитание интереса к традиционному фольклору. </w:t>
      </w:r>
    </w:p>
    <w:p w:rsidR="00D672CA" w:rsidRDefault="00D672CA" w:rsidP="00D672CA">
      <w:pPr>
        <w:tabs>
          <w:tab w:val="left" w:pos="540"/>
        </w:tabs>
      </w:pPr>
      <w:r>
        <w:tab/>
        <w:t>Необходимо и создавать свой личный архив, используя богатую теоретическую и практическую базу научных работ, сборников, записей и публикаций в интернете. Предполагается опираться и на собственный теоретический и практический опыт, публикации, работу и концертные выступления со своими фольклорными ансамблями, группами. Поддерживать тесную связь с профильными организациями, например, ОМЦНК и т.д.</w:t>
      </w:r>
    </w:p>
    <w:p w:rsidR="00215033" w:rsidRPr="00D672CA" w:rsidRDefault="00215033" w:rsidP="00BD673D">
      <w:pPr>
        <w:pStyle w:val="ac"/>
      </w:pPr>
    </w:p>
    <w:p w:rsidR="00D672CA" w:rsidRPr="00CD74F9" w:rsidRDefault="00D672CA" w:rsidP="00D672CA">
      <w:pPr>
        <w:jc w:val="center"/>
        <w:rPr>
          <w:b/>
        </w:rPr>
      </w:pPr>
      <w:r w:rsidRPr="00CD74F9">
        <w:rPr>
          <w:b/>
        </w:rPr>
        <w:t>Методические рекомендации по организации самостоятельной работы студентов</w:t>
      </w:r>
    </w:p>
    <w:p w:rsidR="00D672CA" w:rsidRPr="00CD74F9" w:rsidRDefault="00D672CA" w:rsidP="00D672CA">
      <w:pPr>
        <w:tabs>
          <w:tab w:val="left" w:pos="180"/>
        </w:tabs>
        <w:ind w:firstLine="709"/>
        <w:jc w:val="both"/>
        <w:rPr>
          <w:i/>
        </w:rPr>
      </w:pPr>
      <w:r w:rsidRPr="00CD74F9">
        <w:lastRenderedPageBreak/>
        <w:t>Изучение отдельных тем курса «</w:t>
      </w:r>
      <w:r>
        <w:t>Народное музыкальное творчество</w:t>
      </w:r>
      <w:r w:rsidRPr="00CD74F9">
        <w:t>» следует всегда начинать с основных понятий, их содержания и определений, поскольку каждая наука имеет свой категориальный аппарат, который и является ее языком, отличающимся от языка любой другой науки.  Особое внимание следует обратить,  прежде всего, на учебники. Необходимо обращаться к справочной литературе  (словарям,  энциклопедиям, различным справочникам).</w:t>
      </w:r>
    </w:p>
    <w:p w:rsidR="00D672CA" w:rsidRPr="00CD74F9" w:rsidRDefault="00D672CA" w:rsidP="00D672CA">
      <w:pPr>
        <w:tabs>
          <w:tab w:val="left" w:pos="180"/>
        </w:tabs>
        <w:ind w:firstLine="709"/>
        <w:jc w:val="both"/>
        <w:rPr>
          <w:spacing w:val="-10"/>
        </w:rPr>
      </w:pPr>
      <w:r w:rsidRPr="00CD74F9">
        <w:t xml:space="preserve">Основные  (базовые) и дополнительные теоретические источники учебной дисциплины приведены в списке литературы. </w:t>
      </w:r>
      <w:r w:rsidRPr="00CD74F9">
        <w:rPr>
          <w:spacing w:val="3"/>
        </w:rPr>
        <w:t>Если основное посо</w:t>
      </w:r>
      <w:r w:rsidRPr="00CD74F9">
        <w:rPr>
          <w:spacing w:val="3"/>
        </w:rPr>
        <w:softHyphen/>
      </w:r>
      <w:r w:rsidRPr="00CD74F9">
        <w:rPr>
          <w:spacing w:val="6"/>
        </w:rPr>
        <w:t>бие не дает полного или ясного ответа на некоторые вопросы про</w:t>
      </w:r>
      <w:r w:rsidRPr="00CD74F9">
        <w:t>граммы, то необходимо обращаться к другим учебным пособиям</w:t>
      </w:r>
      <w:r>
        <w:t>, дополнительной литературе</w:t>
      </w:r>
      <w:r w:rsidRPr="00CD74F9">
        <w:t>.</w:t>
      </w:r>
    </w:p>
    <w:p w:rsidR="00D672CA" w:rsidRDefault="00D672CA" w:rsidP="00D672CA">
      <w:pPr>
        <w:ind w:firstLine="709"/>
        <w:jc w:val="both"/>
      </w:pPr>
      <w:r w:rsidRPr="00CD74F9">
        <w:rPr>
          <w:iCs/>
          <w:spacing w:val="4"/>
        </w:rPr>
        <w:t xml:space="preserve"> При подготовке к занятиям необходимо составлять конспект, в котором </w:t>
      </w:r>
      <w:r w:rsidRPr="00CD74F9">
        <w:rPr>
          <w:iCs/>
        </w:rPr>
        <w:t xml:space="preserve">записывать основные понятия, даты, важнейшие библиографические и теоретические сведения. </w:t>
      </w:r>
    </w:p>
    <w:p w:rsidR="00D672CA" w:rsidRDefault="00D672CA" w:rsidP="00D672CA">
      <w:pPr>
        <w:ind w:firstLine="709"/>
        <w:jc w:val="both"/>
      </w:pPr>
      <w:r w:rsidRPr="00CD74F9">
        <w:t>При подготовке к экзамену обратить</w:t>
      </w:r>
      <w:r>
        <w:t xml:space="preserve"> внимание на следующие моменты:</w:t>
      </w:r>
    </w:p>
    <w:p w:rsidR="00D672CA" w:rsidRPr="005C4ABD" w:rsidRDefault="00D672CA" w:rsidP="00D672CA">
      <w:pPr>
        <w:pStyle w:val="ad"/>
        <w:numPr>
          <w:ilvl w:val="0"/>
          <w:numId w:val="29"/>
        </w:numPr>
        <w:contextualSpacing w:val="0"/>
        <w:jc w:val="both"/>
      </w:pPr>
      <w:r w:rsidRPr="005C4ABD">
        <w:t>Изучать курс необходимо систематически в течение всего учебного года</w:t>
      </w:r>
      <w:r w:rsidRPr="005C4ABD">
        <w:rPr>
          <w:spacing w:val="6"/>
        </w:rPr>
        <w:t xml:space="preserve">, поэтому </w:t>
      </w:r>
      <w:r w:rsidRPr="005C4ABD">
        <w:t>составьте график  работы (по неделям или месяцам) самостоятельной подготовки и  строго его выполняйте.</w:t>
      </w:r>
    </w:p>
    <w:p w:rsidR="00D672CA" w:rsidRPr="005C4ABD" w:rsidRDefault="00D672CA" w:rsidP="00D672CA">
      <w:pPr>
        <w:pStyle w:val="ad"/>
        <w:numPr>
          <w:ilvl w:val="0"/>
          <w:numId w:val="29"/>
        </w:numPr>
        <w:tabs>
          <w:tab w:val="left" w:pos="180"/>
        </w:tabs>
        <w:suppressAutoHyphens/>
        <w:contextualSpacing w:val="0"/>
        <w:jc w:val="both"/>
      </w:pPr>
      <w:r w:rsidRPr="005C4ABD">
        <w:t>Активно, то есть, вдумываясь в  каждое слово, изучайте теоретический материал, слушайте и анализируйте  музыкальные произведения. Не оставляйте отдельные мысли или даже слова не понятыми.</w:t>
      </w:r>
    </w:p>
    <w:p w:rsidR="00D672CA" w:rsidRPr="005C4ABD" w:rsidRDefault="00D672CA" w:rsidP="00D672CA">
      <w:pPr>
        <w:pStyle w:val="ad"/>
        <w:numPr>
          <w:ilvl w:val="0"/>
          <w:numId w:val="29"/>
        </w:numPr>
        <w:tabs>
          <w:tab w:val="left" w:pos="180"/>
        </w:tabs>
        <w:suppressAutoHyphens/>
        <w:contextualSpacing w:val="0"/>
        <w:jc w:val="both"/>
      </w:pPr>
      <w:r w:rsidRPr="005C4ABD">
        <w:t>Понимание терминов и  частей  текста достигнуто, если вы можете своими словами, но без искажения смысла, повторить фрагмент текста мысленно или вслух.</w:t>
      </w:r>
    </w:p>
    <w:p w:rsidR="00D672CA" w:rsidRPr="005C4ABD" w:rsidRDefault="00D672CA" w:rsidP="00D672CA">
      <w:pPr>
        <w:pStyle w:val="ad"/>
        <w:numPr>
          <w:ilvl w:val="0"/>
          <w:numId w:val="29"/>
        </w:numPr>
        <w:tabs>
          <w:tab w:val="left" w:pos="180"/>
        </w:tabs>
        <w:suppressAutoHyphens/>
        <w:contextualSpacing w:val="0"/>
        <w:jc w:val="both"/>
      </w:pPr>
      <w:r w:rsidRPr="005C4ABD">
        <w:t>Во время занятий ничто не должно отвлекать.</w:t>
      </w:r>
    </w:p>
    <w:p w:rsidR="00D672CA" w:rsidRPr="005C4ABD" w:rsidRDefault="00D672CA" w:rsidP="00D672CA">
      <w:pPr>
        <w:pStyle w:val="ad"/>
        <w:numPr>
          <w:ilvl w:val="0"/>
          <w:numId w:val="29"/>
        </w:numPr>
        <w:tabs>
          <w:tab w:val="left" w:pos="180"/>
        </w:tabs>
        <w:suppressAutoHyphens/>
        <w:contextualSpacing w:val="0"/>
        <w:jc w:val="both"/>
      </w:pPr>
      <w:r w:rsidRPr="005C4ABD">
        <w:t>Уделите более сложным темам больше внимания.</w:t>
      </w:r>
    </w:p>
    <w:p w:rsidR="00215033" w:rsidRPr="00D672CA" w:rsidRDefault="00D672CA" w:rsidP="00D672CA">
      <w:pPr>
        <w:tabs>
          <w:tab w:val="left" w:pos="180"/>
        </w:tabs>
        <w:ind w:firstLine="709"/>
        <w:jc w:val="both"/>
      </w:pPr>
      <w:r w:rsidRPr="00CD74F9">
        <w:t>Для того чтобы избежать трудностей при ответах по вышеназванным разделам, рекомендуем п</w:t>
      </w:r>
      <w:r w:rsidRPr="00CD74F9">
        <w:rPr>
          <w:spacing w:val="3"/>
        </w:rPr>
        <w:t>рослушать курс лекци</w:t>
      </w:r>
      <w:r>
        <w:rPr>
          <w:spacing w:val="3"/>
        </w:rPr>
        <w:t>й и</w:t>
      </w:r>
      <w:r>
        <w:t xml:space="preserve"> воспользоваться очными консультациями </w:t>
      </w:r>
      <w:r w:rsidRPr="00CD74F9">
        <w:t>преподавате</w:t>
      </w:r>
      <w:r w:rsidRPr="00CD74F9">
        <w:softHyphen/>
      </w:r>
      <w:r w:rsidRPr="00CD74F9">
        <w:rPr>
          <w:spacing w:val="3"/>
        </w:rPr>
        <w:t>лей.</w:t>
      </w:r>
      <w:r w:rsidRPr="00CD74F9">
        <w:t xml:space="preserve"> Важно понимать, что высоко ценится и оценивается не просто знание курса, но, </w:t>
      </w:r>
      <w:r>
        <w:t xml:space="preserve">и проблемное освещение тем, умение на практике применять полученные теоретические знания. </w:t>
      </w:r>
    </w:p>
    <w:sectPr w:rsidR="00215033" w:rsidRPr="00D672CA" w:rsidSect="00BD673D">
      <w:headerReference w:type="even" r:id="rId7"/>
      <w:headerReference w:type="default" r:id="rId8"/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1D72" w:rsidRDefault="00E71D72">
      <w:r>
        <w:separator/>
      </w:r>
    </w:p>
  </w:endnote>
  <w:endnote w:type="continuationSeparator" w:id="0">
    <w:p w:rsidR="00E71D72" w:rsidRDefault="00E71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1D72" w:rsidRDefault="00E71D72">
      <w:r>
        <w:separator/>
      </w:r>
    </w:p>
  </w:footnote>
  <w:footnote w:type="continuationSeparator" w:id="0">
    <w:p w:rsidR="00E71D72" w:rsidRDefault="00E71D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2CA" w:rsidRDefault="002162CA" w:rsidP="002162C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162CA" w:rsidRDefault="002162CA" w:rsidP="002162CA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2CA" w:rsidRDefault="002162CA" w:rsidP="002162C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A115A">
      <w:rPr>
        <w:rStyle w:val="a5"/>
        <w:noProof/>
      </w:rPr>
      <w:t>2</w:t>
    </w:r>
    <w:r>
      <w:rPr>
        <w:rStyle w:val="a5"/>
      </w:rPr>
      <w:fldChar w:fldCharType="end"/>
    </w:r>
  </w:p>
  <w:p w:rsidR="002162CA" w:rsidRDefault="002162CA" w:rsidP="002162CA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decimal"/>
      <w:lvlText w:val="%1.%2."/>
      <w:lvlJc w:val="left"/>
      <w:pPr>
        <w:tabs>
          <w:tab w:val="num" w:pos="703"/>
        </w:tabs>
        <w:ind w:left="703" w:hanging="420"/>
      </w:pPr>
    </w:lvl>
    <w:lvl w:ilvl="2">
      <w:start w:val="1"/>
      <w:numFmt w:val="decimal"/>
      <w:lvlText w:val="%1.%2.%3."/>
      <w:lvlJc w:val="left"/>
      <w:pPr>
        <w:tabs>
          <w:tab w:val="num" w:pos="1003"/>
        </w:tabs>
        <w:ind w:left="1003" w:hanging="720"/>
      </w:pPr>
    </w:lvl>
    <w:lvl w:ilvl="3">
      <w:start w:val="1"/>
      <w:numFmt w:val="decimal"/>
      <w:lvlText w:val="%1.%2.%3.%4."/>
      <w:lvlJc w:val="left"/>
      <w:pPr>
        <w:tabs>
          <w:tab w:val="num" w:pos="1003"/>
        </w:tabs>
        <w:ind w:left="1003" w:hanging="720"/>
      </w:pPr>
    </w:lvl>
    <w:lvl w:ilvl="4">
      <w:start w:val="1"/>
      <w:numFmt w:val="decimal"/>
      <w:lvlText w:val="%1.%2.%3.%4.%5."/>
      <w:lvlJc w:val="left"/>
      <w:pPr>
        <w:tabs>
          <w:tab w:val="num" w:pos="1363"/>
        </w:tabs>
        <w:ind w:left="1363" w:hanging="1080"/>
      </w:pPr>
    </w:lvl>
    <w:lvl w:ilvl="5">
      <w:start w:val="1"/>
      <w:numFmt w:val="decimal"/>
      <w:lvlText w:val="%1.%2.%3.%4.%5.%6."/>
      <w:lvlJc w:val="left"/>
      <w:pPr>
        <w:tabs>
          <w:tab w:val="num" w:pos="1363"/>
        </w:tabs>
        <w:ind w:left="1363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723"/>
        </w:tabs>
        <w:ind w:left="1723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723"/>
        </w:tabs>
        <w:ind w:left="172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083"/>
        </w:tabs>
        <w:ind w:left="2083" w:hanging="1800"/>
      </w:p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11660F4"/>
    <w:multiLevelType w:val="hybridMultilevel"/>
    <w:tmpl w:val="96D4D1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2E71804"/>
    <w:multiLevelType w:val="hybridMultilevel"/>
    <w:tmpl w:val="1A76A7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4486C56"/>
    <w:multiLevelType w:val="hybridMultilevel"/>
    <w:tmpl w:val="EC784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5C20E3"/>
    <w:multiLevelType w:val="hybridMultilevel"/>
    <w:tmpl w:val="3CCCE3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D732059"/>
    <w:multiLevelType w:val="hybridMultilevel"/>
    <w:tmpl w:val="4B50A92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pStyle w:val="4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14787D27"/>
    <w:multiLevelType w:val="hybridMultilevel"/>
    <w:tmpl w:val="AF6A0B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8F17CB7"/>
    <w:multiLevelType w:val="hybridMultilevel"/>
    <w:tmpl w:val="BE08C7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044FB7"/>
    <w:multiLevelType w:val="hybridMultilevel"/>
    <w:tmpl w:val="C79A122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 w15:restartNumberingAfterBreak="0">
    <w:nsid w:val="24B86E59"/>
    <w:multiLevelType w:val="hybridMultilevel"/>
    <w:tmpl w:val="38347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3365282"/>
    <w:multiLevelType w:val="hybridMultilevel"/>
    <w:tmpl w:val="0DD4C8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427FB6"/>
    <w:multiLevelType w:val="hybridMultilevel"/>
    <w:tmpl w:val="872AEDAC"/>
    <w:lvl w:ilvl="0" w:tplc="097C137E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320D46"/>
    <w:multiLevelType w:val="hybridMultilevel"/>
    <w:tmpl w:val="CC86B1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EDC39A2"/>
    <w:multiLevelType w:val="hybridMultilevel"/>
    <w:tmpl w:val="6BEA89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0D729C5"/>
    <w:multiLevelType w:val="hybridMultilevel"/>
    <w:tmpl w:val="5C64F4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760033A"/>
    <w:multiLevelType w:val="hybridMultilevel"/>
    <w:tmpl w:val="0D5E4A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BE9011D"/>
    <w:multiLevelType w:val="hybridMultilevel"/>
    <w:tmpl w:val="CE925F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4DCB326F"/>
    <w:multiLevelType w:val="hybridMultilevel"/>
    <w:tmpl w:val="211A56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F13965"/>
    <w:multiLevelType w:val="hybridMultilevel"/>
    <w:tmpl w:val="11CE82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7F341B2"/>
    <w:multiLevelType w:val="hybridMultilevel"/>
    <w:tmpl w:val="E28464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81B4BB0"/>
    <w:multiLevelType w:val="hybridMultilevel"/>
    <w:tmpl w:val="D130B3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88D687F"/>
    <w:multiLevelType w:val="hybridMultilevel"/>
    <w:tmpl w:val="28CEAA86"/>
    <w:lvl w:ilvl="0" w:tplc="097C137E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A13897"/>
    <w:multiLevelType w:val="hybridMultilevel"/>
    <w:tmpl w:val="853CBE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F5B61D5"/>
    <w:multiLevelType w:val="hybridMultilevel"/>
    <w:tmpl w:val="CBFC1A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FA76150"/>
    <w:multiLevelType w:val="hybridMultilevel"/>
    <w:tmpl w:val="1CC663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6840FFD"/>
    <w:multiLevelType w:val="hybridMultilevel"/>
    <w:tmpl w:val="2DA09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F66124"/>
    <w:multiLevelType w:val="hybridMultilevel"/>
    <w:tmpl w:val="4E1886EA"/>
    <w:lvl w:ilvl="0" w:tplc="097C137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2531C9A"/>
    <w:multiLevelType w:val="hybridMultilevel"/>
    <w:tmpl w:val="FE382F80"/>
    <w:lvl w:ilvl="0" w:tplc="097C137E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CE4679"/>
    <w:multiLevelType w:val="hybridMultilevel"/>
    <w:tmpl w:val="9A2E7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B729F4"/>
    <w:multiLevelType w:val="hybridMultilevel"/>
    <w:tmpl w:val="6D8C05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F9248CA"/>
    <w:multiLevelType w:val="hybridMultilevel"/>
    <w:tmpl w:val="F86CCD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7"/>
  </w:num>
  <w:num w:numId="3">
    <w:abstractNumId w:val="21"/>
  </w:num>
  <w:num w:numId="4">
    <w:abstractNumId w:val="18"/>
  </w:num>
  <w:num w:numId="5">
    <w:abstractNumId w:val="8"/>
  </w:num>
  <w:num w:numId="6">
    <w:abstractNumId w:val="32"/>
  </w:num>
  <w:num w:numId="7">
    <w:abstractNumId w:val="15"/>
  </w:num>
  <w:num w:numId="8">
    <w:abstractNumId w:val="16"/>
  </w:num>
  <w:num w:numId="9">
    <w:abstractNumId w:val="3"/>
  </w:num>
  <w:num w:numId="10">
    <w:abstractNumId w:val="24"/>
  </w:num>
  <w:num w:numId="11">
    <w:abstractNumId w:val="17"/>
  </w:num>
  <w:num w:numId="12">
    <w:abstractNumId w:val="11"/>
  </w:num>
  <w:num w:numId="13">
    <w:abstractNumId w:val="22"/>
  </w:num>
  <w:num w:numId="14">
    <w:abstractNumId w:val="31"/>
  </w:num>
  <w:num w:numId="15">
    <w:abstractNumId w:val="26"/>
  </w:num>
  <w:num w:numId="16">
    <w:abstractNumId w:val="4"/>
  </w:num>
  <w:num w:numId="17">
    <w:abstractNumId w:val="14"/>
  </w:num>
  <w:num w:numId="18">
    <w:abstractNumId w:val="25"/>
  </w:num>
  <w:num w:numId="19">
    <w:abstractNumId w:val="20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</w:num>
  <w:num w:numId="25">
    <w:abstractNumId w:val="9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</w:num>
  <w:num w:numId="28">
    <w:abstractNumId w:val="19"/>
  </w:num>
  <w:num w:numId="29">
    <w:abstractNumId w:val="27"/>
  </w:num>
  <w:num w:numId="30">
    <w:abstractNumId w:val="28"/>
  </w:num>
  <w:num w:numId="31">
    <w:abstractNumId w:val="29"/>
  </w:num>
  <w:num w:numId="32">
    <w:abstractNumId w:val="13"/>
  </w:num>
  <w:num w:numId="33">
    <w:abstractNumId w:val="23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9A6"/>
    <w:rsid w:val="00016377"/>
    <w:rsid w:val="000254B5"/>
    <w:rsid w:val="000412BE"/>
    <w:rsid w:val="00056468"/>
    <w:rsid w:val="00070FE2"/>
    <w:rsid w:val="000A0292"/>
    <w:rsid w:val="000E0DEC"/>
    <w:rsid w:val="001000DD"/>
    <w:rsid w:val="00102C70"/>
    <w:rsid w:val="001725B0"/>
    <w:rsid w:val="00181C32"/>
    <w:rsid w:val="001E3A3D"/>
    <w:rsid w:val="00215033"/>
    <w:rsid w:val="002162CA"/>
    <w:rsid w:val="00245787"/>
    <w:rsid w:val="00264E6C"/>
    <w:rsid w:val="00277EB4"/>
    <w:rsid w:val="00292E1C"/>
    <w:rsid w:val="002F008B"/>
    <w:rsid w:val="00336D48"/>
    <w:rsid w:val="003A08CB"/>
    <w:rsid w:val="003A3550"/>
    <w:rsid w:val="003C1CB2"/>
    <w:rsid w:val="003E337F"/>
    <w:rsid w:val="00435CD9"/>
    <w:rsid w:val="0044035E"/>
    <w:rsid w:val="004547F6"/>
    <w:rsid w:val="004727F5"/>
    <w:rsid w:val="00482175"/>
    <w:rsid w:val="004C2916"/>
    <w:rsid w:val="00536C10"/>
    <w:rsid w:val="00545286"/>
    <w:rsid w:val="005746CC"/>
    <w:rsid w:val="005F293C"/>
    <w:rsid w:val="005F5149"/>
    <w:rsid w:val="006708D6"/>
    <w:rsid w:val="006809C6"/>
    <w:rsid w:val="006B28D3"/>
    <w:rsid w:val="006C04C7"/>
    <w:rsid w:val="006E0235"/>
    <w:rsid w:val="006E362A"/>
    <w:rsid w:val="00731105"/>
    <w:rsid w:val="007662E2"/>
    <w:rsid w:val="00766B87"/>
    <w:rsid w:val="007A2108"/>
    <w:rsid w:val="007C21A0"/>
    <w:rsid w:val="007E7AE9"/>
    <w:rsid w:val="007F7C6A"/>
    <w:rsid w:val="00840B54"/>
    <w:rsid w:val="008623C6"/>
    <w:rsid w:val="008D2153"/>
    <w:rsid w:val="00935831"/>
    <w:rsid w:val="009D168F"/>
    <w:rsid w:val="009F330C"/>
    <w:rsid w:val="00A30B37"/>
    <w:rsid w:val="00A77596"/>
    <w:rsid w:val="00A84B3F"/>
    <w:rsid w:val="00AC106A"/>
    <w:rsid w:val="00B11D47"/>
    <w:rsid w:val="00B173A9"/>
    <w:rsid w:val="00B23876"/>
    <w:rsid w:val="00B240D6"/>
    <w:rsid w:val="00B567E1"/>
    <w:rsid w:val="00B630B9"/>
    <w:rsid w:val="00B76D87"/>
    <w:rsid w:val="00BA115A"/>
    <w:rsid w:val="00BA2032"/>
    <w:rsid w:val="00BC04BB"/>
    <w:rsid w:val="00BD1CBA"/>
    <w:rsid w:val="00BD673D"/>
    <w:rsid w:val="00BE324F"/>
    <w:rsid w:val="00BE6FD3"/>
    <w:rsid w:val="00C076AA"/>
    <w:rsid w:val="00C22AB8"/>
    <w:rsid w:val="00C45DDD"/>
    <w:rsid w:val="00C500A0"/>
    <w:rsid w:val="00C80E00"/>
    <w:rsid w:val="00CA058B"/>
    <w:rsid w:val="00CA49A6"/>
    <w:rsid w:val="00CD07C7"/>
    <w:rsid w:val="00CD50D8"/>
    <w:rsid w:val="00D0412B"/>
    <w:rsid w:val="00D164A9"/>
    <w:rsid w:val="00D672CA"/>
    <w:rsid w:val="00D773FB"/>
    <w:rsid w:val="00DC1E5B"/>
    <w:rsid w:val="00DC7FD2"/>
    <w:rsid w:val="00DE74A9"/>
    <w:rsid w:val="00E37F44"/>
    <w:rsid w:val="00E5119F"/>
    <w:rsid w:val="00E575F0"/>
    <w:rsid w:val="00E71D72"/>
    <w:rsid w:val="00ED2D1B"/>
    <w:rsid w:val="00F24EE9"/>
    <w:rsid w:val="00F82775"/>
    <w:rsid w:val="00F836D1"/>
    <w:rsid w:val="00FD4DF3"/>
    <w:rsid w:val="00FD6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68D63"/>
  <w15:docId w15:val="{BDB9D10E-FE0A-4C6C-B167-5BBBC99AA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9A6"/>
    <w:pPr>
      <w:spacing w:after="0" w:line="240" w:lineRule="auto"/>
    </w:pPr>
    <w:rPr>
      <w:rFonts w:eastAsia="Times New Roman" w:cs="Times New Roman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35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482175"/>
    <w:pPr>
      <w:keepNext/>
      <w:numPr>
        <w:ilvl w:val="3"/>
        <w:numId w:val="2"/>
      </w:numPr>
      <w:suppressAutoHyphens/>
      <w:ind w:left="-108" w:right="-108"/>
      <w:jc w:val="center"/>
      <w:outlineLvl w:val="3"/>
    </w:pPr>
    <w:rPr>
      <w:sz w:val="24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A49A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A49A6"/>
    <w:rPr>
      <w:rFonts w:eastAsia="Times New Roman" w:cs="Times New Roman"/>
      <w:szCs w:val="28"/>
      <w:lang w:eastAsia="ru-RU"/>
    </w:rPr>
  </w:style>
  <w:style w:type="character" w:styleId="a5">
    <w:name w:val="page number"/>
    <w:basedOn w:val="a0"/>
    <w:rsid w:val="00CA49A6"/>
  </w:style>
  <w:style w:type="paragraph" w:styleId="a6">
    <w:name w:val="Body Text"/>
    <w:basedOn w:val="a"/>
    <w:link w:val="a7"/>
    <w:rsid w:val="00CA49A6"/>
    <w:rPr>
      <w:sz w:val="24"/>
      <w:szCs w:val="20"/>
    </w:rPr>
  </w:style>
  <w:style w:type="character" w:customStyle="1" w:styleId="a7">
    <w:name w:val="Основной текст Знак"/>
    <w:basedOn w:val="a0"/>
    <w:link w:val="a6"/>
    <w:rsid w:val="00CA49A6"/>
    <w:rPr>
      <w:rFonts w:eastAsia="Times New Roman" w:cs="Times New Roman"/>
      <w:sz w:val="24"/>
      <w:szCs w:val="20"/>
      <w:lang w:eastAsia="ru-RU"/>
    </w:rPr>
  </w:style>
  <w:style w:type="paragraph" w:styleId="a8">
    <w:name w:val="Plain Text"/>
    <w:basedOn w:val="a"/>
    <w:link w:val="a9"/>
    <w:rsid w:val="00CA49A6"/>
    <w:rPr>
      <w:rFonts w:ascii="Courier New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rsid w:val="00CA49A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C076A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076AA"/>
    <w:rPr>
      <w:rFonts w:eastAsia="Times New Roman" w:cs="Times New Roman"/>
      <w:szCs w:val="28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482175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482175"/>
    <w:rPr>
      <w:rFonts w:eastAsia="Times New Roman" w:cs="Times New Roman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482175"/>
    <w:rPr>
      <w:rFonts w:eastAsia="Times New Roman" w:cs="Times New Roman"/>
      <w:sz w:val="24"/>
      <w:szCs w:val="20"/>
      <w:lang w:val="en-US" w:eastAsia="ar-SA"/>
    </w:rPr>
  </w:style>
  <w:style w:type="paragraph" w:customStyle="1" w:styleId="31">
    <w:name w:val="Основной текст с отступом 31"/>
    <w:basedOn w:val="a"/>
    <w:rsid w:val="00482175"/>
    <w:pPr>
      <w:suppressAutoHyphens/>
      <w:ind w:firstLine="567"/>
      <w:jc w:val="both"/>
    </w:pPr>
    <w:rPr>
      <w:sz w:val="22"/>
      <w:szCs w:val="20"/>
      <w:lang w:eastAsia="ar-SA"/>
    </w:rPr>
  </w:style>
  <w:style w:type="paragraph" w:styleId="ac">
    <w:name w:val="No Spacing"/>
    <w:uiPriority w:val="1"/>
    <w:qFormat/>
    <w:rsid w:val="00482175"/>
    <w:pPr>
      <w:spacing w:after="0" w:line="240" w:lineRule="auto"/>
    </w:pPr>
    <w:rPr>
      <w:rFonts w:eastAsia="Times New Roman" w:cs="Times New Roman"/>
      <w:szCs w:val="28"/>
      <w:lang w:eastAsia="ru-RU"/>
    </w:rPr>
  </w:style>
  <w:style w:type="paragraph" w:styleId="ad">
    <w:name w:val="List Paragraph"/>
    <w:basedOn w:val="a"/>
    <w:uiPriority w:val="34"/>
    <w:qFormat/>
    <w:rsid w:val="004C2916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435CD9"/>
    <w:rPr>
      <w:rFonts w:asciiTheme="majorHAnsi" w:eastAsiaTheme="majorEastAsia" w:hAnsiTheme="majorHAnsi" w:cstheme="majorBidi"/>
      <w:b/>
      <w:bCs/>
      <w:color w:val="4F81BD" w:themeColor="accent1"/>
      <w:szCs w:val="28"/>
      <w:lang w:eastAsia="ru-RU"/>
    </w:rPr>
  </w:style>
  <w:style w:type="paragraph" w:customStyle="1" w:styleId="ae">
    <w:name w:val="Базовый"/>
    <w:rsid w:val="00215033"/>
    <w:pPr>
      <w:suppressAutoHyphens/>
      <w:spacing w:after="0" w:line="100" w:lineRule="atLeast"/>
    </w:pPr>
    <w:rPr>
      <w:rFonts w:eastAsia="Times New Roman" w:cs="Times New Roman"/>
      <w:sz w:val="24"/>
      <w:szCs w:val="24"/>
      <w:lang w:eastAsia="ru-RU"/>
    </w:rPr>
  </w:style>
  <w:style w:type="paragraph" w:customStyle="1" w:styleId="1">
    <w:name w:val="Основной текст1"/>
    <w:basedOn w:val="a"/>
    <w:link w:val="af"/>
    <w:uiPriority w:val="99"/>
    <w:rsid w:val="00215033"/>
    <w:pPr>
      <w:shd w:val="clear" w:color="auto" w:fill="FFFFFF"/>
      <w:spacing w:before="300" w:line="480" w:lineRule="exact"/>
      <w:ind w:hanging="680"/>
      <w:jc w:val="center"/>
    </w:pPr>
    <w:rPr>
      <w:sz w:val="27"/>
      <w:szCs w:val="27"/>
    </w:rPr>
  </w:style>
  <w:style w:type="character" w:customStyle="1" w:styleId="af">
    <w:name w:val="Основной текст_"/>
    <w:link w:val="1"/>
    <w:uiPriority w:val="99"/>
    <w:locked/>
    <w:rsid w:val="00215033"/>
    <w:rPr>
      <w:rFonts w:eastAsia="Times New Roman" w:cs="Times New Roman"/>
      <w:sz w:val="27"/>
      <w:szCs w:val="27"/>
      <w:shd w:val="clear" w:color="auto" w:fill="FFFFFF"/>
      <w:lang w:eastAsia="ru-RU"/>
    </w:rPr>
  </w:style>
  <w:style w:type="character" w:styleId="af0">
    <w:name w:val="Strong"/>
    <w:basedOn w:val="a0"/>
    <w:uiPriority w:val="22"/>
    <w:qFormat/>
    <w:rsid w:val="00215033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AC106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AC10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2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6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53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1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266630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639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395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77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125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8457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0603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8498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5922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230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2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29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15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77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21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881618">
                          <w:marLeft w:val="75"/>
                          <w:marRight w:val="75"/>
                          <w:marTop w:val="75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910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7946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single" w:sz="6" w:space="0" w:color="C3CBD1"/>
                                    <w:left w:val="single" w:sz="12" w:space="0" w:color="C3CBD1"/>
                                    <w:bottom w:val="single" w:sz="6" w:space="0" w:color="C3CBD1"/>
                                    <w:right w:val="single" w:sz="6" w:space="0" w:color="C3CBD1"/>
                                  </w:divBdr>
                                  <w:divsChild>
                                    <w:div w:id="776602998">
                                      <w:marLeft w:val="9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1" w:color="C3CBD1"/>
                                        <w:left w:val="single" w:sz="2" w:space="11" w:color="C3CBD1"/>
                                        <w:bottom w:val="single" w:sz="2" w:space="2" w:color="C3CBD1"/>
                                        <w:right w:val="single" w:sz="2" w:space="11" w:color="C3CBD1"/>
                                      </w:divBdr>
                                    </w:div>
                                    <w:div w:id="2113697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3CBD1"/>
                                        <w:left w:val="single" w:sz="2" w:space="0" w:color="C3CBD1"/>
                                        <w:bottom w:val="single" w:sz="2" w:space="0" w:color="C3CBD1"/>
                                        <w:right w:val="single" w:sz="2" w:space="0" w:color="C3CBD1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23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4483</Words>
  <Characters>25557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Xenia</cp:lastModifiedBy>
  <cp:revision>3</cp:revision>
  <dcterms:created xsi:type="dcterms:W3CDTF">2019-05-24T16:46:00Z</dcterms:created>
  <dcterms:modified xsi:type="dcterms:W3CDTF">2021-12-15T09:34:00Z</dcterms:modified>
</cp:coreProperties>
</file>