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D08" w:rsidRPr="00B36540" w:rsidRDefault="004F7D08" w:rsidP="004F7D08">
      <w:pPr>
        <w:spacing w:after="0" w:line="360" w:lineRule="auto"/>
        <w:jc w:val="center"/>
        <w:rPr>
          <w:sz w:val="28"/>
          <w:szCs w:val="28"/>
        </w:rPr>
      </w:pPr>
      <w:r w:rsidRPr="00B36540">
        <w:rPr>
          <w:sz w:val="28"/>
          <w:szCs w:val="28"/>
        </w:rPr>
        <w:t>Министерство культуры Российской Федерации</w:t>
      </w:r>
    </w:p>
    <w:p w:rsidR="004F7D08" w:rsidRPr="00B36540" w:rsidRDefault="004F7D08" w:rsidP="004F7D08">
      <w:pPr>
        <w:spacing w:after="0" w:line="360" w:lineRule="auto"/>
        <w:jc w:val="center"/>
        <w:rPr>
          <w:sz w:val="28"/>
          <w:szCs w:val="28"/>
        </w:rPr>
      </w:pPr>
      <w:r>
        <w:rPr>
          <w:sz w:val="28"/>
          <w:szCs w:val="28"/>
        </w:rPr>
        <w:t>ФГБОУ В</w:t>
      </w:r>
      <w:r w:rsidRPr="00B36540">
        <w:rPr>
          <w:sz w:val="28"/>
          <w:szCs w:val="28"/>
        </w:rPr>
        <w:t>О «Астраханская государс</w:t>
      </w:r>
      <w:r>
        <w:rPr>
          <w:sz w:val="28"/>
          <w:szCs w:val="28"/>
        </w:rPr>
        <w:t>твенная консерватория</w:t>
      </w:r>
      <w:r w:rsidRPr="00B36540">
        <w:rPr>
          <w:sz w:val="28"/>
          <w:szCs w:val="28"/>
        </w:rPr>
        <w:t>»</w:t>
      </w:r>
    </w:p>
    <w:p w:rsidR="004F7D08" w:rsidRDefault="004F7D08" w:rsidP="004F7D08">
      <w:pPr>
        <w:spacing w:after="0" w:line="360" w:lineRule="auto"/>
        <w:jc w:val="center"/>
        <w:rPr>
          <w:sz w:val="28"/>
          <w:szCs w:val="28"/>
        </w:rPr>
      </w:pPr>
      <w:r w:rsidRPr="00B36540">
        <w:rPr>
          <w:sz w:val="28"/>
          <w:szCs w:val="28"/>
        </w:rPr>
        <w:t xml:space="preserve">Кафедра </w:t>
      </w:r>
      <w:r>
        <w:rPr>
          <w:sz w:val="28"/>
          <w:szCs w:val="28"/>
        </w:rPr>
        <w:t>хорового дирижирования</w:t>
      </w:r>
    </w:p>
    <w:p w:rsidR="004F7D08" w:rsidRPr="00B36540" w:rsidRDefault="004F7D08" w:rsidP="004F7D08">
      <w:pPr>
        <w:spacing w:after="0" w:line="240" w:lineRule="auto"/>
        <w:ind w:firstLine="709"/>
        <w:jc w:val="center"/>
        <w:rPr>
          <w:sz w:val="28"/>
          <w:szCs w:val="28"/>
        </w:rPr>
      </w:pPr>
    </w:p>
    <w:p w:rsidR="00747ABD" w:rsidRDefault="00747ABD" w:rsidP="00956DA8">
      <w:pPr>
        <w:spacing w:after="0" w:line="240" w:lineRule="auto"/>
        <w:ind w:firstLine="709"/>
        <w:jc w:val="right"/>
        <w:rPr>
          <w:b/>
          <w:sz w:val="28"/>
          <w:szCs w:val="28"/>
        </w:rPr>
      </w:pPr>
    </w:p>
    <w:p w:rsidR="005C21D2" w:rsidRDefault="005C21D2" w:rsidP="00956DA8">
      <w:pPr>
        <w:spacing w:after="0" w:line="240" w:lineRule="auto"/>
        <w:ind w:firstLine="709"/>
        <w:jc w:val="right"/>
        <w:rPr>
          <w:b/>
          <w:sz w:val="28"/>
          <w:szCs w:val="28"/>
        </w:rPr>
      </w:pPr>
    </w:p>
    <w:p w:rsidR="005C21D2" w:rsidRDefault="005C21D2" w:rsidP="00956DA8">
      <w:pPr>
        <w:spacing w:after="0" w:line="240" w:lineRule="auto"/>
        <w:ind w:firstLine="709"/>
        <w:jc w:val="right"/>
        <w:rPr>
          <w:b/>
          <w:sz w:val="28"/>
          <w:szCs w:val="28"/>
        </w:rPr>
      </w:pPr>
    </w:p>
    <w:p w:rsidR="005C21D2" w:rsidRDefault="005C21D2" w:rsidP="00956DA8">
      <w:pPr>
        <w:spacing w:after="0" w:line="240" w:lineRule="auto"/>
        <w:ind w:firstLine="709"/>
        <w:jc w:val="right"/>
        <w:rPr>
          <w:b/>
          <w:sz w:val="28"/>
          <w:szCs w:val="28"/>
        </w:rPr>
      </w:pPr>
    </w:p>
    <w:p w:rsidR="005C21D2" w:rsidRDefault="005C21D2" w:rsidP="00956DA8">
      <w:pPr>
        <w:spacing w:after="0" w:line="240" w:lineRule="auto"/>
        <w:ind w:firstLine="709"/>
        <w:jc w:val="right"/>
        <w:rPr>
          <w:b/>
          <w:sz w:val="28"/>
          <w:szCs w:val="28"/>
        </w:rPr>
      </w:pPr>
    </w:p>
    <w:p w:rsidR="005C21D2" w:rsidRDefault="005C21D2" w:rsidP="00956DA8">
      <w:pPr>
        <w:spacing w:after="0" w:line="240" w:lineRule="auto"/>
        <w:ind w:firstLine="709"/>
        <w:jc w:val="right"/>
        <w:rPr>
          <w:b/>
          <w:sz w:val="28"/>
          <w:szCs w:val="28"/>
        </w:rPr>
      </w:pPr>
    </w:p>
    <w:p w:rsidR="005C21D2" w:rsidRDefault="005C21D2" w:rsidP="00956DA8">
      <w:pPr>
        <w:spacing w:after="0" w:line="240" w:lineRule="auto"/>
        <w:ind w:firstLine="709"/>
        <w:jc w:val="right"/>
        <w:rPr>
          <w:b/>
          <w:sz w:val="28"/>
          <w:szCs w:val="28"/>
        </w:rPr>
      </w:pPr>
    </w:p>
    <w:p w:rsidR="005C21D2" w:rsidRDefault="005C21D2" w:rsidP="00956DA8">
      <w:pPr>
        <w:spacing w:after="0" w:line="240" w:lineRule="auto"/>
        <w:ind w:firstLine="709"/>
        <w:jc w:val="right"/>
        <w:rPr>
          <w:b/>
          <w:sz w:val="28"/>
          <w:szCs w:val="28"/>
        </w:rPr>
      </w:pPr>
    </w:p>
    <w:p w:rsidR="005C21D2" w:rsidRDefault="005C21D2" w:rsidP="00956DA8">
      <w:pPr>
        <w:spacing w:after="0" w:line="240" w:lineRule="auto"/>
        <w:ind w:firstLine="709"/>
        <w:jc w:val="right"/>
        <w:rPr>
          <w:b/>
          <w:sz w:val="28"/>
          <w:szCs w:val="28"/>
        </w:rPr>
      </w:pPr>
    </w:p>
    <w:p w:rsidR="005C21D2" w:rsidRDefault="005C21D2" w:rsidP="00956DA8">
      <w:pPr>
        <w:spacing w:after="0" w:line="240" w:lineRule="auto"/>
        <w:ind w:firstLine="709"/>
        <w:jc w:val="right"/>
        <w:rPr>
          <w:b/>
          <w:sz w:val="28"/>
          <w:szCs w:val="28"/>
        </w:rPr>
      </w:pPr>
    </w:p>
    <w:p w:rsidR="005C21D2" w:rsidRDefault="005C21D2" w:rsidP="00956DA8">
      <w:pPr>
        <w:spacing w:after="0" w:line="240" w:lineRule="auto"/>
        <w:ind w:firstLine="709"/>
        <w:jc w:val="right"/>
        <w:rPr>
          <w:b/>
          <w:sz w:val="28"/>
          <w:szCs w:val="28"/>
        </w:rPr>
      </w:pPr>
    </w:p>
    <w:p w:rsidR="00956DA8" w:rsidRPr="00485FB7" w:rsidRDefault="00485FB7" w:rsidP="00956DA8">
      <w:pPr>
        <w:spacing w:after="0" w:line="240" w:lineRule="auto"/>
        <w:ind w:firstLine="709"/>
        <w:jc w:val="right"/>
        <w:rPr>
          <w:b/>
          <w:sz w:val="28"/>
          <w:szCs w:val="28"/>
        </w:rPr>
      </w:pPr>
      <w:r w:rsidRPr="00485FB7">
        <w:rPr>
          <w:b/>
          <w:sz w:val="28"/>
          <w:szCs w:val="28"/>
        </w:rPr>
        <w:t>К.Н. Лаврова</w:t>
      </w:r>
    </w:p>
    <w:p w:rsidR="00485FB7" w:rsidRPr="00B36540" w:rsidRDefault="00485FB7" w:rsidP="00956DA8">
      <w:pPr>
        <w:spacing w:after="0" w:line="240" w:lineRule="auto"/>
        <w:ind w:firstLine="709"/>
        <w:jc w:val="right"/>
        <w:rPr>
          <w:sz w:val="28"/>
          <w:szCs w:val="28"/>
        </w:rPr>
      </w:pPr>
    </w:p>
    <w:p w:rsidR="00CB33F0" w:rsidRDefault="00CB33F0" w:rsidP="00956DA8">
      <w:pPr>
        <w:pStyle w:val="a3"/>
        <w:ind w:firstLine="709"/>
        <w:jc w:val="center"/>
        <w:outlineLvl w:val="0"/>
        <w:rPr>
          <w:sz w:val="28"/>
          <w:szCs w:val="28"/>
        </w:rPr>
      </w:pPr>
    </w:p>
    <w:p w:rsidR="00CB33F0" w:rsidRDefault="00CB33F0" w:rsidP="00956DA8">
      <w:pPr>
        <w:pStyle w:val="a3"/>
        <w:ind w:firstLine="709"/>
        <w:jc w:val="center"/>
        <w:outlineLvl w:val="0"/>
        <w:rPr>
          <w:sz w:val="28"/>
          <w:szCs w:val="28"/>
        </w:rPr>
      </w:pPr>
    </w:p>
    <w:p w:rsidR="00956DA8" w:rsidRPr="00CB33F0" w:rsidRDefault="00956DA8" w:rsidP="004F7D08">
      <w:pPr>
        <w:pStyle w:val="a3"/>
        <w:spacing w:after="0" w:line="360" w:lineRule="auto"/>
        <w:jc w:val="center"/>
        <w:outlineLvl w:val="0"/>
        <w:rPr>
          <w:bCs/>
          <w:sz w:val="28"/>
          <w:szCs w:val="28"/>
        </w:rPr>
      </w:pPr>
      <w:r w:rsidRPr="00CB33F0">
        <w:rPr>
          <w:sz w:val="28"/>
          <w:szCs w:val="28"/>
        </w:rPr>
        <w:t>Рабочая программа учебной дисциплины</w:t>
      </w:r>
    </w:p>
    <w:p w:rsidR="00956DA8" w:rsidRPr="00B36540" w:rsidRDefault="00956DA8" w:rsidP="004F7D08">
      <w:pPr>
        <w:widowControl w:val="0"/>
        <w:spacing w:after="0" w:line="360" w:lineRule="auto"/>
        <w:jc w:val="center"/>
        <w:outlineLvl w:val="0"/>
        <w:rPr>
          <w:b/>
          <w:sz w:val="28"/>
          <w:szCs w:val="28"/>
        </w:rPr>
      </w:pPr>
      <w:r w:rsidRPr="00B36540">
        <w:rPr>
          <w:b/>
          <w:sz w:val="28"/>
          <w:szCs w:val="28"/>
        </w:rPr>
        <w:t>«</w:t>
      </w:r>
      <w:r w:rsidR="00485FB7" w:rsidRPr="00485FB7">
        <w:rPr>
          <w:b/>
          <w:sz w:val="28"/>
          <w:szCs w:val="28"/>
        </w:rPr>
        <w:t>Музыкально-хоровая культура ЮФО и СКФО РФ</w:t>
      </w:r>
      <w:r w:rsidRPr="00B36540">
        <w:rPr>
          <w:b/>
          <w:sz w:val="28"/>
          <w:szCs w:val="28"/>
        </w:rPr>
        <w:t>»</w:t>
      </w:r>
    </w:p>
    <w:p w:rsidR="004F7D08" w:rsidRPr="001A0531" w:rsidRDefault="004F7D08" w:rsidP="004F7D08">
      <w:pPr>
        <w:widowControl w:val="0"/>
        <w:spacing w:after="0" w:line="360" w:lineRule="auto"/>
        <w:jc w:val="center"/>
        <w:rPr>
          <w:sz w:val="28"/>
          <w:szCs w:val="28"/>
        </w:rPr>
      </w:pPr>
      <w:r w:rsidRPr="001A0531">
        <w:rPr>
          <w:sz w:val="28"/>
          <w:szCs w:val="28"/>
        </w:rPr>
        <w:t>Направление подготовки</w:t>
      </w:r>
    </w:p>
    <w:p w:rsidR="004F7D08" w:rsidRPr="001A0531" w:rsidRDefault="004F7D08" w:rsidP="004F7D08">
      <w:pPr>
        <w:widowControl w:val="0"/>
        <w:spacing w:after="0" w:line="360" w:lineRule="auto"/>
        <w:contextualSpacing/>
        <w:jc w:val="center"/>
        <w:rPr>
          <w:sz w:val="28"/>
          <w:szCs w:val="28"/>
        </w:rPr>
      </w:pPr>
      <w:r w:rsidRPr="001A0531">
        <w:rPr>
          <w:sz w:val="28"/>
          <w:szCs w:val="28"/>
        </w:rPr>
        <w:t>53.03.05 Дирижирование</w:t>
      </w:r>
    </w:p>
    <w:p w:rsidR="004F7D08" w:rsidRPr="001A0531" w:rsidRDefault="004F7D08" w:rsidP="004F7D08">
      <w:pPr>
        <w:widowControl w:val="0"/>
        <w:spacing w:after="0" w:line="360" w:lineRule="auto"/>
        <w:contextualSpacing/>
        <w:jc w:val="center"/>
        <w:rPr>
          <w:sz w:val="28"/>
          <w:szCs w:val="28"/>
        </w:rPr>
      </w:pPr>
      <w:r w:rsidRPr="001A0531">
        <w:rPr>
          <w:sz w:val="28"/>
          <w:szCs w:val="28"/>
        </w:rPr>
        <w:t>(уровень бакалавриата)</w:t>
      </w:r>
    </w:p>
    <w:p w:rsidR="004F7D08" w:rsidRPr="001A0531" w:rsidRDefault="004F7D08" w:rsidP="004F7D08">
      <w:pPr>
        <w:widowControl w:val="0"/>
        <w:spacing w:after="0" w:line="360" w:lineRule="auto"/>
        <w:contextualSpacing/>
        <w:jc w:val="center"/>
        <w:rPr>
          <w:sz w:val="28"/>
          <w:szCs w:val="28"/>
        </w:rPr>
      </w:pPr>
      <w:r w:rsidRPr="001A0531">
        <w:rPr>
          <w:sz w:val="28"/>
          <w:szCs w:val="28"/>
        </w:rPr>
        <w:t>Профиль «Дирижирование академическим хором»</w:t>
      </w:r>
    </w:p>
    <w:p w:rsidR="004F7D08" w:rsidRPr="00CB33F0" w:rsidRDefault="004F7D08" w:rsidP="004F7D08">
      <w:pPr>
        <w:pStyle w:val="NoSpacing1"/>
        <w:spacing w:line="360" w:lineRule="auto"/>
        <w:jc w:val="center"/>
        <w:rPr>
          <w:sz w:val="28"/>
          <w:szCs w:val="28"/>
        </w:rPr>
      </w:pPr>
    </w:p>
    <w:p w:rsidR="004F7D08" w:rsidRDefault="004F7D08" w:rsidP="004F7D08">
      <w:pPr>
        <w:widowControl w:val="0"/>
        <w:spacing w:after="0" w:line="360" w:lineRule="auto"/>
        <w:jc w:val="center"/>
        <w:rPr>
          <w:sz w:val="28"/>
          <w:szCs w:val="28"/>
        </w:rPr>
      </w:pPr>
    </w:p>
    <w:p w:rsidR="004F7D08" w:rsidRPr="00B36540" w:rsidRDefault="004F7D08" w:rsidP="004F7D08">
      <w:pPr>
        <w:pStyle w:val="NoSpacing1"/>
        <w:spacing w:line="360" w:lineRule="auto"/>
        <w:jc w:val="center"/>
        <w:rPr>
          <w:sz w:val="28"/>
          <w:szCs w:val="28"/>
        </w:rPr>
      </w:pPr>
    </w:p>
    <w:p w:rsidR="004F7D08" w:rsidRPr="00B36540" w:rsidRDefault="004F7D08" w:rsidP="004F7D08">
      <w:pPr>
        <w:pStyle w:val="NoSpacing1"/>
        <w:spacing w:line="360" w:lineRule="auto"/>
        <w:jc w:val="center"/>
        <w:rPr>
          <w:sz w:val="28"/>
          <w:szCs w:val="28"/>
        </w:rPr>
      </w:pPr>
    </w:p>
    <w:p w:rsidR="004F7D08" w:rsidRPr="00B36540" w:rsidRDefault="004F7D08" w:rsidP="004F7D08">
      <w:pPr>
        <w:pStyle w:val="NoSpacing1"/>
        <w:spacing w:line="360" w:lineRule="auto"/>
        <w:jc w:val="center"/>
        <w:rPr>
          <w:sz w:val="28"/>
          <w:szCs w:val="28"/>
        </w:rPr>
      </w:pPr>
    </w:p>
    <w:p w:rsidR="004F7D08" w:rsidRPr="00B36540" w:rsidRDefault="004F7D08" w:rsidP="004F7D08">
      <w:pPr>
        <w:spacing w:after="0" w:line="360" w:lineRule="auto"/>
        <w:rPr>
          <w:sz w:val="28"/>
          <w:szCs w:val="28"/>
        </w:rPr>
      </w:pPr>
    </w:p>
    <w:p w:rsidR="004F7D08" w:rsidRDefault="004F7D08" w:rsidP="004F7D08">
      <w:pPr>
        <w:spacing w:after="0" w:line="360" w:lineRule="auto"/>
        <w:jc w:val="center"/>
        <w:rPr>
          <w:sz w:val="28"/>
          <w:szCs w:val="28"/>
        </w:rPr>
      </w:pPr>
      <w:r>
        <w:rPr>
          <w:sz w:val="28"/>
          <w:szCs w:val="28"/>
        </w:rPr>
        <w:t xml:space="preserve">Астрахань </w:t>
      </w:r>
    </w:p>
    <w:p w:rsidR="004F7D08" w:rsidRPr="00B36540" w:rsidRDefault="004F7D08" w:rsidP="004F7D08">
      <w:pPr>
        <w:spacing w:after="0" w:line="360" w:lineRule="auto"/>
        <w:jc w:val="center"/>
        <w:rPr>
          <w:color w:val="000000"/>
          <w:sz w:val="28"/>
          <w:szCs w:val="28"/>
        </w:rPr>
      </w:pPr>
      <w:bookmarkStart w:id="0" w:name="_GoBack"/>
      <w:bookmarkEnd w:id="0"/>
      <w:r>
        <w:rPr>
          <w:sz w:val="28"/>
          <w:szCs w:val="28"/>
        </w:rPr>
        <w:br w:type="page"/>
      </w:r>
      <w:r w:rsidRPr="00B36540">
        <w:rPr>
          <w:color w:val="000000"/>
          <w:sz w:val="28"/>
          <w:szCs w:val="28"/>
        </w:rPr>
        <w:lastRenderedPageBreak/>
        <w:t>Содержание</w:t>
      </w:r>
    </w:p>
    <w:tbl>
      <w:tblPr>
        <w:tblW w:w="0" w:type="auto"/>
        <w:tblLook w:val="04A0" w:firstRow="1" w:lastRow="0" w:firstColumn="1" w:lastColumn="0" w:noHBand="0" w:noVBand="1"/>
      </w:tblPr>
      <w:tblGrid>
        <w:gridCol w:w="782"/>
        <w:gridCol w:w="8540"/>
      </w:tblGrid>
      <w:tr w:rsidR="004F7D08" w:rsidRPr="005E1F15" w:rsidTr="00674A73">
        <w:trPr>
          <w:cantSplit/>
        </w:trPr>
        <w:tc>
          <w:tcPr>
            <w:tcW w:w="9322" w:type="dxa"/>
            <w:gridSpan w:val="2"/>
          </w:tcPr>
          <w:p w:rsidR="004F7D08" w:rsidRPr="005E1F15" w:rsidRDefault="004F7D08" w:rsidP="004F7D08">
            <w:pPr>
              <w:pStyle w:val="a3"/>
              <w:spacing w:after="0" w:line="360" w:lineRule="auto"/>
              <w:jc w:val="center"/>
              <w:rPr>
                <w:sz w:val="28"/>
                <w:szCs w:val="28"/>
              </w:rPr>
            </w:pPr>
          </w:p>
        </w:tc>
      </w:tr>
      <w:tr w:rsidR="004F7D08" w:rsidRPr="005E1F15" w:rsidTr="00674A73">
        <w:tc>
          <w:tcPr>
            <w:tcW w:w="782" w:type="dxa"/>
            <w:hideMark/>
          </w:tcPr>
          <w:p w:rsidR="004F7D08" w:rsidRPr="00CC67DB" w:rsidRDefault="004F7D08" w:rsidP="004F7D08">
            <w:pPr>
              <w:pStyle w:val="a3"/>
              <w:spacing w:after="0" w:line="360" w:lineRule="auto"/>
              <w:jc w:val="center"/>
              <w:rPr>
                <w:bCs/>
                <w:sz w:val="28"/>
                <w:szCs w:val="28"/>
              </w:rPr>
            </w:pPr>
            <w:r w:rsidRPr="00CC67DB">
              <w:rPr>
                <w:sz w:val="28"/>
                <w:szCs w:val="28"/>
              </w:rPr>
              <w:t>1.</w:t>
            </w:r>
          </w:p>
        </w:tc>
        <w:tc>
          <w:tcPr>
            <w:tcW w:w="8540" w:type="dxa"/>
            <w:hideMark/>
          </w:tcPr>
          <w:p w:rsidR="004F7D08" w:rsidRPr="00CC67DB" w:rsidRDefault="004F7D08" w:rsidP="004F7D08">
            <w:pPr>
              <w:pStyle w:val="a3"/>
              <w:spacing w:after="0" w:line="360" w:lineRule="auto"/>
              <w:rPr>
                <w:bCs/>
                <w:sz w:val="28"/>
                <w:szCs w:val="28"/>
              </w:rPr>
            </w:pPr>
            <w:r>
              <w:rPr>
                <w:sz w:val="28"/>
                <w:szCs w:val="28"/>
              </w:rPr>
              <w:t>Цель и задачи курса</w:t>
            </w:r>
          </w:p>
        </w:tc>
      </w:tr>
      <w:tr w:rsidR="004F7D08" w:rsidRPr="005E1F15" w:rsidTr="00674A73">
        <w:tc>
          <w:tcPr>
            <w:tcW w:w="782" w:type="dxa"/>
            <w:hideMark/>
          </w:tcPr>
          <w:p w:rsidR="004F7D08" w:rsidRPr="00CC67DB" w:rsidRDefault="004F7D08" w:rsidP="004F7D08">
            <w:pPr>
              <w:pStyle w:val="a3"/>
              <w:spacing w:after="0" w:line="360" w:lineRule="auto"/>
              <w:jc w:val="center"/>
              <w:rPr>
                <w:bCs/>
                <w:sz w:val="28"/>
                <w:szCs w:val="28"/>
              </w:rPr>
            </w:pPr>
            <w:r w:rsidRPr="00CC67DB">
              <w:rPr>
                <w:sz w:val="28"/>
                <w:szCs w:val="28"/>
              </w:rPr>
              <w:t>2.</w:t>
            </w:r>
          </w:p>
        </w:tc>
        <w:tc>
          <w:tcPr>
            <w:tcW w:w="8540" w:type="dxa"/>
            <w:hideMark/>
          </w:tcPr>
          <w:p w:rsidR="004F7D08" w:rsidRPr="00CC67DB" w:rsidRDefault="004F7D08" w:rsidP="004F7D08">
            <w:pPr>
              <w:pStyle w:val="a3"/>
              <w:spacing w:after="0" w:line="360" w:lineRule="auto"/>
              <w:rPr>
                <w:bCs/>
                <w:sz w:val="28"/>
                <w:szCs w:val="28"/>
              </w:rPr>
            </w:pPr>
            <w:r w:rsidRPr="00CC67DB">
              <w:rPr>
                <w:sz w:val="28"/>
                <w:szCs w:val="28"/>
              </w:rPr>
              <w:t>Требования к у</w:t>
            </w:r>
            <w:r>
              <w:rPr>
                <w:sz w:val="28"/>
                <w:szCs w:val="28"/>
              </w:rPr>
              <w:t>ровню освоения содержания курса</w:t>
            </w:r>
          </w:p>
        </w:tc>
      </w:tr>
      <w:tr w:rsidR="004F7D08" w:rsidRPr="005E1F15" w:rsidTr="00674A73">
        <w:tc>
          <w:tcPr>
            <w:tcW w:w="782" w:type="dxa"/>
            <w:hideMark/>
          </w:tcPr>
          <w:p w:rsidR="004F7D08" w:rsidRPr="00CC67DB" w:rsidRDefault="004F7D08" w:rsidP="004F7D08">
            <w:pPr>
              <w:pStyle w:val="a3"/>
              <w:spacing w:after="0" w:line="360" w:lineRule="auto"/>
              <w:jc w:val="center"/>
              <w:rPr>
                <w:sz w:val="28"/>
                <w:szCs w:val="28"/>
              </w:rPr>
            </w:pPr>
            <w:r w:rsidRPr="00CC67DB">
              <w:rPr>
                <w:sz w:val="28"/>
                <w:szCs w:val="28"/>
              </w:rPr>
              <w:t>3</w:t>
            </w:r>
          </w:p>
        </w:tc>
        <w:tc>
          <w:tcPr>
            <w:tcW w:w="8540" w:type="dxa"/>
            <w:hideMark/>
          </w:tcPr>
          <w:p w:rsidR="004F7D08" w:rsidRPr="00CC67DB" w:rsidRDefault="004F7D08" w:rsidP="004F7D08">
            <w:pPr>
              <w:pStyle w:val="a3"/>
              <w:spacing w:after="0" w:line="360" w:lineRule="auto"/>
              <w:rPr>
                <w:sz w:val="28"/>
                <w:szCs w:val="28"/>
              </w:rPr>
            </w:pPr>
            <w:r w:rsidRPr="00CC67DB">
              <w:rPr>
                <w:rStyle w:val="3110"/>
                <w:sz w:val="28"/>
                <w:szCs w:val="28"/>
              </w:rPr>
              <w:t>Объем дисциплины, виды учебной работы и отчетности</w:t>
            </w:r>
          </w:p>
        </w:tc>
      </w:tr>
      <w:tr w:rsidR="004F7D08" w:rsidRPr="005E1F15" w:rsidTr="00674A73">
        <w:tc>
          <w:tcPr>
            <w:tcW w:w="782" w:type="dxa"/>
          </w:tcPr>
          <w:p w:rsidR="004F7D08" w:rsidRPr="00CC67DB" w:rsidRDefault="004F7D08" w:rsidP="004F7D08">
            <w:pPr>
              <w:pStyle w:val="a3"/>
              <w:spacing w:after="0" w:line="360" w:lineRule="auto"/>
              <w:jc w:val="center"/>
              <w:rPr>
                <w:sz w:val="28"/>
                <w:szCs w:val="28"/>
              </w:rPr>
            </w:pPr>
            <w:r>
              <w:rPr>
                <w:sz w:val="28"/>
                <w:szCs w:val="28"/>
              </w:rPr>
              <w:t>4</w:t>
            </w:r>
          </w:p>
        </w:tc>
        <w:tc>
          <w:tcPr>
            <w:tcW w:w="8540" w:type="dxa"/>
          </w:tcPr>
          <w:p w:rsidR="004F7D08" w:rsidRPr="007F5306" w:rsidRDefault="004F7D08" w:rsidP="004F7D08">
            <w:pPr>
              <w:pStyle w:val="a3"/>
              <w:spacing w:after="0" w:line="360" w:lineRule="auto"/>
              <w:rPr>
                <w:rStyle w:val="3110"/>
                <w:sz w:val="28"/>
                <w:szCs w:val="28"/>
              </w:rPr>
            </w:pPr>
            <w:r w:rsidRPr="007F5306">
              <w:rPr>
                <w:sz w:val="28"/>
                <w:szCs w:val="28"/>
              </w:rPr>
              <w:t>Структура и содержание дисциплины</w:t>
            </w:r>
          </w:p>
        </w:tc>
      </w:tr>
      <w:tr w:rsidR="004F7D08" w:rsidRPr="005E1F15" w:rsidTr="00674A73">
        <w:tc>
          <w:tcPr>
            <w:tcW w:w="782" w:type="dxa"/>
          </w:tcPr>
          <w:p w:rsidR="004F7D08" w:rsidRPr="00CC67DB" w:rsidRDefault="004F7D08" w:rsidP="004F7D08">
            <w:pPr>
              <w:pStyle w:val="a3"/>
              <w:spacing w:after="0" w:line="360" w:lineRule="auto"/>
              <w:jc w:val="center"/>
              <w:rPr>
                <w:sz w:val="28"/>
                <w:szCs w:val="28"/>
              </w:rPr>
            </w:pPr>
            <w:r w:rsidRPr="00CC67DB">
              <w:rPr>
                <w:sz w:val="28"/>
                <w:szCs w:val="28"/>
              </w:rPr>
              <w:t>5.</w:t>
            </w:r>
          </w:p>
        </w:tc>
        <w:tc>
          <w:tcPr>
            <w:tcW w:w="8540" w:type="dxa"/>
          </w:tcPr>
          <w:p w:rsidR="004F7D08" w:rsidRPr="00CC67DB" w:rsidRDefault="004F7D08" w:rsidP="004F7D08">
            <w:pPr>
              <w:pStyle w:val="a5"/>
              <w:spacing w:line="360" w:lineRule="auto"/>
              <w:jc w:val="both"/>
              <w:rPr>
                <w:sz w:val="28"/>
                <w:szCs w:val="28"/>
              </w:rPr>
            </w:pPr>
            <w:r w:rsidRPr="00CC67DB">
              <w:rPr>
                <w:sz w:val="28"/>
                <w:szCs w:val="28"/>
              </w:rPr>
              <w:t>Организация контроля знаний</w:t>
            </w:r>
          </w:p>
        </w:tc>
      </w:tr>
      <w:tr w:rsidR="004F7D08" w:rsidRPr="005E1F15" w:rsidTr="00674A73">
        <w:tc>
          <w:tcPr>
            <w:tcW w:w="782" w:type="dxa"/>
            <w:hideMark/>
          </w:tcPr>
          <w:p w:rsidR="004F7D08" w:rsidRPr="00CC67DB" w:rsidRDefault="004F7D08" w:rsidP="004F7D08">
            <w:pPr>
              <w:pStyle w:val="a3"/>
              <w:spacing w:after="0" w:line="360" w:lineRule="auto"/>
              <w:jc w:val="center"/>
              <w:rPr>
                <w:bCs/>
                <w:sz w:val="28"/>
                <w:szCs w:val="28"/>
              </w:rPr>
            </w:pPr>
            <w:r w:rsidRPr="00CC67DB">
              <w:rPr>
                <w:sz w:val="28"/>
                <w:szCs w:val="28"/>
              </w:rPr>
              <w:t>6.</w:t>
            </w:r>
          </w:p>
        </w:tc>
        <w:tc>
          <w:tcPr>
            <w:tcW w:w="8540" w:type="dxa"/>
            <w:hideMark/>
          </w:tcPr>
          <w:p w:rsidR="004F7D08" w:rsidRPr="00CC67DB" w:rsidRDefault="004F7D08" w:rsidP="004F7D08">
            <w:pPr>
              <w:pStyle w:val="a3"/>
              <w:spacing w:after="0" w:line="360" w:lineRule="auto"/>
              <w:rPr>
                <w:sz w:val="28"/>
                <w:szCs w:val="28"/>
              </w:rPr>
            </w:pPr>
            <w:r w:rsidRPr="00CC67DB">
              <w:rPr>
                <w:sz w:val="28"/>
                <w:szCs w:val="28"/>
              </w:rPr>
              <w:t>Материально-тех</w:t>
            </w:r>
            <w:r>
              <w:rPr>
                <w:sz w:val="28"/>
                <w:szCs w:val="28"/>
              </w:rPr>
              <w:t>ническое обеспечение дисциплины</w:t>
            </w:r>
          </w:p>
        </w:tc>
      </w:tr>
      <w:tr w:rsidR="004F7D08" w:rsidRPr="005E1F15" w:rsidTr="00674A73">
        <w:trPr>
          <w:cantSplit/>
        </w:trPr>
        <w:tc>
          <w:tcPr>
            <w:tcW w:w="782" w:type="dxa"/>
            <w:hideMark/>
          </w:tcPr>
          <w:p w:rsidR="004F7D08" w:rsidRPr="00CC67DB" w:rsidRDefault="004F7D08" w:rsidP="004F7D08">
            <w:pPr>
              <w:pStyle w:val="a3"/>
              <w:spacing w:after="0" w:line="360" w:lineRule="auto"/>
              <w:jc w:val="center"/>
              <w:rPr>
                <w:sz w:val="28"/>
                <w:szCs w:val="28"/>
              </w:rPr>
            </w:pPr>
            <w:r w:rsidRPr="00CC67DB">
              <w:rPr>
                <w:sz w:val="28"/>
                <w:szCs w:val="28"/>
              </w:rPr>
              <w:t>7.</w:t>
            </w:r>
          </w:p>
        </w:tc>
        <w:tc>
          <w:tcPr>
            <w:tcW w:w="8540" w:type="dxa"/>
            <w:hideMark/>
          </w:tcPr>
          <w:p w:rsidR="004F7D08" w:rsidRPr="00CC67DB" w:rsidRDefault="004F7D08" w:rsidP="004F7D08">
            <w:pPr>
              <w:pStyle w:val="a3"/>
              <w:spacing w:after="0" w:line="360" w:lineRule="auto"/>
              <w:rPr>
                <w:sz w:val="28"/>
                <w:szCs w:val="28"/>
              </w:rPr>
            </w:pPr>
            <w:r w:rsidRPr="00CC67DB">
              <w:rPr>
                <w:sz w:val="28"/>
                <w:szCs w:val="28"/>
              </w:rPr>
              <w:t>Учебно-методическое  и информ</w:t>
            </w:r>
            <w:r>
              <w:rPr>
                <w:sz w:val="28"/>
                <w:szCs w:val="28"/>
              </w:rPr>
              <w:t>ационное обеспечение дисциплины</w:t>
            </w:r>
          </w:p>
        </w:tc>
      </w:tr>
      <w:tr w:rsidR="004F7D08" w:rsidRPr="005E1F15" w:rsidTr="00674A73">
        <w:trPr>
          <w:cantSplit/>
        </w:trPr>
        <w:tc>
          <w:tcPr>
            <w:tcW w:w="9322" w:type="dxa"/>
            <w:gridSpan w:val="2"/>
            <w:hideMark/>
          </w:tcPr>
          <w:p w:rsidR="004F7D08" w:rsidRPr="00CC67DB" w:rsidRDefault="004F7D08" w:rsidP="004F7D08">
            <w:pPr>
              <w:pStyle w:val="a3"/>
              <w:spacing w:after="0" w:line="360" w:lineRule="auto"/>
              <w:rPr>
                <w:sz w:val="28"/>
                <w:szCs w:val="28"/>
              </w:rPr>
            </w:pPr>
          </w:p>
        </w:tc>
      </w:tr>
    </w:tbl>
    <w:p w:rsidR="004F7D08" w:rsidRPr="00B36540" w:rsidRDefault="004F7D08" w:rsidP="004F7D08">
      <w:pPr>
        <w:pStyle w:val="a5"/>
        <w:spacing w:line="360" w:lineRule="auto"/>
        <w:jc w:val="both"/>
        <w:rPr>
          <w:b/>
          <w:sz w:val="28"/>
          <w:szCs w:val="28"/>
        </w:rPr>
      </w:pPr>
    </w:p>
    <w:p w:rsidR="004F7D08" w:rsidRDefault="004F7D08" w:rsidP="004F7D08">
      <w:pPr>
        <w:pStyle w:val="a5"/>
        <w:spacing w:line="360" w:lineRule="auto"/>
        <w:jc w:val="both"/>
        <w:rPr>
          <w:sz w:val="28"/>
          <w:szCs w:val="28"/>
        </w:rPr>
      </w:pPr>
      <w:r w:rsidRPr="00CB33F0">
        <w:rPr>
          <w:sz w:val="28"/>
          <w:szCs w:val="28"/>
        </w:rPr>
        <w:t>ПРИЛОЖЕНИЕ 1</w:t>
      </w:r>
    </w:p>
    <w:p w:rsidR="004F7D08" w:rsidRPr="00CB33F0" w:rsidRDefault="004F7D08" w:rsidP="004F7D08">
      <w:pPr>
        <w:pStyle w:val="a5"/>
        <w:spacing w:line="360" w:lineRule="auto"/>
        <w:jc w:val="both"/>
        <w:rPr>
          <w:sz w:val="28"/>
          <w:szCs w:val="28"/>
        </w:rPr>
      </w:pPr>
    </w:p>
    <w:p w:rsidR="004F7D08" w:rsidRPr="00CB33F0" w:rsidRDefault="004F7D08" w:rsidP="004F7D08">
      <w:pPr>
        <w:pStyle w:val="a5"/>
        <w:numPr>
          <w:ilvl w:val="0"/>
          <w:numId w:val="37"/>
        </w:numPr>
        <w:spacing w:line="360" w:lineRule="auto"/>
        <w:ind w:left="0" w:firstLine="0"/>
        <w:jc w:val="both"/>
        <w:rPr>
          <w:sz w:val="28"/>
          <w:szCs w:val="28"/>
        </w:rPr>
      </w:pPr>
      <w:r w:rsidRPr="00CB33F0">
        <w:rPr>
          <w:sz w:val="28"/>
          <w:szCs w:val="28"/>
        </w:rPr>
        <w:t xml:space="preserve">Методические </w:t>
      </w:r>
      <w:r>
        <w:rPr>
          <w:sz w:val="28"/>
          <w:szCs w:val="28"/>
        </w:rPr>
        <w:t>рекомендации</w:t>
      </w:r>
    </w:p>
    <w:p w:rsidR="00956DA8" w:rsidRPr="00CB33F0" w:rsidRDefault="00956DA8" w:rsidP="00CB33F0">
      <w:pPr>
        <w:pStyle w:val="a5"/>
        <w:ind w:firstLine="709"/>
        <w:jc w:val="both"/>
        <w:outlineLvl w:val="0"/>
        <w:rPr>
          <w:sz w:val="28"/>
          <w:szCs w:val="28"/>
        </w:rPr>
      </w:pPr>
    </w:p>
    <w:p w:rsidR="00956DA8" w:rsidRPr="00B36540" w:rsidRDefault="00956DA8" w:rsidP="00956DA8">
      <w:pPr>
        <w:pStyle w:val="a5"/>
        <w:ind w:firstLine="709"/>
        <w:jc w:val="both"/>
        <w:outlineLvl w:val="0"/>
        <w:rPr>
          <w:b/>
          <w:sz w:val="28"/>
          <w:szCs w:val="28"/>
        </w:rPr>
      </w:pPr>
    </w:p>
    <w:p w:rsidR="00956DA8" w:rsidRPr="00B36540" w:rsidRDefault="00956DA8" w:rsidP="00956DA8">
      <w:pPr>
        <w:pStyle w:val="a5"/>
        <w:ind w:firstLine="709"/>
        <w:jc w:val="both"/>
        <w:outlineLvl w:val="0"/>
        <w:rPr>
          <w:b/>
          <w:sz w:val="28"/>
          <w:szCs w:val="28"/>
        </w:rPr>
      </w:pPr>
    </w:p>
    <w:p w:rsidR="00956DA8" w:rsidRDefault="00956DA8" w:rsidP="00956DA8">
      <w:pPr>
        <w:spacing w:after="120" w:line="240" w:lineRule="auto"/>
        <w:jc w:val="center"/>
        <w:rPr>
          <w:caps/>
          <w:sz w:val="28"/>
          <w:szCs w:val="28"/>
        </w:rPr>
      </w:pPr>
    </w:p>
    <w:p w:rsidR="00956DA8" w:rsidRDefault="00956DA8" w:rsidP="00956DA8">
      <w:pPr>
        <w:spacing w:after="120" w:line="240" w:lineRule="auto"/>
        <w:jc w:val="center"/>
        <w:rPr>
          <w:caps/>
          <w:sz w:val="28"/>
          <w:szCs w:val="28"/>
        </w:rPr>
      </w:pPr>
    </w:p>
    <w:p w:rsidR="00956DA8" w:rsidRDefault="00956DA8" w:rsidP="00956DA8">
      <w:pPr>
        <w:spacing w:after="120" w:line="240" w:lineRule="auto"/>
        <w:jc w:val="center"/>
        <w:rPr>
          <w:caps/>
          <w:sz w:val="28"/>
          <w:szCs w:val="28"/>
        </w:rPr>
      </w:pPr>
    </w:p>
    <w:p w:rsidR="00956DA8" w:rsidRDefault="00956DA8" w:rsidP="00956DA8">
      <w:pPr>
        <w:spacing w:after="120" w:line="240" w:lineRule="auto"/>
        <w:jc w:val="center"/>
        <w:rPr>
          <w:caps/>
          <w:sz w:val="28"/>
          <w:szCs w:val="28"/>
        </w:rPr>
      </w:pPr>
    </w:p>
    <w:p w:rsidR="00956DA8" w:rsidRDefault="00956DA8" w:rsidP="00956DA8">
      <w:pPr>
        <w:spacing w:after="120" w:line="240" w:lineRule="auto"/>
        <w:jc w:val="center"/>
        <w:rPr>
          <w:caps/>
          <w:sz w:val="28"/>
          <w:szCs w:val="28"/>
        </w:rPr>
      </w:pPr>
    </w:p>
    <w:p w:rsidR="00956DA8" w:rsidRDefault="00956DA8" w:rsidP="00956DA8">
      <w:pPr>
        <w:spacing w:after="120" w:line="240" w:lineRule="auto"/>
        <w:jc w:val="center"/>
        <w:rPr>
          <w:caps/>
          <w:sz w:val="28"/>
          <w:szCs w:val="28"/>
        </w:rPr>
      </w:pPr>
    </w:p>
    <w:p w:rsidR="00956DA8" w:rsidRDefault="00956DA8" w:rsidP="00956DA8">
      <w:pPr>
        <w:spacing w:after="120" w:line="240" w:lineRule="auto"/>
        <w:jc w:val="center"/>
        <w:rPr>
          <w:caps/>
          <w:sz w:val="28"/>
          <w:szCs w:val="28"/>
        </w:rPr>
      </w:pPr>
    </w:p>
    <w:p w:rsidR="00956DA8" w:rsidRDefault="00956DA8" w:rsidP="00956DA8">
      <w:pPr>
        <w:spacing w:after="120" w:line="240" w:lineRule="auto"/>
        <w:jc w:val="center"/>
        <w:rPr>
          <w:caps/>
          <w:sz w:val="28"/>
          <w:szCs w:val="28"/>
        </w:rPr>
      </w:pPr>
    </w:p>
    <w:p w:rsidR="00956DA8" w:rsidRDefault="00956DA8" w:rsidP="00956DA8">
      <w:pPr>
        <w:spacing w:after="120" w:line="240" w:lineRule="auto"/>
        <w:jc w:val="center"/>
        <w:rPr>
          <w:caps/>
          <w:sz w:val="28"/>
          <w:szCs w:val="28"/>
        </w:rPr>
      </w:pPr>
    </w:p>
    <w:p w:rsidR="00956DA8" w:rsidRDefault="00956DA8" w:rsidP="00956DA8">
      <w:pPr>
        <w:spacing w:after="120" w:line="240" w:lineRule="auto"/>
        <w:jc w:val="center"/>
        <w:rPr>
          <w:caps/>
          <w:sz w:val="28"/>
          <w:szCs w:val="28"/>
        </w:rPr>
      </w:pPr>
    </w:p>
    <w:p w:rsidR="00956DA8" w:rsidRDefault="00956DA8" w:rsidP="00956DA8">
      <w:pPr>
        <w:spacing w:after="120" w:line="240" w:lineRule="auto"/>
        <w:jc w:val="center"/>
        <w:rPr>
          <w:caps/>
          <w:sz w:val="28"/>
          <w:szCs w:val="28"/>
        </w:rPr>
      </w:pPr>
    </w:p>
    <w:p w:rsidR="00956DA8" w:rsidRPr="0027548B" w:rsidRDefault="00956DA8" w:rsidP="00956DA8">
      <w:pPr>
        <w:pStyle w:val="a3"/>
        <w:ind w:firstLine="709"/>
        <w:jc w:val="center"/>
        <w:outlineLvl w:val="0"/>
        <w:rPr>
          <w:caps/>
          <w:sz w:val="28"/>
          <w:szCs w:val="28"/>
        </w:rPr>
      </w:pPr>
    </w:p>
    <w:p w:rsidR="00BC7396" w:rsidRDefault="00BC7396">
      <w:pPr>
        <w:rPr>
          <w:caps/>
          <w:sz w:val="28"/>
          <w:szCs w:val="28"/>
          <w:lang w:eastAsia="ar-SA"/>
        </w:rPr>
      </w:pPr>
      <w:r>
        <w:rPr>
          <w:caps/>
          <w:sz w:val="28"/>
          <w:szCs w:val="28"/>
        </w:rPr>
        <w:br w:type="page"/>
      </w:r>
    </w:p>
    <w:p w:rsidR="00956DA8" w:rsidRPr="00CB33F0" w:rsidRDefault="00956DA8" w:rsidP="00CB33F0">
      <w:pPr>
        <w:pStyle w:val="18"/>
        <w:shd w:val="clear" w:color="auto" w:fill="auto"/>
        <w:tabs>
          <w:tab w:val="left" w:pos="265"/>
        </w:tabs>
        <w:spacing w:before="0" w:line="360" w:lineRule="auto"/>
        <w:ind w:left="709" w:firstLine="0"/>
        <w:outlineLvl w:val="0"/>
        <w:rPr>
          <w:rFonts w:ascii="Times New Roman" w:hAnsi="Times New Roman"/>
          <w:b/>
          <w:bCs/>
          <w:caps/>
          <w:sz w:val="28"/>
          <w:szCs w:val="28"/>
        </w:rPr>
      </w:pPr>
      <w:r w:rsidRPr="00CB33F0">
        <w:rPr>
          <w:rFonts w:ascii="Times New Roman" w:hAnsi="Times New Roman"/>
          <w:b/>
          <w:bCs/>
          <w:caps/>
          <w:sz w:val="28"/>
          <w:szCs w:val="28"/>
        </w:rPr>
        <w:lastRenderedPageBreak/>
        <w:t>1.ц</w:t>
      </w:r>
      <w:r w:rsidRPr="00CB33F0">
        <w:rPr>
          <w:rFonts w:ascii="Times New Roman" w:hAnsi="Times New Roman"/>
          <w:b/>
          <w:bCs/>
          <w:sz w:val="28"/>
          <w:szCs w:val="28"/>
        </w:rPr>
        <w:t>ель и задачи курса</w:t>
      </w:r>
    </w:p>
    <w:p w:rsidR="00956DA8" w:rsidRPr="00CB33F0" w:rsidRDefault="00956DA8" w:rsidP="00CB33F0">
      <w:pPr>
        <w:pStyle w:val="18"/>
        <w:shd w:val="clear" w:color="auto" w:fill="auto"/>
        <w:tabs>
          <w:tab w:val="left" w:pos="265"/>
        </w:tabs>
        <w:spacing w:before="0" w:line="360" w:lineRule="auto"/>
        <w:ind w:firstLine="709"/>
        <w:rPr>
          <w:rFonts w:ascii="Times New Roman" w:hAnsi="Times New Roman"/>
          <w:b/>
          <w:bCs/>
          <w:caps/>
          <w:sz w:val="28"/>
          <w:szCs w:val="28"/>
        </w:rPr>
      </w:pPr>
    </w:p>
    <w:p w:rsidR="00485FB7" w:rsidRPr="00485FB7" w:rsidRDefault="00956DA8" w:rsidP="00485FB7">
      <w:pPr>
        <w:pStyle w:val="a5"/>
        <w:spacing w:line="360" w:lineRule="auto"/>
        <w:ind w:firstLine="709"/>
        <w:jc w:val="both"/>
        <w:rPr>
          <w:sz w:val="28"/>
          <w:szCs w:val="28"/>
        </w:rPr>
      </w:pPr>
      <w:r w:rsidRPr="002C58A3">
        <w:rPr>
          <w:b/>
          <w:sz w:val="28"/>
          <w:szCs w:val="28"/>
        </w:rPr>
        <w:t>Цель</w:t>
      </w:r>
      <w:r w:rsidRPr="00CB33F0">
        <w:rPr>
          <w:sz w:val="28"/>
          <w:szCs w:val="28"/>
        </w:rPr>
        <w:t xml:space="preserve"> дисциплины – </w:t>
      </w:r>
      <w:r w:rsidR="00485FB7" w:rsidRPr="00485FB7">
        <w:rPr>
          <w:sz w:val="28"/>
          <w:szCs w:val="28"/>
        </w:rPr>
        <w:t xml:space="preserve">оснащение будущих дирижеров академического хора знаниями региональных особенностей хорового исполнительства и творчества композиторов Южного </w:t>
      </w:r>
      <w:r w:rsidR="00485FB7">
        <w:rPr>
          <w:sz w:val="28"/>
          <w:szCs w:val="28"/>
        </w:rPr>
        <w:t>Ф</w:t>
      </w:r>
      <w:r w:rsidR="00485FB7" w:rsidRPr="00485FB7">
        <w:rPr>
          <w:sz w:val="28"/>
          <w:szCs w:val="28"/>
        </w:rPr>
        <w:t>едерального и Северо-Кавказского</w:t>
      </w:r>
      <w:r w:rsidR="00485FB7">
        <w:rPr>
          <w:sz w:val="28"/>
          <w:szCs w:val="28"/>
        </w:rPr>
        <w:t xml:space="preserve"> Федерального</w:t>
      </w:r>
      <w:r w:rsidR="00485FB7" w:rsidRPr="00485FB7">
        <w:rPr>
          <w:sz w:val="28"/>
          <w:szCs w:val="28"/>
        </w:rPr>
        <w:t xml:space="preserve"> округов РФ.</w:t>
      </w:r>
    </w:p>
    <w:p w:rsidR="00485FB7" w:rsidRPr="00CB33F0" w:rsidRDefault="00485FB7" w:rsidP="00485FB7">
      <w:pPr>
        <w:pStyle w:val="a5"/>
        <w:spacing w:line="360" w:lineRule="auto"/>
        <w:ind w:firstLine="709"/>
        <w:jc w:val="both"/>
        <w:rPr>
          <w:b/>
          <w:sz w:val="28"/>
          <w:szCs w:val="28"/>
        </w:rPr>
      </w:pPr>
      <w:r w:rsidRPr="002C58A3">
        <w:rPr>
          <w:b/>
          <w:sz w:val="28"/>
          <w:szCs w:val="28"/>
        </w:rPr>
        <w:t>Задачи</w:t>
      </w:r>
      <w:r w:rsidRPr="00CB33F0">
        <w:rPr>
          <w:b/>
          <w:sz w:val="28"/>
          <w:szCs w:val="28"/>
        </w:rPr>
        <w:t xml:space="preserve"> - </w:t>
      </w:r>
    </w:p>
    <w:p w:rsidR="00485FB7" w:rsidRDefault="00485FB7" w:rsidP="00485FB7">
      <w:pPr>
        <w:pStyle w:val="a5"/>
        <w:spacing w:line="360" w:lineRule="auto"/>
        <w:ind w:firstLine="709"/>
        <w:jc w:val="both"/>
        <w:rPr>
          <w:sz w:val="28"/>
          <w:szCs w:val="28"/>
        </w:rPr>
      </w:pPr>
      <w:r>
        <w:rPr>
          <w:sz w:val="28"/>
          <w:szCs w:val="28"/>
        </w:rPr>
        <w:t xml:space="preserve">- </w:t>
      </w:r>
      <w:r w:rsidRPr="00485FB7">
        <w:rPr>
          <w:sz w:val="28"/>
          <w:szCs w:val="28"/>
        </w:rPr>
        <w:t>ознакомление с историей, культурой, особенностями становления и развития хорового искусства в Южном</w:t>
      </w:r>
      <w:r>
        <w:rPr>
          <w:sz w:val="28"/>
          <w:szCs w:val="28"/>
        </w:rPr>
        <w:t xml:space="preserve"> и Северо-Кавказском</w:t>
      </w:r>
      <w:r w:rsidRPr="00485FB7">
        <w:rPr>
          <w:sz w:val="28"/>
          <w:szCs w:val="28"/>
        </w:rPr>
        <w:t xml:space="preserve"> </w:t>
      </w:r>
      <w:r>
        <w:rPr>
          <w:sz w:val="28"/>
          <w:szCs w:val="28"/>
        </w:rPr>
        <w:t>Ф</w:t>
      </w:r>
      <w:r w:rsidRPr="00485FB7">
        <w:rPr>
          <w:sz w:val="28"/>
          <w:szCs w:val="28"/>
        </w:rPr>
        <w:t>едеральн</w:t>
      </w:r>
      <w:r>
        <w:rPr>
          <w:sz w:val="28"/>
          <w:szCs w:val="28"/>
        </w:rPr>
        <w:t>ых</w:t>
      </w:r>
      <w:r w:rsidRPr="00485FB7">
        <w:rPr>
          <w:sz w:val="28"/>
          <w:szCs w:val="28"/>
        </w:rPr>
        <w:t xml:space="preserve"> округ</w:t>
      </w:r>
      <w:r>
        <w:rPr>
          <w:sz w:val="28"/>
          <w:szCs w:val="28"/>
        </w:rPr>
        <w:t>ах РФ (ЮФО и СК ФО РФ)</w:t>
      </w:r>
      <w:r w:rsidRPr="00485FB7">
        <w:rPr>
          <w:sz w:val="28"/>
          <w:szCs w:val="28"/>
        </w:rPr>
        <w:t xml:space="preserve">; </w:t>
      </w:r>
    </w:p>
    <w:p w:rsidR="00485FB7" w:rsidRDefault="00485FB7" w:rsidP="00485FB7">
      <w:pPr>
        <w:pStyle w:val="a5"/>
        <w:spacing w:line="360" w:lineRule="auto"/>
        <w:ind w:firstLine="709"/>
        <w:jc w:val="both"/>
        <w:rPr>
          <w:sz w:val="28"/>
          <w:szCs w:val="28"/>
        </w:rPr>
      </w:pPr>
      <w:r>
        <w:rPr>
          <w:sz w:val="28"/>
          <w:szCs w:val="28"/>
        </w:rPr>
        <w:t xml:space="preserve">- </w:t>
      </w:r>
      <w:r w:rsidRPr="00485FB7">
        <w:rPr>
          <w:sz w:val="28"/>
          <w:szCs w:val="28"/>
        </w:rPr>
        <w:t>углубление знаний студентов в области хорового творчества композиторов ЮФО</w:t>
      </w:r>
      <w:r>
        <w:rPr>
          <w:sz w:val="28"/>
          <w:szCs w:val="28"/>
        </w:rPr>
        <w:t xml:space="preserve"> и СК ФО РФ</w:t>
      </w:r>
      <w:r w:rsidRPr="00485FB7">
        <w:rPr>
          <w:sz w:val="28"/>
          <w:szCs w:val="28"/>
        </w:rPr>
        <w:t xml:space="preserve">; </w:t>
      </w:r>
    </w:p>
    <w:p w:rsidR="00485FB7" w:rsidRDefault="00485FB7" w:rsidP="00485FB7">
      <w:pPr>
        <w:pStyle w:val="a5"/>
        <w:spacing w:line="360" w:lineRule="auto"/>
        <w:ind w:firstLine="709"/>
        <w:jc w:val="both"/>
        <w:rPr>
          <w:sz w:val="28"/>
          <w:szCs w:val="28"/>
        </w:rPr>
      </w:pPr>
      <w:r w:rsidRPr="00485FB7">
        <w:rPr>
          <w:sz w:val="28"/>
          <w:szCs w:val="28"/>
        </w:rPr>
        <w:t>формирование музыкально-слуховых представлений студентов в области звучания хоровых партитур композиторов ЮФО</w:t>
      </w:r>
      <w:r>
        <w:rPr>
          <w:sz w:val="28"/>
          <w:szCs w:val="28"/>
        </w:rPr>
        <w:t xml:space="preserve"> и СК ФО РФ</w:t>
      </w:r>
      <w:r w:rsidRPr="00485FB7">
        <w:rPr>
          <w:sz w:val="28"/>
          <w:szCs w:val="28"/>
        </w:rPr>
        <w:t>;</w:t>
      </w:r>
    </w:p>
    <w:p w:rsidR="00485FB7" w:rsidRDefault="00485FB7" w:rsidP="00485FB7">
      <w:pPr>
        <w:pStyle w:val="a5"/>
        <w:spacing w:line="360" w:lineRule="auto"/>
        <w:ind w:firstLine="709"/>
        <w:jc w:val="both"/>
        <w:rPr>
          <w:sz w:val="28"/>
          <w:szCs w:val="28"/>
        </w:rPr>
      </w:pPr>
      <w:r>
        <w:rPr>
          <w:sz w:val="28"/>
          <w:szCs w:val="28"/>
        </w:rPr>
        <w:t xml:space="preserve">- </w:t>
      </w:r>
      <w:r w:rsidRPr="00485FB7">
        <w:rPr>
          <w:sz w:val="28"/>
          <w:szCs w:val="28"/>
        </w:rPr>
        <w:t>хормейстерско-исполнительский анализ лучших образцов хорового творчества композиторов ЮФО</w:t>
      </w:r>
      <w:r>
        <w:rPr>
          <w:sz w:val="28"/>
          <w:szCs w:val="28"/>
        </w:rPr>
        <w:t xml:space="preserve"> и СК ФО РФ</w:t>
      </w:r>
      <w:r w:rsidRPr="00485FB7">
        <w:rPr>
          <w:sz w:val="28"/>
          <w:szCs w:val="28"/>
        </w:rPr>
        <w:t xml:space="preserve">; </w:t>
      </w:r>
    </w:p>
    <w:p w:rsidR="00485FB7" w:rsidRDefault="00485FB7" w:rsidP="00485FB7">
      <w:pPr>
        <w:pStyle w:val="a5"/>
        <w:spacing w:line="360" w:lineRule="auto"/>
        <w:ind w:firstLine="709"/>
        <w:jc w:val="both"/>
        <w:rPr>
          <w:sz w:val="28"/>
          <w:szCs w:val="28"/>
        </w:rPr>
      </w:pPr>
      <w:r w:rsidRPr="00485FB7">
        <w:rPr>
          <w:sz w:val="28"/>
          <w:szCs w:val="28"/>
        </w:rPr>
        <w:t>расширение кругозора студентов в области отечественного хорового искусства.</w:t>
      </w:r>
    </w:p>
    <w:p w:rsidR="004F7D08" w:rsidRDefault="004F7D08" w:rsidP="00CB33F0">
      <w:pPr>
        <w:pStyle w:val="18"/>
        <w:shd w:val="clear" w:color="auto" w:fill="auto"/>
        <w:tabs>
          <w:tab w:val="left" w:pos="298"/>
        </w:tabs>
        <w:spacing w:before="0" w:line="360" w:lineRule="auto"/>
        <w:ind w:firstLine="709"/>
        <w:outlineLvl w:val="0"/>
        <w:rPr>
          <w:rFonts w:ascii="Times New Roman" w:hAnsi="Times New Roman"/>
          <w:b/>
          <w:bCs/>
          <w:caps/>
          <w:sz w:val="28"/>
          <w:szCs w:val="28"/>
        </w:rPr>
      </w:pPr>
    </w:p>
    <w:p w:rsidR="00956DA8" w:rsidRPr="00CB33F0" w:rsidRDefault="00BC7396" w:rsidP="00CB33F0">
      <w:pPr>
        <w:pStyle w:val="18"/>
        <w:shd w:val="clear" w:color="auto" w:fill="auto"/>
        <w:tabs>
          <w:tab w:val="left" w:pos="298"/>
        </w:tabs>
        <w:spacing w:before="0" w:line="360" w:lineRule="auto"/>
        <w:ind w:firstLine="709"/>
        <w:outlineLvl w:val="0"/>
        <w:rPr>
          <w:rFonts w:ascii="Times New Roman" w:hAnsi="Times New Roman"/>
          <w:b/>
          <w:bCs/>
          <w:sz w:val="28"/>
          <w:szCs w:val="28"/>
        </w:rPr>
      </w:pPr>
      <w:r w:rsidRPr="00CB33F0">
        <w:rPr>
          <w:rFonts w:ascii="Times New Roman" w:hAnsi="Times New Roman"/>
          <w:b/>
          <w:bCs/>
          <w:caps/>
          <w:sz w:val="28"/>
          <w:szCs w:val="28"/>
        </w:rPr>
        <w:t>2</w:t>
      </w:r>
      <w:r w:rsidR="00956DA8" w:rsidRPr="00CB33F0">
        <w:rPr>
          <w:rFonts w:ascii="Times New Roman" w:hAnsi="Times New Roman"/>
          <w:b/>
          <w:bCs/>
          <w:caps/>
          <w:sz w:val="28"/>
          <w:szCs w:val="28"/>
        </w:rPr>
        <w:t xml:space="preserve">. </w:t>
      </w:r>
      <w:r w:rsidR="00956DA8" w:rsidRPr="00CB33F0">
        <w:rPr>
          <w:rFonts w:ascii="Times New Roman" w:hAnsi="Times New Roman"/>
          <w:b/>
          <w:bCs/>
          <w:sz w:val="28"/>
          <w:szCs w:val="28"/>
        </w:rPr>
        <w:t>Требования к уровню освоения содержания курса</w:t>
      </w:r>
    </w:p>
    <w:p w:rsidR="00485FB7" w:rsidRDefault="00956DA8" w:rsidP="00485FB7">
      <w:pPr>
        <w:pStyle w:val="36"/>
        <w:shd w:val="clear" w:color="auto" w:fill="auto"/>
        <w:spacing w:before="0" w:after="0" w:line="360" w:lineRule="auto"/>
        <w:ind w:firstLine="709"/>
        <w:jc w:val="both"/>
        <w:rPr>
          <w:rFonts w:ascii="Times New Roman" w:hAnsi="Times New Roman"/>
          <w:sz w:val="28"/>
          <w:szCs w:val="28"/>
        </w:rPr>
      </w:pPr>
      <w:bookmarkStart w:id="1" w:name="bookmark23"/>
      <w:r w:rsidRPr="00CB33F0">
        <w:rPr>
          <w:rStyle w:val="37"/>
          <w:b w:val="0"/>
          <w:sz w:val="28"/>
          <w:szCs w:val="28"/>
        </w:rPr>
        <w:t>В результате освоения дисциплины у студента должны сформироваться следующие</w:t>
      </w:r>
      <w:r w:rsidRPr="00CB33F0">
        <w:rPr>
          <w:rFonts w:ascii="Times New Roman" w:hAnsi="Times New Roman"/>
          <w:sz w:val="28"/>
          <w:szCs w:val="28"/>
        </w:rPr>
        <w:t xml:space="preserve"> </w:t>
      </w:r>
      <w:r w:rsidR="00485FB7" w:rsidRPr="00485FB7">
        <w:rPr>
          <w:rFonts w:ascii="Times New Roman" w:hAnsi="Times New Roman"/>
          <w:b/>
          <w:i/>
          <w:sz w:val="28"/>
          <w:szCs w:val="28"/>
        </w:rPr>
        <w:t>профессиональные</w:t>
      </w:r>
      <w:r w:rsidRPr="00485FB7">
        <w:rPr>
          <w:rFonts w:ascii="Times New Roman" w:hAnsi="Times New Roman"/>
          <w:b/>
          <w:i/>
          <w:sz w:val="28"/>
          <w:szCs w:val="28"/>
        </w:rPr>
        <w:t xml:space="preserve"> компетенци</w:t>
      </w:r>
      <w:r w:rsidR="00485FB7" w:rsidRPr="00485FB7">
        <w:rPr>
          <w:rFonts w:ascii="Times New Roman" w:hAnsi="Times New Roman"/>
          <w:b/>
          <w:i/>
          <w:sz w:val="28"/>
          <w:szCs w:val="28"/>
        </w:rPr>
        <w:t>и</w:t>
      </w:r>
      <w:r w:rsidRPr="00485FB7">
        <w:rPr>
          <w:rFonts w:ascii="Times New Roman" w:hAnsi="Times New Roman"/>
          <w:b/>
          <w:i/>
          <w:sz w:val="28"/>
          <w:szCs w:val="28"/>
        </w:rPr>
        <w:t xml:space="preserve"> (</w:t>
      </w:r>
      <w:r w:rsidR="00485FB7" w:rsidRPr="00485FB7">
        <w:rPr>
          <w:rFonts w:ascii="Times New Roman" w:hAnsi="Times New Roman"/>
          <w:b/>
          <w:i/>
          <w:sz w:val="28"/>
          <w:szCs w:val="28"/>
        </w:rPr>
        <w:t>П</w:t>
      </w:r>
      <w:r w:rsidRPr="00485FB7">
        <w:rPr>
          <w:rFonts w:ascii="Times New Roman" w:hAnsi="Times New Roman"/>
          <w:b/>
          <w:i/>
          <w:sz w:val="28"/>
          <w:szCs w:val="28"/>
        </w:rPr>
        <w:t>К)</w:t>
      </w:r>
      <w:bookmarkEnd w:id="1"/>
      <w:r w:rsidR="00485FB7">
        <w:rPr>
          <w:rFonts w:ascii="Times New Roman" w:hAnsi="Times New Roman"/>
          <w:sz w:val="28"/>
          <w:szCs w:val="28"/>
        </w:rPr>
        <w:t>:</w:t>
      </w:r>
    </w:p>
    <w:p w:rsidR="00485FB7" w:rsidRDefault="00CF3A17" w:rsidP="00485FB7">
      <w:pPr>
        <w:pStyle w:val="36"/>
        <w:shd w:val="clear" w:color="auto" w:fill="auto"/>
        <w:spacing w:before="0"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485FB7" w:rsidRPr="00485FB7">
        <w:rPr>
          <w:rFonts w:ascii="Times New Roman" w:hAnsi="Times New Roman"/>
          <w:sz w:val="28"/>
          <w:szCs w:val="28"/>
        </w:rPr>
        <w:t>способность анализировать и подвергать критическому разбору процесс исполнения музыкального произведения, проводить сравнительный анализ разных исполнительских интерпретаций на занятиях с обучающимися (ПК-21);</w:t>
      </w:r>
    </w:p>
    <w:p w:rsidR="00485FB7" w:rsidRPr="00CB33F0" w:rsidRDefault="00CF3A17" w:rsidP="00485FB7">
      <w:pPr>
        <w:pStyle w:val="36"/>
        <w:shd w:val="clear" w:color="auto" w:fill="auto"/>
        <w:spacing w:before="0"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485FB7" w:rsidRPr="00485FB7">
        <w:rPr>
          <w:rFonts w:ascii="Times New Roman" w:hAnsi="Times New Roman"/>
          <w:sz w:val="28"/>
          <w:szCs w:val="28"/>
        </w:rPr>
        <w:t>способность планировать образовательный процесс, осуществлять методическую работу, формировать у обучающихся художественные потребности и художественный вкус (ПК-24);</w:t>
      </w:r>
    </w:p>
    <w:p w:rsidR="00956DA8" w:rsidRPr="00CB33F0" w:rsidRDefault="00956DA8" w:rsidP="00CB33F0">
      <w:pPr>
        <w:pStyle w:val="NoSpacing1"/>
        <w:spacing w:line="360" w:lineRule="auto"/>
        <w:ind w:firstLine="709"/>
        <w:jc w:val="both"/>
        <w:rPr>
          <w:sz w:val="28"/>
          <w:szCs w:val="28"/>
        </w:rPr>
      </w:pPr>
      <w:r w:rsidRPr="00CB33F0">
        <w:rPr>
          <w:sz w:val="28"/>
          <w:szCs w:val="28"/>
        </w:rPr>
        <w:t>В результате освоения данной компетенции студенты должны:</w:t>
      </w:r>
    </w:p>
    <w:p w:rsidR="00485FB7" w:rsidRPr="00485FB7" w:rsidRDefault="002C58A3" w:rsidP="00485FB7">
      <w:pPr>
        <w:pStyle w:val="NoSpacing1"/>
        <w:spacing w:line="360" w:lineRule="auto"/>
        <w:ind w:firstLine="709"/>
        <w:jc w:val="both"/>
        <w:rPr>
          <w:sz w:val="28"/>
          <w:szCs w:val="28"/>
        </w:rPr>
      </w:pPr>
      <w:r w:rsidRPr="002C58A3">
        <w:rPr>
          <w:b/>
          <w:sz w:val="28"/>
          <w:szCs w:val="28"/>
        </w:rPr>
        <w:lastRenderedPageBreak/>
        <w:t>Знать</w:t>
      </w:r>
      <w:r w:rsidR="00956DA8" w:rsidRPr="00CB33F0">
        <w:rPr>
          <w:sz w:val="28"/>
          <w:szCs w:val="28"/>
        </w:rPr>
        <w:t>:</w:t>
      </w:r>
      <w:r w:rsidR="00485FB7">
        <w:rPr>
          <w:sz w:val="28"/>
          <w:szCs w:val="28"/>
        </w:rPr>
        <w:t xml:space="preserve"> </w:t>
      </w:r>
      <w:r w:rsidR="00485FB7" w:rsidRPr="00485FB7">
        <w:rPr>
          <w:sz w:val="28"/>
          <w:szCs w:val="28"/>
        </w:rPr>
        <w:t>историю становления и развития музыкально-хорового творчества в округах; современное состояние музыкально-хоровой культуры округов; лучшие образцы хоровой музыки национальных композиторов.</w:t>
      </w:r>
    </w:p>
    <w:p w:rsidR="00485FB7" w:rsidRPr="00485FB7" w:rsidRDefault="00485FB7" w:rsidP="00485FB7">
      <w:pPr>
        <w:pStyle w:val="36"/>
        <w:shd w:val="clear" w:color="auto" w:fill="auto"/>
        <w:spacing w:before="0" w:after="0" w:line="360" w:lineRule="auto"/>
        <w:ind w:firstLine="709"/>
        <w:jc w:val="both"/>
        <w:rPr>
          <w:rFonts w:ascii="Times New Roman" w:hAnsi="Times New Roman"/>
          <w:sz w:val="28"/>
          <w:szCs w:val="28"/>
        </w:rPr>
      </w:pPr>
      <w:r w:rsidRPr="002C58A3">
        <w:rPr>
          <w:rFonts w:ascii="Times New Roman" w:hAnsi="Times New Roman"/>
          <w:b/>
          <w:sz w:val="28"/>
          <w:szCs w:val="28"/>
        </w:rPr>
        <w:t>Уметь</w:t>
      </w:r>
      <w:r w:rsidRPr="00CB33F0">
        <w:rPr>
          <w:rFonts w:ascii="Times New Roman" w:hAnsi="Times New Roman"/>
          <w:sz w:val="28"/>
          <w:szCs w:val="28"/>
        </w:rPr>
        <w:t>:</w:t>
      </w:r>
      <w:r w:rsidRPr="00485FB7">
        <w:rPr>
          <w:sz w:val="28"/>
          <w:szCs w:val="28"/>
        </w:rPr>
        <w:t xml:space="preserve"> </w:t>
      </w:r>
      <w:r w:rsidRPr="00485FB7">
        <w:rPr>
          <w:rFonts w:ascii="Times New Roman" w:hAnsi="Times New Roman"/>
          <w:sz w:val="28"/>
          <w:szCs w:val="28"/>
        </w:rPr>
        <w:t>выявлять культурные ценности музыкально-хорового творчества в республиках и областях округов; анализировать основные показатели художественных достижений в округах; прогнозировать развитие музыкально-хоровой культуры в регионе.</w:t>
      </w:r>
    </w:p>
    <w:p w:rsidR="00485FB7" w:rsidRPr="00485FB7" w:rsidRDefault="00485FB7" w:rsidP="00485FB7">
      <w:pPr>
        <w:pStyle w:val="36"/>
        <w:shd w:val="clear" w:color="auto" w:fill="auto"/>
        <w:spacing w:before="0" w:after="0" w:line="360" w:lineRule="auto"/>
        <w:ind w:firstLine="709"/>
        <w:jc w:val="both"/>
        <w:rPr>
          <w:rFonts w:ascii="Times New Roman" w:hAnsi="Times New Roman"/>
          <w:sz w:val="28"/>
          <w:szCs w:val="28"/>
        </w:rPr>
      </w:pPr>
      <w:r w:rsidRPr="002C58A3">
        <w:rPr>
          <w:rFonts w:ascii="Times New Roman" w:hAnsi="Times New Roman"/>
          <w:b/>
          <w:sz w:val="28"/>
          <w:szCs w:val="28"/>
        </w:rPr>
        <w:t>Владеть</w:t>
      </w:r>
      <w:r w:rsidRPr="00CB33F0">
        <w:rPr>
          <w:rFonts w:ascii="Times New Roman" w:hAnsi="Times New Roman"/>
          <w:sz w:val="28"/>
          <w:szCs w:val="28"/>
        </w:rPr>
        <w:t>:</w:t>
      </w:r>
      <w:r w:rsidRPr="00485FB7">
        <w:rPr>
          <w:sz w:val="28"/>
          <w:szCs w:val="28"/>
        </w:rPr>
        <w:t xml:space="preserve"> </w:t>
      </w:r>
      <w:r w:rsidRPr="00485FB7">
        <w:rPr>
          <w:rFonts w:ascii="Times New Roman" w:hAnsi="Times New Roman"/>
          <w:sz w:val="28"/>
          <w:szCs w:val="28"/>
        </w:rPr>
        <w:t>навыками самостоятельной работы с научными, методическими и другими источниками по региональной музыкальной культуре; анализа стилевой принадлежности образцов хоровой музыки национальных композиторов; ведения беседы, диалога по проблемам изучаемого курса.</w:t>
      </w:r>
    </w:p>
    <w:p w:rsidR="004F7D08" w:rsidRDefault="004F7D08" w:rsidP="00CB33F0">
      <w:pPr>
        <w:pStyle w:val="18"/>
        <w:shd w:val="clear" w:color="auto" w:fill="auto"/>
        <w:tabs>
          <w:tab w:val="left" w:pos="298"/>
        </w:tabs>
        <w:spacing w:before="0" w:line="360" w:lineRule="auto"/>
        <w:ind w:firstLine="993"/>
        <w:jc w:val="both"/>
        <w:outlineLvl w:val="0"/>
        <w:rPr>
          <w:rStyle w:val="3110"/>
          <w:rFonts w:ascii="Times New Roman" w:hAnsi="Times New Roman" w:cs="Times New Roman"/>
          <w:b/>
          <w:sz w:val="28"/>
          <w:szCs w:val="28"/>
        </w:rPr>
      </w:pPr>
    </w:p>
    <w:p w:rsidR="00BC7396" w:rsidRPr="00CB33F0" w:rsidRDefault="00BC7396" w:rsidP="00CB33F0">
      <w:pPr>
        <w:pStyle w:val="18"/>
        <w:shd w:val="clear" w:color="auto" w:fill="auto"/>
        <w:tabs>
          <w:tab w:val="left" w:pos="298"/>
        </w:tabs>
        <w:spacing w:before="0" w:line="360" w:lineRule="auto"/>
        <w:ind w:firstLine="993"/>
        <w:jc w:val="both"/>
        <w:outlineLvl w:val="0"/>
        <w:rPr>
          <w:rFonts w:ascii="Times New Roman" w:hAnsi="Times New Roman" w:cs="Times New Roman"/>
          <w:b/>
          <w:iCs/>
          <w:sz w:val="28"/>
          <w:szCs w:val="28"/>
        </w:rPr>
      </w:pPr>
      <w:r w:rsidRPr="00CB33F0">
        <w:rPr>
          <w:rStyle w:val="3110"/>
          <w:rFonts w:ascii="Times New Roman" w:hAnsi="Times New Roman" w:cs="Times New Roman"/>
          <w:b/>
          <w:sz w:val="28"/>
          <w:szCs w:val="28"/>
        </w:rPr>
        <w:t>3. Объем дисциплины, виды учебной работы и отчетности</w:t>
      </w:r>
    </w:p>
    <w:p w:rsidR="00BC7396" w:rsidRPr="00CB33F0" w:rsidRDefault="00BC7396" w:rsidP="004F7D08">
      <w:pPr>
        <w:pStyle w:val="18"/>
        <w:shd w:val="clear" w:color="auto" w:fill="auto"/>
        <w:tabs>
          <w:tab w:val="left" w:pos="298"/>
        </w:tabs>
        <w:spacing w:before="0" w:line="360" w:lineRule="auto"/>
        <w:ind w:firstLine="993"/>
        <w:jc w:val="both"/>
        <w:outlineLvl w:val="0"/>
        <w:rPr>
          <w:sz w:val="28"/>
          <w:szCs w:val="28"/>
        </w:rPr>
      </w:pPr>
      <w:r w:rsidRPr="00E03C8C">
        <w:rPr>
          <w:rFonts w:ascii="Times New Roman" w:hAnsi="Times New Roman" w:cs="Times New Roman"/>
          <w:sz w:val="28"/>
          <w:szCs w:val="28"/>
        </w:rPr>
        <w:t xml:space="preserve">Общая трудоемкость дисциплины – </w:t>
      </w:r>
      <w:r w:rsidR="004F7D08">
        <w:rPr>
          <w:rFonts w:ascii="Times New Roman" w:hAnsi="Times New Roman" w:cs="Times New Roman"/>
          <w:sz w:val="28"/>
          <w:szCs w:val="28"/>
        </w:rPr>
        <w:t>108 часов, из них аудиторных -</w:t>
      </w:r>
      <w:r w:rsidR="00485FB7">
        <w:rPr>
          <w:rFonts w:ascii="Times New Roman" w:hAnsi="Times New Roman" w:cs="Times New Roman"/>
          <w:sz w:val="28"/>
          <w:szCs w:val="28"/>
        </w:rPr>
        <w:t>72</w:t>
      </w:r>
      <w:r w:rsidRPr="00E03C8C">
        <w:rPr>
          <w:rFonts w:ascii="Times New Roman" w:hAnsi="Times New Roman" w:cs="Times New Roman"/>
          <w:sz w:val="28"/>
          <w:szCs w:val="28"/>
        </w:rPr>
        <w:t xml:space="preserve"> часа</w:t>
      </w:r>
      <w:r w:rsidR="00485FB7">
        <w:rPr>
          <w:rFonts w:ascii="Times New Roman" w:hAnsi="Times New Roman" w:cs="Times New Roman"/>
          <w:sz w:val="28"/>
          <w:szCs w:val="28"/>
        </w:rPr>
        <w:t xml:space="preserve">: 36 лекционных, 36 практических занятий. </w:t>
      </w:r>
      <w:r w:rsidRPr="00E03C8C">
        <w:rPr>
          <w:rFonts w:ascii="Times New Roman" w:hAnsi="Times New Roman" w:cs="Times New Roman"/>
          <w:sz w:val="28"/>
          <w:szCs w:val="28"/>
        </w:rPr>
        <w:t xml:space="preserve">Время изучения – </w:t>
      </w:r>
      <w:r w:rsidR="00485FB7">
        <w:rPr>
          <w:rFonts w:ascii="Times New Roman" w:hAnsi="Times New Roman" w:cs="Times New Roman"/>
          <w:sz w:val="28"/>
          <w:szCs w:val="28"/>
        </w:rPr>
        <w:t>7</w:t>
      </w:r>
      <w:r w:rsidRPr="00E03C8C">
        <w:rPr>
          <w:rFonts w:ascii="Times New Roman" w:hAnsi="Times New Roman" w:cs="Times New Roman"/>
          <w:sz w:val="28"/>
          <w:szCs w:val="28"/>
        </w:rPr>
        <w:t>-</w:t>
      </w:r>
      <w:r w:rsidR="00485FB7">
        <w:rPr>
          <w:rFonts w:ascii="Times New Roman" w:hAnsi="Times New Roman" w:cs="Times New Roman"/>
          <w:sz w:val="28"/>
          <w:szCs w:val="28"/>
        </w:rPr>
        <w:t>8</w:t>
      </w:r>
      <w:r w:rsidRPr="00E03C8C">
        <w:rPr>
          <w:rFonts w:ascii="Times New Roman" w:hAnsi="Times New Roman" w:cs="Times New Roman"/>
          <w:sz w:val="28"/>
          <w:szCs w:val="28"/>
        </w:rPr>
        <w:t xml:space="preserve"> семестры, по 2 часа в неделю.</w:t>
      </w:r>
      <w:r w:rsidR="004F7D08">
        <w:rPr>
          <w:rFonts w:ascii="Times New Roman" w:hAnsi="Times New Roman" w:cs="Times New Roman"/>
          <w:sz w:val="28"/>
          <w:szCs w:val="28"/>
        </w:rPr>
        <w:t xml:space="preserve"> </w:t>
      </w:r>
      <w:r w:rsidRPr="004F7D08">
        <w:rPr>
          <w:rFonts w:ascii="Times New Roman" w:hAnsi="Times New Roman" w:cs="Times New Roman"/>
          <w:sz w:val="28"/>
          <w:szCs w:val="28"/>
        </w:rPr>
        <w:t xml:space="preserve">Формы контроля: </w:t>
      </w:r>
      <w:r w:rsidR="00485FB7" w:rsidRPr="004F7D08">
        <w:rPr>
          <w:rFonts w:ascii="Times New Roman" w:hAnsi="Times New Roman" w:cs="Times New Roman"/>
          <w:sz w:val="28"/>
          <w:szCs w:val="28"/>
        </w:rPr>
        <w:t>8</w:t>
      </w:r>
      <w:r w:rsidRPr="004F7D08">
        <w:rPr>
          <w:rFonts w:ascii="Times New Roman" w:hAnsi="Times New Roman" w:cs="Times New Roman"/>
          <w:sz w:val="28"/>
          <w:szCs w:val="28"/>
        </w:rPr>
        <w:t xml:space="preserve"> семестр – </w:t>
      </w:r>
      <w:r w:rsidR="00485FB7" w:rsidRPr="004F7D08">
        <w:rPr>
          <w:rFonts w:ascii="Times New Roman" w:hAnsi="Times New Roman" w:cs="Times New Roman"/>
          <w:sz w:val="28"/>
          <w:szCs w:val="28"/>
        </w:rPr>
        <w:t>зачет</w:t>
      </w:r>
      <w:r w:rsidRPr="004F7D08">
        <w:rPr>
          <w:rFonts w:ascii="Times New Roman" w:hAnsi="Times New Roman" w:cs="Times New Roman"/>
          <w:sz w:val="28"/>
          <w:szCs w:val="28"/>
        </w:rPr>
        <w:t>.</w:t>
      </w:r>
      <w:r w:rsidRPr="00CB33F0">
        <w:rPr>
          <w:sz w:val="28"/>
          <w:szCs w:val="28"/>
        </w:rPr>
        <w:t xml:space="preserve"> </w:t>
      </w:r>
    </w:p>
    <w:p w:rsidR="004F7D08" w:rsidRDefault="004F7D08" w:rsidP="00CB33F0">
      <w:pPr>
        <w:pStyle w:val="NoSpacing1"/>
        <w:spacing w:line="360" w:lineRule="auto"/>
        <w:ind w:firstLine="709"/>
        <w:jc w:val="center"/>
        <w:outlineLvl w:val="0"/>
        <w:rPr>
          <w:b/>
          <w:sz w:val="28"/>
          <w:szCs w:val="28"/>
        </w:rPr>
      </w:pPr>
    </w:p>
    <w:p w:rsidR="00956DA8" w:rsidRPr="00CB33F0" w:rsidRDefault="00956DA8" w:rsidP="00CB33F0">
      <w:pPr>
        <w:pStyle w:val="NoSpacing1"/>
        <w:spacing w:line="360" w:lineRule="auto"/>
        <w:ind w:firstLine="709"/>
        <w:jc w:val="center"/>
        <w:outlineLvl w:val="0"/>
        <w:rPr>
          <w:b/>
          <w:sz w:val="28"/>
          <w:szCs w:val="28"/>
        </w:rPr>
      </w:pPr>
      <w:r w:rsidRPr="00CB33F0">
        <w:rPr>
          <w:b/>
          <w:sz w:val="28"/>
          <w:szCs w:val="28"/>
        </w:rPr>
        <w:t>4.</w:t>
      </w:r>
      <w:r w:rsidR="00601C2F" w:rsidRPr="00CB33F0">
        <w:rPr>
          <w:b/>
          <w:sz w:val="28"/>
          <w:szCs w:val="28"/>
        </w:rPr>
        <w:t>Структура и содержание дисциплины</w:t>
      </w:r>
    </w:p>
    <w:tbl>
      <w:tblPr>
        <w:tblW w:w="92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5"/>
        <w:gridCol w:w="12"/>
        <w:gridCol w:w="6693"/>
        <w:gridCol w:w="1701"/>
      </w:tblGrid>
      <w:tr w:rsidR="007F5306" w:rsidRPr="00CB33F0" w:rsidTr="004F7D08">
        <w:trPr>
          <w:trHeight w:val="746"/>
        </w:trPr>
        <w:tc>
          <w:tcPr>
            <w:tcW w:w="885" w:type="dxa"/>
          </w:tcPr>
          <w:p w:rsidR="007F5306" w:rsidRPr="00CB33F0" w:rsidRDefault="007F5306" w:rsidP="004F7D08">
            <w:pPr>
              <w:spacing w:after="0" w:line="240" w:lineRule="auto"/>
              <w:rPr>
                <w:sz w:val="28"/>
                <w:szCs w:val="28"/>
                <w:lang w:eastAsia="en-US"/>
              </w:rPr>
            </w:pPr>
            <w:r w:rsidRPr="00CB33F0">
              <w:rPr>
                <w:sz w:val="28"/>
                <w:szCs w:val="28"/>
              </w:rPr>
              <w:t>№ темы</w:t>
            </w:r>
          </w:p>
        </w:tc>
        <w:tc>
          <w:tcPr>
            <w:tcW w:w="6705" w:type="dxa"/>
            <w:gridSpan w:val="2"/>
          </w:tcPr>
          <w:p w:rsidR="007F5306" w:rsidRPr="00CB33F0" w:rsidRDefault="007F5306" w:rsidP="004F7D08">
            <w:pPr>
              <w:spacing w:after="0" w:line="240" w:lineRule="auto"/>
              <w:rPr>
                <w:sz w:val="28"/>
                <w:szCs w:val="28"/>
                <w:lang w:eastAsia="en-US"/>
              </w:rPr>
            </w:pPr>
            <w:r w:rsidRPr="00CB33F0">
              <w:rPr>
                <w:sz w:val="28"/>
                <w:szCs w:val="28"/>
              </w:rPr>
              <w:t>Название темы</w:t>
            </w:r>
          </w:p>
        </w:tc>
        <w:tc>
          <w:tcPr>
            <w:tcW w:w="1701" w:type="dxa"/>
          </w:tcPr>
          <w:p w:rsidR="007F5306" w:rsidRPr="00CB33F0" w:rsidRDefault="007F5306" w:rsidP="004F7D08">
            <w:pPr>
              <w:spacing w:after="0" w:line="240" w:lineRule="auto"/>
              <w:rPr>
                <w:sz w:val="28"/>
                <w:szCs w:val="28"/>
              </w:rPr>
            </w:pPr>
            <w:r w:rsidRPr="00CB33F0">
              <w:rPr>
                <w:sz w:val="28"/>
                <w:szCs w:val="28"/>
              </w:rPr>
              <w:t>Всего</w:t>
            </w:r>
          </w:p>
          <w:p w:rsidR="007F5306" w:rsidRPr="00CB33F0" w:rsidRDefault="007F5306" w:rsidP="004F7D08">
            <w:pPr>
              <w:spacing w:after="0" w:line="240" w:lineRule="auto"/>
              <w:rPr>
                <w:sz w:val="28"/>
                <w:szCs w:val="28"/>
                <w:lang w:eastAsia="en-US"/>
              </w:rPr>
            </w:pPr>
            <w:r w:rsidRPr="00CB33F0">
              <w:rPr>
                <w:sz w:val="28"/>
                <w:szCs w:val="28"/>
              </w:rPr>
              <w:t>часов</w:t>
            </w:r>
          </w:p>
        </w:tc>
      </w:tr>
      <w:tr w:rsidR="007F5306" w:rsidRPr="00CB33F0" w:rsidTr="004F7D08">
        <w:trPr>
          <w:trHeight w:val="416"/>
        </w:trPr>
        <w:tc>
          <w:tcPr>
            <w:tcW w:w="885" w:type="dxa"/>
          </w:tcPr>
          <w:p w:rsidR="007F5306" w:rsidRPr="00CB33F0" w:rsidRDefault="007F5306" w:rsidP="004F7D08">
            <w:pPr>
              <w:spacing w:after="0" w:line="240" w:lineRule="auto"/>
              <w:rPr>
                <w:sz w:val="28"/>
                <w:szCs w:val="28"/>
                <w:lang w:eastAsia="en-US"/>
              </w:rPr>
            </w:pPr>
            <w:r w:rsidRPr="00CB33F0">
              <w:rPr>
                <w:sz w:val="28"/>
                <w:szCs w:val="28"/>
                <w:lang w:eastAsia="en-US"/>
              </w:rPr>
              <w:t>1</w:t>
            </w:r>
          </w:p>
        </w:tc>
        <w:tc>
          <w:tcPr>
            <w:tcW w:w="6705" w:type="dxa"/>
            <w:gridSpan w:val="2"/>
          </w:tcPr>
          <w:p w:rsidR="007F5306" w:rsidRPr="00CB33F0" w:rsidRDefault="00485FB7" w:rsidP="004F7D08">
            <w:pPr>
              <w:spacing w:after="0" w:line="240" w:lineRule="auto"/>
              <w:rPr>
                <w:sz w:val="28"/>
                <w:szCs w:val="28"/>
                <w:lang w:eastAsia="en-US"/>
              </w:rPr>
            </w:pPr>
            <w:r w:rsidRPr="00115043">
              <w:rPr>
                <w:sz w:val="28"/>
                <w:szCs w:val="28"/>
              </w:rPr>
              <w:t>Музыкально-хоровая культура Астраханской области</w:t>
            </w:r>
          </w:p>
        </w:tc>
        <w:tc>
          <w:tcPr>
            <w:tcW w:w="1701" w:type="dxa"/>
          </w:tcPr>
          <w:p w:rsidR="007F5306" w:rsidRPr="00CB33F0" w:rsidRDefault="003635FD" w:rsidP="004F7D08">
            <w:pPr>
              <w:spacing w:after="0" w:line="240" w:lineRule="auto"/>
              <w:jc w:val="center"/>
              <w:rPr>
                <w:sz w:val="28"/>
                <w:szCs w:val="28"/>
                <w:lang w:eastAsia="en-US"/>
              </w:rPr>
            </w:pPr>
            <w:r>
              <w:rPr>
                <w:sz w:val="28"/>
                <w:szCs w:val="28"/>
                <w:lang w:eastAsia="en-US"/>
              </w:rPr>
              <w:t>10</w:t>
            </w:r>
          </w:p>
        </w:tc>
      </w:tr>
      <w:tr w:rsidR="007F5306" w:rsidRPr="00CB33F0" w:rsidTr="007F5306">
        <w:trPr>
          <w:trHeight w:val="705"/>
        </w:trPr>
        <w:tc>
          <w:tcPr>
            <w:tcW w:w="885" w:type="dxa"/>
          </w:tcPr>
          <w:p w:rsidR="007F5306" w:rsidRPr="00CB33F0" w:rsidRDefault="007F5306" w:rsidP="004F7D08">
            <w:pPr>
              <w:spacing w:after="0" w:line="240" w:lineRule="auto"/>
              <w:rPr>
                <w:sz w:val="28"/>
                <w:szCs w:val="28"/>
                <w:lang w:eastAsia="en-US"/>
              </w:rPr>
            </w:pPr>
            <w:r w:rsidRPr="00CB33F0">
              <w:rPr>
                <w:sz w:val="28"/>
                <w:szCs w:val="28"/>
                <w:lang w:eastAsia="en-US"/>
              </w:rPr>
              <w:t>2</w:t>
            </w:r>
          </w:p>
        </w:tc>
        <w:tc>
          <w:tcPr>
            <w:tcW w:w="6705" w:type="dxa"/>
            <w:gridSpan w:val="2"/>
          </w:tcPr>
          <w:p w:rsidR="007F5306" w:rsidRPr="00CB33F0" w:rsidRDefault="00A8343A" w:rsidP="004F7D08">
            <w:pPr>
              <w:spacing w:after="0" w:line="240" w:lineRule="auto"/>
              <w:rPr>
                <w:sz w:val="28"/>
                <w:szCs w:val="28"/>
                <w:lang w:eastAsia="en-US"/>
              </w:rPr>
            </w:pPr>
            <w:r w:rsidRPr="00A8343A">
              <w:rPr>
                <w:sz w:val="28"/>
                <w:szCs w:val="28"/>
                <w:lang w:eastAsia="en-US"/>
              </w:rPr>
              <w:t>Музыкально-хоровая культура Волгоградской области</w:t>
            </w:r>
          </w:p>
        </w:tc>
        <w:tc>
          <w:tcPr>
            <w:tcW w:w="1701" w:type="dxa"/>
          </w:tcPr>
          <w:p w:rsidR="007F5306" w:rsidRPr="00CB33F0" w:rsidRDefault="003635FD" w:rsidP="004F7D08">
            <w:pPr>
              <w:spacing w:after="0" w:line="240" w:lineRule="auto"/>
              <w:jc w:val="center"/>
              <w:rPr>
                <w:sz w:val="28"/>
                <w:szCs w:val="28"/>
              </w:rPr>
            </w:pPr>
            <w:r>
              <w:rPr>
                <w:sz w:val="28"/>
                <w:szCs w:val="28"/>
              </w:rPr>
              <w:t>10</w:t>
            </w:r>
          </w:p>
        </w:tc>
      </w:tr>
      <w:tr w:rsidR="007F5306" w:rsidRPr="00CB33F0" w:rsidTr="004F7D08">
        <w:trPr>
          <w:trHeight w:val="419"/>
        </w:trPr>
        <w:tc>
          <w:tcPr>
            <w:tcW w:w="885" w:type="dxa"/>
          </w:tcPr>
          <w:p w:rsidR="007F5306" w:rsidRPr="00CB33F0" w:rsidRDefault="007F5306" w:rsidP="004F7D08">
            <w:pPr>
              <w:spacing w:after="0" w:line="240" w:lineRule="auto"/>
              <w:rPr>
                <w:sz w:val="28"/>
                <w:szCs w:val="28"/>
                <w:lang w:eastAsia="en-US"/>
              </w:rPr>
            </w:pPr>
            <w:r w:rsidRPr="00CB33F0">
              <w:rPr>
                <w:sz w:val="28"/>
                <w:szCs w:val="28"/>
                <w:lang w:eastAsia="en-US"/>
              </w:rPr>
              <w:t>3</w:t>
            </w:r>
          </w:p>
        </w:tc>
        <w:tc>
          <w:tcPr>
            <w:tcW w:w="6705" w:type="dxa"/>
            <w:gridSpan w:val="2"/>
          </w:tcPr>
          <w:p w:rsidR="007F5306" w:rsidRPr="00CB33F0" w:rsidRDefault="00A8343A" w:rsidP="004F7D08">
            <w:pPr>
              <w:spacing w:after="0" w:line="240" w:lineRule="auto"/>
              <w:rPr>
                <w:sz w:val="28"/>
                <w:szCs w:val="28"/>
                <w:lang w:eastAsia="en-US"/>
              </w:rPr>
            </w:pPr>
            <w:r w:rsidRPr="00A8343A">
              <w:rPr>
                <w:sz w:val="28"/>
                <w:szCs w:val="28"/>
                <w:lang w:eastAsia="en-US"/>
              </w:rPr>
              <w:t>Музыкально-хоровая культура Ростовской области</w:t>
            </w:r>
          </w:p>
        </w:tc>
        <w:tc>
          <w:tcPr>
            <w:tcW w:w="1701" w:type="dxa"/>
          </w:tcPr>
          <w:p w:rsidR="007F5306" w:rsidRPr="00CB33F0" w:rsidRDefault="003635FD" w:rsidP="004F7D08">
            <w:pPr>
              <w:spacing w:after="0" w:line="240" w:lineRule="auto"/>
              <w:jc w:val="center"/>
              <w:rPr>
                <w:sz w:val="28"/>
                <w:szCs w:val="28"/>
              </w:rPr>
            </w:pPr>
            <w:r>
              <w:rPr>
                <w:sz w:val="28"/>
                <w:szCs w:val="28"/>
              </w:rPr>
              <w:t>8</w:t>
            </w:r>
          </w:p>
        </w:tc>
      </w:tr>
      <w:tr w:rsidR="007F5306" w:rsidRPr="00CB33F0" w:rsidTr="001427EE">
        <w:trPr>
          <w:trHeight w:val="255"/>
        </w:trPr>
        <w:tc>
          <w:tcPr>
            <w:tcW w:w="885" w:type="dxa"/>
          </w:tcPr>
          <w:p w:rsidR="007F5306" w:rsidRPr="00CB33F0" w:rsidRDefault="007F5306" w:rsidP="004F7D08">
            <w:pPr>
              <w:spacing w:after="0" w:line="240" w:lineRule="auto"/>
              <w:rPr>
                <w:sz w:val="28"/>
                <w:szCs w:val="28"/>
                <w:lang w:eastAsia="en-US"/>
              </w:rPr>
            </w:pPr>
            <w:r w:rsidRPr="00CB33F0">
              <w:rPr>
                <w:sz w:val="28"/>
                <w:szCs w:val="28"/>
                <w:lang w:eastAsia="en-US"/>
              </w:rPr>
              <w:t>4</w:t>
            </w:r>
          </w:p>
        </w:tc>
        <w:tc>
          <w:tcPr>
            <w:tcW w:w="6705" w:type="dxa"/>
            <w:gridSpan w:val="2"/>
          </w:tcPr>
          <w:p w:rsidR="007F5306" w:rsidRPr="00CB33F0" w:rsidRDefault="00A8343A" w:rsidP="004F7D08">
            <w:pPr>
              <w:spacing w:after="0" w:line="240" w:lineRule="auto"/>
              <w:rPr>
                <w:sz w:val="28"/>
                <w:szCs w:val="28"/>
                <w:lang w:eastAsia="en-US"/>
              </w:rPr>
            </w:pPr>
            <w:r w:rsidRPr="00A8343A">
              <w:rPr>
                <w:sz w:val="28"/>
                <w:szCs w:val="28"/>
                <w:lang w:eastAsia="en-US"/>
              </w:rPr>
              <w:t>Музыкально-хоровая культура Краснодарского края</w:t>
            </w:r>
          </w:p>
        </w:tc>
        <w:tc>
          <w:tcPr>
            <w:tcW w:w="1701" w:type="dxa"/>
          </w:tcPr>
          <w:p w:rsidR="007F5306" w:rsidRPr="00E03C8C" w:rsidRDefault="003635FD" w:rsidP="004F7D08">
            <w:pPr>
              <w:spacing w:after="0" w:line="240" w:lineRule="auto"/>
              <w:jc w:val="center"/>
              <w:rPr>
                <w:rFonts w:eastAsia="MS Mincho"/>
                <w:sz w:val="28"/>
                <w:szCs w:val="28"/>
                <w:lang w:eastAsia="en-US"/>
              </w:rPr>
            </w:pPr>
            <w:r>
              <w:rPr>
                <w:rFonts w:eastAsia="MS Mincho"/>
                <w:sz w:val="28"/>
                <w:szCs w:val="28"/>
                <w:lang w:eastAsia="en-US"/>
              </w:rPr>
              <w:t>8</w:t>
            </w:r>
          </w:p>
        </w:tc>
      </w:tr>
      <w:tr w:rsidR="007F5306" w:rsidRPr="00CB33F0" w:rsidTr="00E03C8C">
        <w:trPr>
          <w:trHeight w:val="295"/>
        </w:trPr>
        <w:tc>
          <w:tcPr>
            <w:tcW w:w="885" w:type="dxa"/>
          </w:tcPr>
          <w:p w:rsidR="007F5306" w:rsidRPr="00CB33F0" w:rsidRDefault="007F5306" w:rsidP="004F7D08">
            <w:pPr>
              <w:spacing w:after="0" w:line="240" w:lineRule="auto"/>
              <w:rPr>
                <w:sz w:val="28"/>
                <w:szCs w:val="28"/>
                <w:lang w:eastAsia="en-US"/>
              </w:rPr>
            </w:pPr>
            <w:r w:rsidRPr="00CB33F0">
              <w:rPr>
                <w:sz w:val="28"/>
                <w:szCs w:val="28"/>
                <w:lang w:eastAsia="en-US"/>
              </w:rPr>
              <w:t>5</w:t>
            </w:r>
          </w:p>
        </w:tc>
        <w:tc>
          <w:tcPr>
            <w:tcW w:w="6705" w:type="dxa"/>
            <w:gridSpan w:val="2"/>
          </w:tcPr>
          <w:p w:rsidR="007F5306" w:rsidRPr="00CB33F0" w:rsidRDefault="00A8343A" w:rsidP="004F7D08">
            <w:pPr>
              <w:spacing w:after="0" w:line="240" w:lineRule="auto"/>
              <w:rPr>
                <w:sz w:val="28"/>
                <w:szCs w:val="28"/>
                <w:lang w:eastAsia="en-US"/>
              </w:rPr>
            </w:pPr>
            <w:r w:rsidRPr="00A8343A">
              <w:rPr>
                <w:sz w:val="28"/>
                <w:szCs w:val="28"/>
                <w:lang w:eastAsia="en-US"/>
              </w:rPr>
              <w:t>Музыкально-хоровая культура Ставропольского края</w:t>
            </w:r>
          </w:p>
        </w:tc>
        <w:tc>
          <w:tcPr>
            <w:tcW w:w="1701" w:type="dxa"/>
          </w:tcPr>
          <w:p w:rsidR="007F5306" w:rsidRPr="00CB33F0" w:rsidRDefault="003635FD" w:rsidP="004F7D08">
            <w:pPr>
              <w:spacing w:after="0" w:line="240" w:lineRule="auto"/>
              <w:jc w:val="center"/>
              <w:rPr>
                <w:sz w:val="28"/>
                <w:szCs w:val="28"/>
                <w:lang w:eastAsia="en-US"/>
              </w:rPr>
            </w:pPr>
            <w:r>
              <w:rPr>
                <w:sz w:val="28"/>
                <w:szCs w:val="28"/>
                <w:lang w:eastAsia="en-US"/>
              </w:rPr>
              <w:t>8</w:t>
            </w:r>
          </w:p>
        </w:tc>
      </w:tr>
      <w:tr w:rsidR="007F5306" w:rsidRPr="00CB33F0" w:rsidTr="00E03C8C">
        <w:trPr>
          <w:trHeight w:val="373"/>
        </w:trPr>
        <w:tc>
          <w:tcPr>
            <w:tcW w:w="885" w:type="dxa"/>
          </w:tcPr>
          <w:p w:rsidR="007F5306" w:rsidRPr="00CB33F0" w:rsidRDefault="007F5306" w:rsidP="004F7D08">
            <w:pPr>
              <w:spacing w:after="0" w:line="240" w:lineRule="auto"/>
              <w:rPr>
                <w:sz w:val="28"/>
                <w:szCs w:val="28"/>
                <w:lang w:eastAsia="en-US"/>
              </w:rPr>
            </w:pPr>
            <w:r w:rsidRPr="00CB33F0">
              <w:rPr>
                <w:sz w:val="28"/>
                <w:szCs w:val="28"/>
                <w:lang w:eastAsia="en-US"/>
              </w:rPr>
              <w:t>6</w:t>
            </w:r>
          </w:p>
        </w:tc>
        <w:tc>
          <w:tcPr>
            <w:tcW w:w="6705" w:type="dxa"/>
            <w:gridSpan w:val="2"/>
          </w:tcPr>
          <w:p w:rsidR="007F5306" w:rsidRPr="00CB33F0" w:rsidRDefault="00A8343A" w:rsidP="004F7D08">
            <w:pPr>
              <w:spacing w:after="0" w:line="240" w:lineRule="auto"/>
              <w:rPr>
                <w:sz w:val="28"/>
                <w:szCs w:val="28"/>
                <w:lang w:eastAsia="en-US"/>
              </w:rPr>
            </w:pPr>
            <w:r w:rsidRPr="00A8343A">
              <w:rPr>
                <w:sz w:val="28"/>
                <w:szCs w:val="28"/>
                <w:lang w:eastAsia="en-US"/>
              </w:rPr>
              <w:t>Музыкально-хоровая культура республики Адыгея</w:t>
            </w:r>
          </w:p>
        </w:tc>
        <w:tc>
          <w:tcPr>
            <w:tcW w:w="1701" w:type="dxa"/>
          </w:tcPr>
          <w:p w:rsidR="007F5306" w:rsidRPr="00CB33F0" w:rsidRDefault="003635FD" w:rsidP="004F7D08">
            <w:pPr>
              <w:spacing w:after="0" w:line="240" w:lineRule="auto"/>
              <w:jc w:val="center"/>
              <w:rPr>
                <w:sz w:val="28"/>
                <w:szCs w:val="28"/>
                <w:lang w:eastAsia="en-US"/>
              </w:rPr>
            </w:pPr>
            <w:r>
              <w:rPr>
                <w:sz w:val="28"/>
                <w:szCs w:val="28"/>
                <w:lang w:eastAsia="en-US"/>
              </w:rPr>
              <w:t>6</w:t>
            </w:r>
          </w:p>
        </w:tc>
      </w:tr>
      <w:tr w:rsidR="007F5306" w:rsidRPr="00CB33F0" w:rsidTr="00E03C8C">
        <w:trPr>
          <w:trHeight w:val="436"/>
        </w:trPr>
        <w:tc>
          <w:tcPr>
            <w:tcW w:w="885" w:type="dxa"/>
          </w:tcPr>
          <w:p w:rsidR="007F5306" w:rsidRPr="00CB33F0" w:rsidRDefault="007F5306" w:rsidP="004F7D08">
            <w:pPr>
              <w:spacing w:after="0" w:line="240" w:lineRule="auto"/>
              <w:rPr>
                <w:sz w:val="28"/>
                <w:szCs w:val="28"/>
                <w:lang w:val="en-US" w:eastAsia="en-US"/>
              </w:rPr>
            </w:pPr>
            <w:r w:rsidRPr="00CB33F0">
              <w:rPr>
                <w:sz w:val="28"/>
                <w:szCs w:val="28"/>
              </w:rPr>
              <w:t>7</w:t>
            </w:r>
          </w:p>
        </w:tc>
        <w:tc>
          <w:tcPr>
            <w:tcW w:w="6705" w:type="dxa"/>
            <w:gridSpan w:val="2"/>
          </w:tcPr>
          <w:p w:rsidR="007F5306" w:rsidRPr="00CB33F0" w:rsidRDefault="00A8343A" w:rsidP="004F7D08">
            <w:pPr>
              <w:spacing w:after="0" w:line="240" w:lineRule="auto"/>
              <w:rPr>
                <w:sz w:val="28"/>
                <w:szCs w:val="28"/>
                <w:lang w:eastAsia="en-US"/>
              </w:rPr>
            </w:pPr>
            <w:r w:rsidRPr="00A8343A">
              <w:rPr>
                <w:sz w:val="28"/>
                <w:szCs w:val="28"/>
                <w:lang w:eastAsia="en-US"/>
              </w:rPr>
              <w:t>Музыкально-хоровая культура Республики Северная Осетия-Алания</w:t>
            </w:r>
          </w:p>
        </w:tc>
        <w:tc>
          <w:tcPr>
            <w:tcW w:w="1701" w:type="dxa"/>
          </w:tcPr>
          <w:p w:rsidR="007F5306" w:rsidRPr="00CB33F0" w:rsidRDefault="003635FD" w:rsidP="004F7D08">
            <w:pPr>
              <w:spacing w:after="0" w:line="240" w:lineRule="auto"/>
              <w:jc w:val="center"/>
              <w:rPr>
                <w:sz w:val="28"/>
                <w:szCs w:val="28"/>
                <w:lang w:eastAsia="en-US"/>
              </w:rPr>
            </w:pPr>
            <w:r>
              <w:rPr>
                <w:sz w:val="28"/>
                <w:szCs w:val="28"/>
                <w:lang w:eastAsia="en-US"/>
              </w:rPr>
              <w:t>6</w:t>
            </w:r>
          </w:p>
        </w:tc>
      </w:tr>
      <w:tr w:rsidR="00A8343A" w:rsidRPr="00CB33F0" w:rsidTr="001427EE">
        <w:trPr>
          <w:trHeight w:val="337"/>
        </w:trPr>
        <w:tc>
          <w:tcPr>
            <w:tcW w:w="885" w:type="dxa"/>
          </w:tcPr>
          <w:p w:rsidR="00A8343A" w:rsidRPr="00CB33F0" w:rsidRDefault="00A8343A" w:rsidP="004F7D08">
            <w:pPr>
              <w:spacing w:after="0" w:line="240" w:lineRule="auto"/>
              <w:rPr>
                <w:sz w:val="28"/>
                <w:szCs w:val="28"/>
              </w:rPr>
            </w:pPr>
            <w:r>
              <w:rPr>
                <w:sz w:val="28"/>
                <w:szCs w:val="28"/>
              </w:rPr>
              <w:t>8</w:t>
            </w:r>
          </w:p>
        </w:tc>
        <w:tc>
          <w:tcPr>
            <w:tcW w:w="6705" w:type="dxa"/>
            <w:gridSpan w:val="2"/>
          </w:tcPr>
          <w:p w:rsidR="00A8343A" w:rsidRPr="00CB33F0" w:rsidRDefault="00A8343A" w:rsidP="004F7D08">
            <w:pPr>
              <w:spacing w:after="0" w:line="240" w:lineRule="auto"/>
              <w:rPr>
                <w:sz w:val="28"/>
                <w:szCs w:val="28"/>
                <w:lang w:eastAsia="en-US"/>
              </w:rPr>
            </w:pPr>
            <w:r w:rsidRPr="00A8343A">
              <w:rPr>
                <w:sz w:val="28"/>
                <w:szCs w:val="28"/>
                <w:lang w:eastAsia="en-US"/>
              </w:rPr>
              <w:t>Музыкально-хоровая культуры Республика Дагестан</w:t>
            </w:r>
          </w:p>
        </w:tc>
        <w:tc>
          <w:tcPr>
            <w:tcW w:w="1701" w:type="dxa"/>
          </w:tcPr>
          <w:p w:rsidR="00A8343A" w:rsidRPr="00CB33F0" w:rsidRDefault="003635FD" w:rsidP="004F7D08">
            <w:pPr>
              <w:spacing w:after="0" w:line="240" w:lineRule="auto"/>
              <w:jc w:val="center"/>
              <w:rPr>
                <w:sz w:val="28"/>
                <w:szCs w:val="28"/>
                <w:lang w:eastAsia="en-US"/>
              </w:rPr>
            </w:pPr>
            <w:r>
              <w:rPr>
                <w:sz w:val="28"/>
                <w:szCs w:val="28"/>
                <w:lang w:eastAsia="en-US"/>
              </w:rPr>
              <w:t>4</w:t>
            </w:r>
          </w:p>
        </w:tc>
      </w:tr>
      <w:tr w:rsidR="00A8343A" w:rsidRPr="00CB33F0" w:rsidTr="004F7D08">
        <w:trPr>
          <w:trHeight w:val="315"/>
        </w:trPr>
        <w:tc>
          <w:tcPr>
            <w:tcW w:w="885" w:type="dxa"/>
          </w:tcPr>
          <w:p w:rsidR="00A8343A" w:rsidRPr="00CB33F0" w:rsidRDefault="00A8343A" w:rsidP="004F7D08">
            <w:pPr>
              <w:spacing w:after="0" w:line="240" w:lineRule="auto"/>
              <w:rPr>
                <w:sz w:val="28"/>
                <w:szCs w:val="28"/>
              </w:rPr>
            </w:pPr>
            <w:r>
              <w:rPr>
                <w:sz w:val="28"/>
                <w:szCs w:val="28"/>
              </w:rPr>
              <w:t>9</w:t>
            </w:r>
          </w:p>
        </w:tc>
        <w:tc>
          <w:tcPr>
            <w:tcW w:w="6705" w:type="dxa"/>
            <w:gridSpan w:val="2"/>
          </w:tcPr>
          <w:p w:rsidR="00A8343A" w:rsidRPr="00CB33F0" w:rsidRDefault="00A8343A" w:rsidP="004F7D08">
            <w:pPr>
              <w:spacing w:after="0" w:line="240" w:lineRule="auto"/>
              <w:rPr>
                <w:sz w:val="28"/>
                <w:szCs w:val="28"/>
                <w:lang w:eastAsia="en-US"/>
              </w:rPr>
            </w:pPr>
            <w:r w:rsidRPr="00A8343A">
              <w:rPr>
                <w:sz w:val="28"/>
                <w:szCs w:val="28"/>
                <w:lang w:eastAsia="en-US"/>
              </w:rPr>
              <w:t>Музыкально-хоровая культура Республики Калмыкия</w:t>
            </w:r>
          </w:p>
        </w:tc>
        <w:tc>
          <w:tcPr>
            <w:tcW w:w="1701" w:type="dxa"/>
          </w:tcPr>
          <w:p w:rsidR="00A8343A" w:rsidRPr="00CB33F0" w:rsidRDefault="003635FD" w:rsidP="004F7D08">
            <w:pPr>
              <w:spacing w:after="0" w:line="240" w:lineRule="auto"/>
              <w:jc w:val="center"/>
              <w:rPr>
                <w:sz w:val="28"/>
                <w:szCs w:val="28"/>
                <w:lang w:eastAsia="en-US"/>
              </w:rPr>
            </w:pPr>
            <w:r>
              <w:rPr>
                <w:sz w:val="28"/>
                <w:szCs w:val="28"/>
                <w:lang w:eastAsia="en-US"/>
              </w:rPr>
              <w:t>4</w:t>
            </w:r>
          </w:p>
        </w:tc>
      </w:tr>
      <w:tr w:rsidR="00A8343A" w:rsidRPr="00CB33F0" w:rsidTr="00E03C8C">
        <w:trPr>
          <w:trHeight w:val="436"/>
        </w:trPr>
        <w:tc>
          <w:tcPr>
            <w:tcW w:w="885" w:type="dxa"/>
          </w:tcPr>
          <w:p w:rsidR="00A8343A" w:rsidRPr="00CB33F0" w:rsidRDefault="00A8343A" w:rsidP="004F7D08">
            <w:pPr>
              <w:spacing w:after="0" w:line="240" w:lineRule="auto"/>
              <w:rPr>
                <w:sz w:val="28"/>
                <w:szCs w:val="28"/>
              </w:rPr>
            </w:pPr>
            <w:r>
              <w:rPr>
                <w:sz w:val="28"/>
                <w:szCs w:val="28"/>
              </w:rPr>
              <w:t>10</w:t>
            </w:r>
          </w:p>
        </w:tc>
        <w:tc>
          <w:tcPr>
            <w:tcW w:w="6705" w:type="dxa"/>
            <w:gridSpan w:val="2"/>
          </w:tcPr>
          <w:p w:rsidR="00A8343A" w:rsidRPr="00CB33F0" w:rsidRDefault="00A8343A" w:rsidP="004F7D08">
            <w:pPr>
              <w:spacing w:after="0" w:line="240" w:lineRule="auto"/>
              <w:rPr>
                <w:sz w:val="28"/>
                <w:szCs w:val="28"/>
                <w:lang w:eastAsia="en-US"/>
              </w:rPr>
            </w:pPr>
            <w:r w:rsidRPr="00A8343A">
              <w:rPr>
                <w:sz w:val="28"/>
                <w:szCs w:val="28"/>
                <w:lang w:eastAsia="en-US"/>
              </w:rPr>
              <w:t>Музыкально-хоровая культура республики Кабардино-Балкария</w:t>
            </w:r>
          </w:p>
        </w:tc>
        <w:tc>
          <w:tcPr>
            <w:tcW w:w="1701" w:type="dxa"/>
          </w:tcPr>
          <w:p w:rsidR="00A8343A" w:rsidRPr="00CB33F0" w:rsidRDefault="00A8343A" w:rsidP="004F7D08">
            <w:pPr>
              <w:spacing w:after="0" w:line="240" w:lineRule="auto"/>
              <w:jc w:val="center"/>
              <w:rPr>
                <w:sz w:val="28"/>
                <w:szCs w:val="28"/>
                <w:lang w:eastAsia="en-US"/>
              </w:rPr>
            </w:pPr>
            <w:r>
              <w:rPr>
                <w:sz w:val="28"/>
                <w:szCs w:val="28"/>
                <w:lang w:eastAsia="en-US"/>
              </w:rPr>
              <w:t>2</w:t>
            </w:r>
          </w:p>
        </w:tc>
      </w:tr>
      <w:tr w:rsidR="00A8343A" w:rsidRPr="00CB33F0" w:rsidTr="00E03C8C">
        <w:trPr>
          <w:trHeight w:val="436"/>
        </w:trPr>
        <w:tc>
          <w:tcPr>
            <w:tcW w:w="885" w:type="dxa"/>
          </w:tcPr>
          <w:p w:rsidR="00A8343A" w:rsidRPr="00CB33F0" w:rsidRDefault="00A8343A" w:rsidP="004F7D08">
            <w:pPr>
              <w:spacing w:after="0" w:line="240" w:lineRule="auto"/>
              <w:rPr>
                <w:sz w:val="28"/>
                <w:szCs w:val="28"/>
              </w:rPr>
            </w:pPr>
            <w:r>
              <w:rPr>
                <w:sz w:val="28"/>
                <w:szCs w:val="28"/>
              </w:rPr>
              <w:lastRenderedPageBreak/>
              <w:t>11</w:t>
            </w:r>
          </w:p>
        </w:tc>
        <w:tc>
          <w:tcPr>
            <w:tcW w:w="6705" w:type="dxa"/>
            <w:gridSpan w:val="2"/>
          </w:tcPr>
          <w:p w:rsidR="00A8343A" w:rsidRPr="00CB33F0" w:rsidRDefault="00A8343A" w:rsidP="004F7D08">
            <w:pPr>
              <w:spacing w:after="0" w:line="240" w:lineRule="auto"/>
              <w:rPr>
                <w:sz w:val="28"/>
                <w:szCs w:val="28"/>
                <w:lang w:eastAsia="en-US"/>
              </w:rPr>
            </w:pPr>
            <w:r w:rsidRPr="00A8343A">
              <w:rPr>
                <w:sz w:val="28"/>
                <w:szCs w:val="28"/>
                <w:lang w:eastAsia="en-US"/>
              </w:rPr>
              <w:t>Музыкально-хоровая культура Карачаево-Черкессии</w:t>
            </w:r>
          </w:p>
        </w:tc>
        <w:tc>
          <w:tcPr>
            <w:tcW w:w="1701" w:type="dxa"/>
          </w:tcPr>
          <w:p w:rsidR="00A8343A" w:rsidRPr="00CB33F0" w:rsidRDefault="00A8343A" w:rsidP="004F7D08">
            <w:pPr>
              <w:spacing w:after="0" w:line="240" w:lineRule="auto"/>
              <w:jc w:val="center"/>
              <w:rPr>
                <w:sz w:val="28"/>
                <w:szCs w:val="28"/>
                <w:lang w:eastAsia="en-US"/>
              </w:rPr>
            </w:pPr>
            <w:r>
              <w:rPr>
                <w:sz w:val="28"/>
                <w:szCs w:val="28"/>
                <w:lang w:eastAsia="en-US"/>
              </w:rPr>
              <w:t>2</w:t>
            </w:r>
          </w:p>
        </w:tc>
      </w:tr>
      <w:tr w:rsidR="00A8343A" w:rsidRPr="00CB33F0" w:rsidTr="00E03C8C">
        <w:trPr>
          <w:trHeight w:val="436"/>
        </w:trPr>
        <w:tc>
          <w:tcPr>
            <w:tcW w:w="885" w:type="dxa"/>
          </w:tcPr>
          <w:p w:rsidR="00A8343A" w:rsidRPr="00CB33F0" w:rsidRDefault="00A8343A" w:rsidP="004F7D08">
            <w:pPr>
              <w:spacing w:after="0" w:line="240" w:lineRule="auto"/>
              <w:rPr>
                <w:sz w:val="28"/>
                <w:szCs w:val="28"/>
              </w:rPr>
            </w:pPr>
            <w:r>
              <w:rPr>
                <w:sz w:val="28"/>
                <w:szCs w:val="28"/>
              </w:rPr>
              <w:t>12</w:t>
            </w:r>
          </w:p>
        </w:tc>
        <w:tc>
          <w:tcPr>
            <w:tcW w:w="6705" w:type="dxa"/>
            <w:gridSpan w:val="2"/>
          </w:tcPr>
          <w:p w:rsidR="00A8343A" w:rsidRPr="00CB33F0" w:rsidRDefault="00A8343A" w:rsidP="004F7D08">
            <w:pPr>
              <w:spacing w:after="0" w:line="240" w:lineRule="auto"/>
              <w:rPr>
                <w:sz w:val="28"/>
                <w:szCs w:val="28"/>
                <w:lang w:eastAsia="en-US"/>
              </w:rPr>
            </w:pPr>
            <w:r w:rsidRPr="00A8343A">
              <w:rPr>
                <w:sz w:val="28"/>
                <w:szCs w:val="28"/>
                <w:lang w:eastAsia="en-US"/>
              </w:rPr>
              <w:t>Музыкально-хоровая культура Чеченской Республики</w:t>
            </w:r>
          </w:p>
        </w:tc>
        <w:tc>
          <w:tcPr>
            <w:tcW w:w="1701" w:type="dxa"/>
          </w:tcPr>
          <w:p w:rsidR="00A8343A" w:rsidRPr="00CB33F0" w:rsidRDefault="00A8343A" w:rsidP="004F7D08">
            <w:pPr>
              <w:spacing w:after="0" w:line="240" w:lineRule="auto"/>
              <w:jc w:val="center"/>
              <w:rPr>
                <w:sz w:val="28"/>
                <w:szCs w:val="28"/>
                <w:lang w:eastAsia="en-US"/>
              </w:rPr>
            </w:pPr>
            <w:r>
              <w:rPr>
                <w:sz w:val="28"/>
                <w:szCs w:val="28"/>
                <w:lang w:eastAsia="en-US"/>
              </w:rPr>
              <w:t>2</w:t>
            </w:r>
          </w:p>
        </w:tc>
      </w:tr>
      <w:tr w:rsidR="00A8343A" w:rsidRPr="00CB33F0" w:rsidTr="001427EE">
        <w:trPr>
          <w:trHeight w:val="305"/>
        </w:trPr>
        <w:tc>
          <w:tcPr>
            <w:tcW w:w="885" w:type="dxa"/>
          </w:tcPr>
          <w:p w:rsidR="00A8343A" w:rsidRPr="00CB33F0" w:rsidRDefault="00A8343A" w:rsidP="004F7D08">
            <w:pPr>
              <w:spacing w:after="0" w:line="240" w:lineRule="auto"/>
              <w:rPr>
                <w:sz w:val="28"/>
                <w:szCs w:val="28"/>
              </w:rPr>
            </w:pPr>
            <w:r>
              <w:rPr>
                <w:sz w:val="28"/>
                <w:szCs w:val="28"/>
              </w:rPr>
              <w:t>13</w:t>
            </w:r>
          </w:p>
        </w:tc>
        <w:tc>
          <w:tcPr>
            <w:tcW w:w="6705" w:type="dxa"/>
            <w:gridSpan w:val="2"/>
          </w:tcPr>
          <w:p w:rsidR="00A8343A" w:rsidRPr="00CB33F0" w:rsidRDefault="00A8343A" w:rsidP="004F7D08">
            <w:pPr>
              <w:spacing w:after="0" w:line="240" w:lineRule="auto"/>
              <w:rPr>
                <w:sz w:val="28"/>
                <w:szCs w:val="28"/>
                <w:lang w:eastAsia="en-US"/>
              </w:rPr>
            </w:pPr>
            <w:r w:rsidRPr="00A8343A">
              <w:rPr>
                <w:sz w:val="28"/>
                <w:szCs w:val="28"/>
                <w:lang w:eastAsia="en-US"/>
              </w:rPr>
              <w:t>Музыкально-хоровая культура Ингушетии</w:t>
            </w:r>
          </w:p>
        </w:tc>
        <w:tc>
          <w:tcPr>
            <w:tcW w:w="1701" w:type="dxa"/>
          </w:tcPr>
          <w:p w:rsidR="00A8343A" w:rsidRPr="00CB33F0" w:rsidRDefault="00A8343A" w:rsidP="004F7D08">
            <w:pPr>
              <w:spacing w:after="0" w:line="240" w:lineRule="auto"/>
              <w:jc w:val="center"/>
              <w:rPr>
                <w:sz w:val="28"/>
                <w:szCs w:val="28"/>
                <w:lang w:eastAsia="en-US"/>
              </w:rPr>
            </w:pPr>
            <w:r>
              <w:rPr>
                <w:sz w:val="28"/>
                <w:szCs w:val="28"/>
                <w:lang w:eastAsia="en-US"/>
              </w:rPr>
              <w:t>2</w:t>
            </w:r>
          </w:p>
        </w:tc>
      </w:tr>
      <w:tr w:rsidR="007F5306" w:rsidRPr="00CB33F0" w:rsidTr="001427EE">
        <w:trPr>
          <w:trHeight w:val="409"/>
        </w:trPr>
        <w:tc>
          <w:tcPr>
            <w:tcW w:w="897" w:type="dxa"/>
            <w:gridSpan w:val="2"/>
          </w:tcPr>
          <w:p w:rsidR="007F5306" w:rsidRPr="00CB33F0" w:rsidRDefault="007F5306" w:rsidP="004F7D08">
            <w:pPr>
              <w:spacing w:after="0" w:line="240" w:lineRule="auto"/>
              <w:rPr>
                <w:b/>
                <w:sz w:val="28"/>
                <w:szCs w:val="28"/>
                <w:lang w:eastAsia="en-US"/>
              </w:rPr>
            </w:pPr>
          </w:p>
        </w:tc>
        <w:tc>
          <w:tcPr>
            <w:tcW w:w="6693" w:type="dxa"/>
          </w:tcPr>
          <w:p w:rsidR="007F5306" w:rsidRPr="00CB33F0" w:rsidRDefault="007F5306" w:rsidP="004F7D08">
            <w:pPr>
              <w:spacing w:after="0" w:line="240" w:lineRule="auto"/>
              <w:rPr>
                <w:sz w:val="28"/>
                <w:szCs w:val="28"/>
                <w:lang w:eastAsia="en-US"/>
              </w:rPr>
            </w:pPr>
            <w:r w:rsidRPr="00CB33F0">
              <w:rPr>
                <w:sz w:val="28"/>
                <w:szCs w:val="28"/>
              </w:rPr>
              <w:t>Всего</w:t>
            </w:r>
          </w:p>
        </w:tc>
        <w:tc>
          <w:tcPr>
            <w:tcW w:w="1701" w:type="dxa"/>
          </w:tcPr>
          <w:p w:rsidR="007F5306" w:rsidRPr="00CB33F0" w:rsidRDefault="00A8343A" w:rsidP="004F7D08">
            <w:pPr>
              <w:spacing w:after="0" w:line="240" w:lineRule="auto"/>
              <w:jc w:val="center"/>
              <w:rPr>
                <w:sz w:val="28"/>
                <w:szCs w:val="28"/>
                <w:lang w:eastAsia="en-US"/>
              </w:rPr>
            </w:pPr>
            <w:r>
              <w:rPr>
                <w:sz w:val="28"/>
                <w:szCs w:val="28"/>
              </w:rPr>
              <w:t>72</w:t>
            </w:r>
          </w:p>
        </w:tc>
      </w:tr>
    </w:tbl>
    <w:p w:rsidR="00956DA8" w:rsidRPr="00CB33F0" w:rsidRDefault="00956DA8" w:rsidP="00CB33F0">
      <w:pPr>
        <w:pStyle w:val="a5"/>
        <w:spacing w:line="360" w:lineRule="auto"/>
        <w:jc w:val="center"/>
        <w:rPr>
          <w:b/>
          <w:color w:val="000000"/>
          <w:sz w:val="28"/>
          <w:szCs w:val="28"/>
        </w:rPr>
      </w:pPr>
    </w:p>
    <w:p w:rsidR="00956DA8" w:rsidRDefault="002C58A3" w:rsidP="00CB33F0">
      <w:pPr>
        <w:pStyle w:val="NoSpacing1"/>
        <w:spacing w:line="360" w:lineRule="auto"/>
        <w:ind w:firstLine="709"/>
        <w:jc w:val="center"/>
        <w:outlineLvl w:val="0"/>
        <w:rPr>
          <w:sz w:val="28"/>
          <w:szCs w:val="28"/>
        </w:rPr>
      </w:pPr>
      <w:r>
        <w:rPr>
          <w:sz w:val="28"/>
          <w:szCs w:val="28"/>
        </w:rPr>
        <w:t>Содержание</w:t>
      </w:r>
    </w:p>
    <w:p w:rsidR="00EA4293" w:rsidRDefault="003635FD" w:rsidP="003635FD">
      <w:pPr>
        <w:pStyle w:val="NoSpacing1"/>
        <w:spacing w:line="360" w:lineRule="auto"/>
        <w:ind w:firstLine="709"/>
        <w:jc w:val="both"/>
        <w:outlineLvl w:val="0"/>
        <w:rPr>
          <w:sz w:val="28"/>
          <w:szCs w:val="28"/>
        </w:rPr>
      </w:pPr>
      <w:r w:rsidRPr="00EA4293">
        <w:rPr>
          <w:b/>
          <w:sz w:val="28"/>
          <w:szCs w:val="28"/>
        </w:rPr>
        <w:t xml:space="preserve">Тема 1. Музыкально-хоровая культура Астраханской области. </w:t>
      </w:r>
      <w:r w:rsidRPr="003635FD">
        <w:rPr>
          <w:sz w:val="28"/>
          <w:szCs w:val="28"/>
        </w:rPr>
        <w:t>Из истории церковного и светского хорового искусства. Организация астраханского отделения Императорского Русского музыкального общества (ИРМО или РМО). Астраханский период исполнительско-педагогической деятельности Ф.Кенемана, Л.Горелова, А.Каппа. Деятельность Астраханского отделения Всероссийского хорового (музыкального) общества. Становление и развитие музыкального, в том числе дирижерско-хорового, образования в Астрахани на рубеже XIX-XX столетий. Организация музыкальных классов (1889 г.) и музыкального училища (1900 г.). Открытие Астраханской государственной консерватории и организация кафедры хорового дирижирования (1969г.). Хоровое творчество (духовная и светская музыка, обработки народных песен, в том числе астраханских, переложения для хора a cappella и с сопровождением) астраханских композиторов: А.Блинова, Ю.Гонцова, А.Рындина, В.Егорова, С.Комякова. На рубеже XX-XXI вв. Концертная деятельность академических хоровых коллективов.</w:t>
      </w:r>
      <w:r w:rsidR="00EA4293">
        <w:rPr>
          <w:sz w:val="28"/>
          <w:szCs w:val="28"/>
        </w:rPr>
        <w:t xml:space="preserve"> </w:t>
      </w:r>
    </w:p>
    <w:p w:rsidR="00EA4293" w:rsidRDefault="003635FD" w:rsidP="003635FD">
      <w:pPr>
        <w:pStyle w:val="NoSpacing1"/>
        <w:spacing w:line="360" w:lineRule="auto"/>
        <w:ind w:firstLine="709"/>
        <w:jc w:val="both"/>
        <w:outlineLvl w:val="0"/>
        <w:rPr>
          <w:sz w:val="28"/>
          <w:szCs w:val="28"/>
        </w:rPr>
      </w:pPr>
      <w:r w:rsidRPr="00EA4293">
        <w:rPr>
          <w:b/>
          <w:sz w:val="28"/>
          <w:szCs w:val="28"/>
        </w:rPr>
        <w:t>Тема 2. Музыкально-хоровая культура Волгоградской области.</w:t>
      </w:r>
      <w:r>
        <w:rPr>
          <w:sz w:val="28"/>
          <w:szCs w:val="28"/>
        </w:rPr>
        <w:t xml:space="preserve"> </w:t>
      </w:r>
      <w:r w:rsidRPr="003635FD">
        <w:rPr>
          <w:sz w:val="28"/>
          <w:szCs w:val="28"/>
        </w:rPr>
        <w:t xml:space="preserve">Из истории музыкально-хоровой культуры Волгограда (Сталинграда). Музыкальная жизнь Сталинграда в 1953 году. Деятельность Волгоградской (Сталинградской) хоровой капеллы. Организация Волгоградского отделения Всероссийского хорового (музыкального) общества (председатель А.Романова). Становление музыкального, в том числе дирижерско-хорового, образования в Волгограде (Сталинграде). Хоровая музыка (кантатно-ораториальные сочинения, хоровые циклы a cappella, хоровые песни) </w:t>
      </w:r>
      <w:r w:rsidRPr="003635FD">
        <w:rPr>
          <w:sz w:val="28"/>
          <w:szCs w:val="28"/>
        </w:rPr>
        <w:lastRenderedPageBreak/>
        <w:t>волгоградских композиторов В.Семенова, М.Кацнельсона, А.Климова, Л.Бурова, С.Беренкова и др. Хоровое исполнительство на рубеже ХХ-XXI вв.</w:t>
      </w:r>
    </w:p>
    <w:p w:rsidR="003635FD" w:rsidRDefault="003635FD" w:rsidP="003635FD">
      <w:pPr>
        <w:pStyle w:val="NoSpacing1"/>
        <w:spacing w:line="360" w:lineRule="auto"/>
        <w:ind w:firstLine="709"/>
        <w:jc w:val="both"/>
        <w:outlineLvl w:val="0"/>
        <w:rPr>
          <w:sz w:val="28"/>
          <w:szCs w:val="28"/>
        </w:rPr>
      </w:pPr>
      <w:r w:rsidRPr="00EA4293">
        <w:rPr>
          <w:b/>
          <w:sz w:val="28"/>
          <w:szCs w:val="28"/>
        </w:rPr>
        <w:t>Тема 3. Музыкально-хоровая культура Ростовской области.</w:t>
      </w:r>
      <w:r>
        <w:rPr>
          <w:sz w:val="28"/>
          <w:szCs w:val="28"/>
        </w:rPr>
        <w:t xml:space="preserve"> </w:t>
      </w:r>
      <w:r w:rsidRPr="003635FD">
        <w:rPr>
          <w:sz w:val="28"/>
          <w:szCs w:val="28"/>
        </w:rPr>
        <w:t xml:space="preserve">Из истории хоровой культуры в Ростове и Таганроге. Становление хорового исполнительства на Дону (XVI в.). Учреждение хоров в казачьих войсках (XVIII в.). Организация Новочеркасского отделения Императорского Русского музыкального общества (ИРМО). Открытие музыкальных классов и преобразование их в музыкальное училище. Донская хоровая певческая школа в эмиграции. Деятельность Ростовского отделения Всероссийского хорового (музыкального) общества. Становление и развитие музыкального, в том числе дирижерско-хорового, образования. Открытие музыкальных школ, музыкального училища (училища искусств), музыкально-педагогического института (1967 г., РМПИ). Преобразование РМПИ в Ростовскую государственную консерваторию им. С.В.Рахманинова. Хоровое творчество (жанры духовной и светской музыки, обработки народных песен) ростовских композиторов: А.Митрофанова, П.Гутина, В.Алексеева, Л.Израйлевича, В.Красноскулова, В.Ходоша, Ю.Васильева, Л.Клиничева, Ю.Машина, Г.Гонтаренко. Концертная деятельность современных хоровых коллективов. </w:t>
      </w:r>
    </w:p>
    <w:p w:rsidR="003635FD" w:rsidRDefault="003635FD" w:rsidP="003635FD">
      <w:pPr>
        <w:pStyle w:val="NoSpacing1"/>
        <w:spacing w:line="360" w:lineRule="auto"/>
        <w:ind w:firstLine="709"/>
        <w:jc w:val="both"/>
        <w:outlineLvl w:val="0"/>
        <w:rPr>
          <w:sz w:val="28"/>
          <w:szCs w:val="28"/>
        </w:rPr>
      </w:pPr>
      <w:r w:rsidRPr="00EA4293">
        <w:rPr>
          <w:b/>
          <w:sz w:val="28"/>
          <w:szCs w:val="28"/>
        </w:rPr>
        <w:t>Тема 4. Музыкально-хоровая культура Краснодарского края</w:t>
      </w:r>
      <w:r>
        <w:rPr>
          <w:sz w:val="28"/>
          <w:szCs w:val="28"/>
        </w:rPr>
        <w:t xml:space="preserve">. </w:t>
      </w:r>
      <w:r w:rsidRPr="003635FD">
        <w:rPr>
          <w:sz w:val="28"/>
          <w:szCs w:val="28"/>
        </w:rPr>
        <w:t xml:space="preserve">Из истории музыкальной культуры Кубани и Краснодара (Екатеринодара). Организация отделений Императорского Русского Музыкального Общества (ИРМО) в Екатеринодаре и Анапе. Открытие музыкальных классов. Детское хоровое воспитание. Музыкальная жизнь Краснодарского края в 1920-80-е гг. Деятельность Краснодарского отделения Всероссийского хорового (музыкального) общества (председатель Г.Плотниченко). Становление и развитие профессионального музыкального, в том числе дирижерско-хорового образования. Открытие Краснодарского государственного университета культуры и искусства (1967 г.) и организация его структурного подразделения «Консерватория». Хоровое творчество (кантатно-ораториальная музыка, духовные и светские хоры a cappella и с сопровождением, хоровые обработки народных песен) краснодарских </w:t>
      </w:r>
      <w:r w:rsidRPr="003635FD">
        <w:rPr>
          <w:sz w:val="28"/>
          <w:szCs w:val="28"/>
        </w:rPr>
        <w:lastRenderedPageBreak/>
        <w:t>композиторов: Г.Плотниченко, Г.Пономаренко, В.Пономарева, Л.Смирнова, В.Магдалица, В.Комиссинского, В.Чернявского, В.Целковникова и др. Хоровое исполнительство на рубеже XX-XXI вв.</w:t>
      </w:r>
    </w:p>
    <w:p w:rsidR="003635FD" w:rsidRDefault="003635FD" w:rsidP="003635FD">
      <w:pPr>
        <w:pStyle w:val="NoSpacing1"/>
        <w:spacing w:line="360" w:lineRule="auto"/>
        <w:ind w:firstLine="709"/>
        <w:jc w:val="both"/>
        <w:outlineLvl w:val="0"/>
        <w:rPr>
          <w:sz w:val="28"/>
          <w:szCs w:val="28"/>
        </w:rPr>
      </w:pPr>
      <w:r w:rsidRPr="00EA4293">
        <w:rPr>
          <w:b/>
          <w:sz w:val="28"/>
          <w:szCs w:val="28"/>
        </w:rPr>
        <w:t>Тема 5. Музыкально-хоровая культура Ставропольского края</w:t>
      </w:r>
      <w:r>
        <w:rPr>
          <w:sz w:val="28"/>
          <w:szCs w:val="28"/>
        </w:rPr>
        <w:t xml:space="preserve">. </w:t>
      </w:r>
      <w:r w:rsidRPr="003635FD">
        <w:rPr>
          <w:sz w:val="28"/>
          <w:szCs w:val="28"/>
        </w:rPr>
        <w:t xml:space="preserve">Из истории музыкально-хоровой культуры Ставропольского края. Церковное и светское хоровое искусство. Организация Ставропольского отделения Императорского Русского музыкального общества (ИРМО). Открытие музыкальных классов. На рубеже XIX-XX вв. Организация и деятельность хоровых коллективов (1920-70-е гг.). Становление музыкального, в том числе дирижерско-хорового, образования. Организация Ставропольского краевого отделения Всероссийского хорового (музыкального) общества. Хоровое творчество (кантатно-ораториальные сочинения, хоры a cappella и с сопровождением, хоровые песни, обработки народных песен) композиторов Ставрополья: В.Кипора, В.Чачина, В.Чернявского и др. Современное хоровое исполнительство в Ставропольском крае. </w:t>
      </w:r>
    </w:p>
    <w:p w:rsidR="003635FD" w:rsidRDefault="003635FD" w:rsidP="003635FD">
      <w:pPr>
        <w:pStyle w:val="NoSpacing1"/>
        <w:spacing w:line="360" w:lineRule="auto"/>
        <w:ind w:firstLine="709"/>
        <w:jc w:val="both"/>
        <w:outlineLvl w:val="0"/>
        <w:rPr>
          <w:sz w:val="28"/>
          <w:szCs w:val="28"/>
        </w:rPr>
      </w:pPr>
      <w:r w:rsidRPr="00EA4293">
        <w:rPr>
          <w:b/>
          <w:sz w:val="28"/>
          <w:szCs w:val="28"/>
        </w:rPr>
        <w:t>Тема 6. Музыкально-хоровая культура республики Адыгея</w:t>
      </w:r>
      <w:r>
        <w:rPr>
          <w:sz w:val="28"/>
          <w:szCs w:val="28"/>
        </w:rPr>
        <w:t xml:space="preserve">. </w:t>
      </w:r>
      <w:r w:rsidRPr="003635FD">
        <w:rPr>
          <w:sz w:val="28"/>
          <w:szCs w:val="28"/>
        </w:rPr>
        <w:t xml:space="preserve">Из истории адыгейской (адыгской) музыкальной культуры. Традиции народно-музыкального и танцевального искусства. Организация хоровых коллективов. Деятельность республиканского отделения Всероссийского хорового (музыкального) общества. Становление и развитие музыкального, в том числе дирижерско-хорового, образования. Хоровое творчество (хоровые миниатюры, песенные хоры, обработки народных песен) адыгейских композиторов: В.Анзарокова, М.Бесиджева, Д.Натхо, А.Нехая, Р.Сиюхова, К.Туко, У.Тхабесимова, М.Хаупова, Ю.Чирга, К.Чича. Современное хоровое исполнительство. </w:t>
      </w:r>
    </w:p>
    <w:p w:rsidR="002F162B" w:rsidRDefault="003635FD" w:rsidP="003635FD">
      <w:pPr>
        <w:pStyle w:val="NoSpacing1"/>
        <w:spacing w:line="360" w:lineRule="auto"/>
        <w:ind w:firstLine="709"/>
        <w:jc w:val="both"/>
        <w:outlineLvl w:val="0"/>
        <w:rPr>
          <w:sz w:val="28"/>
          <w:szCs w:val="28"/>
        </w:rPr>
      </w:pPr>
      <w:r w:rsidRPr="00EA4293">
        <w:rPr>
          <w:b/>
          <w:sz w:val="28"/>
          <w:szCs w:val="28"/>
        </w:rPr>
        <w:t>Тема 7. Музыкально-хоровая культура Республики Северная Осетия-Алания.</w:t>
      </w:r>
      <w:r>
        <w:rPr>
          <w:sz w:val="28"/>
          <w:szCs w:val="28"/>
        </w:rPr>
        <w:t xml:space="preserve"> </w:t>
      </w:r>
      <w:r w:rsidRPr="003635FD">
        <w:rPr>
          <w:sz w:val="28"/>
          <w:szCs w:val="28"/>
        </w:rPr>
        <w:t xml:space="preserve">Из истории музыкально-хоровой культуры Северной Осетии-Алании. </w:t>
      </w:r>
      <w:r w:rsidR="00EA4293">
        <w:rPr>
          <w:sz w:val="28"/>
          <w:szCs w:val="28"/>
        </w:rPr>
        <w:t>О</w:t>
      </w:r>
      <w:r w:rsidRPr="003635FD">
        <w:rPr>
          <w:sz w:val="28"/>
          <w:szCs w:val="28"/>
        </w:rPr>
        <w:t xml:space="preserve">ткрытие Владикавказского отделения Императорского Русского Музыкального Общества (ИРМО). Музыкально-хоровая культура Северной Осетии в 1920-50-е гг. Организация республиканского отделения Всероссийского хорового (музыкального) общества. Становление и развитие </w:t>
      </w:r>
      <w:r w:rsidRPr="003635FD">
        <w:rPr>
          <w:sz w:val="28"/>
          <w:szCs w:val="28"/>
        </w:rPr>
        <w:lastRenderedPageBreak/>
        <w:t>музыкального, в том числе дирижерско-хорового, образования. Хоровое творчество (кантатно-ораториальная музыка; духовные и светские хоры a cappella и с сопровождением; хоровые обработки народных песен) композиторов Северной Осетии-Алании: Е.Колесникова, А.Поляниченко, Д.Хаханова, Х.Плиева, И.Габараева, Л.Кокойти, А.Ачеева, А.Бериева, Т.Хосроева, Л.Канукова, Л.Ефимцовой и др. Хоровые сочинения русских композиторов на стихи К.Хетагурова. Хоровой цикл «Рассвет в горах» московского композитора Б.Снеткова. Концертно-исполнительская деятельность современных хоровых коллективов.</w:t>
      </w:r>
    </w:p>
    <w:p w:rsidR="002F162B" w:rsidRDefault="003635FD" w:rsidP="003635FD">
      <w:pPr>
        <w:pStyle w:val="NoSpacing1"/>
        <w:spacing w:line="360" w:lineRule="auto"/>
        <w:ind w:firstLine="709"/>
        <w:jc w:val="both"/>
        <w:outlineLvl w:val="0"/>
        <w:rPr>
          <w:sz w:val="28"/>
          <w:szCs w:val="28"/>
        </w:rPr>
      </w:pPr>
      <w:r w:rsidRPr="00EA4293">
        <w:rPr>
          <w:b/>
          <w:sz w:val="28"/>
          <w:szCs w:val="28"/>
        </w:rPr>
        <w:t>Тема 8. Музыкально-хоровая культуры Республика Дагестан</w:t>
      </w:r>
      <w:r w:rsidR="002F162B" w:rsidRPr="00EA4293">
        <w:rPr>
          <w:b/>
          <w:sz w:val="28"/>
          <w:szCs w:val="28"/>
        </w:rPr>
        <w:t>.</w:t>
      </w:r>
      <w:r w:rsidR="002F162B">
        <w:rPr>
          <w:sz w:val="28"/>
          <w:szCs w:val="28"/>
        </w:rPr>
        <w:t xml:space="preserve"> </w:t>
      </w:r>
      <w:r w:rsidRPr="003635FD">
        <w:rPr>
          <w:sz w:val="28"/>
          <w:szCs w:val="28"/>
        </w:rPr>
        <w:t xml:space="preserve">Из истории музыкальной культуры Дагестана. Искусство народных певцов-музыкантов. Музыкальная жизнь Дагестана в 1920-40-е годы. Организация республиканского отделения Всероссийского хорового (музыкального) общества. Музыкальное образование, в том числе дирижерско-хоровое, в Дагестане. Становление и развитие профессиональной композиторской школы в Дагестане. Организация республиканского Союза композиторов (1954г., председатель Г.Гасанов). Хоровое творчество (кантатно-ораториальные сочинения, хоры a cappella и с сопровождением) дагестанских композиторов: Г.Гасанова, Н.Дагирова, С.Агабабова, М.Гусейнова, М.Касумова, С.Керимова и др. Хоровые циклы в творчестве М.Кажлаева, Ш.Чалаева. Обработки песен дагестанских народностей Г,Гасанова, Ш.Чалаева, Н.Дагирова. Современное хоровое исполнительство в Дагестане. </w:t>
      </w:r>
    </w:p>
    <w:p w:rsidR="002F162B" w:rsidRDefault="003635FD" w:rsidP="003635FD">
      <w:pPr>
        <w:pStyle w:val="NoSpacing1"/>
        <w:spacing w:line="360" w:lineRule="auto"/>
        <w:ind w:firstLine="709"/>
        <w:jc w:val="both"/>
        <w:outlineLvl w:val="0"/>
        <w:rPr>
          <w:sz w:val="28"/>
          <w:szCs w:val="28"/>
        </w:rPr>
      </w:pPr>
      <w:r w:rsidRPr="00EA4293">
        <w:rPr>
          <w:b/>
          <w:sz w:val="28"/>
          <w:szCs w:val="28"/>
        </w:rPr>
        <w:t>Тема 9. Музыкально-хоровая культура Республики Калмыкия</w:t>
      </w:r>
      <w:r w:rsidR="002F162B" w:rsidRPr="00EA4293">
        <w:rPr>
          <w:b/>
          <w:sz w:val="28"/>
          <w:szCs w:val="28"/>
        </w:rPr>
        <w:t>.</w:t>
      </w:r>
      <w:r w:rsidR="002F162B">
        <w:rPr>
          <w:sz w:val="28"/>
          <w:szCs w:val="28"/>
        </w:rPr>
        <w:t xml:space="preserve"> </w:t>
      </w:r>
      <w:r w:rsidRPr="003635FD">
        <w:rPr>
          <w:sz w:val="28"/>
          <w:szCs w:val="28"/>
        </w:rPr>
        <w:t xml:space="preserve">Из истории калмыцкой музыкальной культуры. Зарождение хорового исполнительства в Калмыкии. Организация хорового (музыкального) общества Калмыкии (1960 г.). Становление и развитие музыкального, в том числе дирижерско-хорового, образования в Калмыкии. Хоровая музыка (кантатно-ораториальные сочинения, хоровые миниатюры, хоровые песни) в творчестве калмыцких композиторов: П.Чонкушова, А.Манджиева, А.Эрдниева, М.Грачева и др. Элистинский период творчества В.Чернявского. Хоровое исполнительство в Калмыкии. </w:t>
      </w:r>
    </w:p>
    <w:p w:rsidR="002F162B" w:rsidRDefault="003635FD" w:rsidP="003635FD">
      <w:pPr>
        <w:pStyle w:val="NoSpacing1"/>
        <w:spacing w:line="360" w:lineRule="auto"/>
        <w:ind w:firstLine="709"/>
        <w:jc w:val="both"/>
        <w:outlineLvl w:val="0"/>
        <w:rPr>
          <w:sz w:val="28"/>
          <w:szCs w:val="28"/>
        </w:rPr>
      </w:pPr>
      <w:r w:rsidRPr="00EA4293">
        <w:rPr>
          <w:b/>
          <w:sz w:val="28"/>
          <w:szCs w:val="28"/>
        </w:rPr>
        <w:lastRenderedPageBreak/>
        <w:t>Тема 10. Музыкально-хоровая культура республики Кабардино-Балкария</w:t>
      </w:r>
      <w:r w:rsidR="002F162B" w:rsidRPr="00EA4293">
        <w:rPr>
          <w:b/>
          <w:sz w:val="28"/>
          <w:szCs w:val="28"/>
        </w:rPr>
        <w:t>.</w:t>
      </w:r>
      <w:r w:rsidR="002F162B">
        <w:rPr>
          <w:sz w:val="28"/>
          <w:szCs w:val="28"/>
        </w:rPr>
        <w:t xml:space="preserve"> </w:t>
      </w:r>
      <w:r w:rsidRPr="003635FD">
        <w:rPr>
          <w:sz w:val="28"/>
          <w:szCs w:val="28"/>
        </w:rPr>
        <w:t>Из истории кабардино-балкарской музыкальной культуры. Фольклор и народно-певческие традиции. Становление и развитие профессионального композиторского творчества в Кабардино-Балкарии. Организация республиканского Союза композиторов в Кабардино-Балкарии (1959г.). Деятельность хоровых коллективов (1920-е гг.). Открытие республиканского отделения Всероссийского хорового (музыкального) общества. Становление и развитие музыкального, в том числе дирижерско-хорового, образования. Хоровое творчество (кантатно-ораториальные сочинения, хоры a cappella и с сопровождением, хоровые песни, обработки народных песен) композиторов Кабардино-Балкарии: М.Балова, А.Шахгалдяна, Х.Карданова, В.Молова, Н.Османова, Дж. Хаупы, А.Казанова, М.Жеттеева, А.Рахаева и др.</w:t>
      </w:r>
      <w:r w:rsidR="002F162B">
        <w:rPr>
          <w:sz w:val="28"/>
          <w:szCs w:val="28"/>
        </w:rPr>
        <w:t xml:space="preserve"> </w:t>
      </w:r>
      <w:r w:rsidRPr="003635FD">
        <w:rPr>
          <w:sz w:val="28"/>
          <w:szCs w:val="28"/>
        </w:rPr>
        <w:t xml:space="preserve">Современное хоровое исполнительство в Кабардино-Балкарии. </w:t>
      </w:r>
    </w:p>
    <w:p w:rsidR="002F162B" w:rsidRDefault="003635FD" w:rsidP="003635FD">
      <w:pPr>
        <w:pStyle w:val="NoSpacing1"/>
        <w:spacing w:line="360" w:lineRule="auto"/>
        <w:ind w:firstLine="709"/>
        <w:jc w:val="both"/>
        <w:outlineLvl w:val="0"/>
        <w:rPr>
          <w:sz w:val="28"/>
          <w:szCs w:val="28"/>
        </w:rPr>
      </w:pPr>
      <w:r w:rsidRPr="00EA4293">
        <w:rPr>
          <w:b/>
          <w:sz w:val="28"/>
          <w:szCs w:val="28"/>
        </w:rPr>
        <w:t>Тема 11. Музыкально-хоровая культура Карачаево-Черкессии</w:t>
      </w:r>
      <w:r w:rsidR="002F162B">
        <w:rPr>
          <w:sz w:val="28"/>
          <w:szCs w:val="28"/>
        </w:rPr>
        <w:t xml:space="preserve">. </w:t>
      </w:r>
      <w:r w:rsidRPr="003635FD">
        <w:rPr>
          <w:sz w:val="28"/>
          <w:szCs w:val="28"/>
        </w:rPr>
        <w:t xml:space="preserve">Из истории карачаево-черкесской музыкальной культуры. Фольклор и народно-певческие традиции. Организация хоровых коллективов (1930-е гг.). Становление и развитие профессионального композиторского творчества в Карачаево-Черкессии. Организация республиканского отделения Всероссийского хорового (музыкального) общества. Становление музыкального, в том числе дирижерско-хорового, образования. Хоровое творчество (кантатно-ораториальные сочинения, хоры a cappella и с сопровождением, хоровые песни, обработки народных песен) композиторов Карачаево-Черкессии: А.Байрамукова, М.Ногайлиева, Г.Гожева, С.Крымского, А.Даурова, Р.Гумбы, М.Тауршева и др. Современное хоровое исполнительство. </w:t>
      </w:r>
    </w:p>
    <w:p w:rsidR="002F162B" w:rsidRDefault="003635FD" w:rsidP="003635FD">
      <w:pPr>
        <w:pStyle w:val="NoSpacing1"/>
        <w:spacing w:line="360" w:lineRule="auto"/>
        <w:ind w:firstLine="709"/>
        <w:jc w:val="both"/>
        <w:outlineLvl w:val="0"/>
        <w:rPr>
          <w:sz w:val="28"/>
          <w:szCs w:val="28"/>
        </w:rPr>
      </w:pPr>
      <w:r w:rsidRPr="00EA4293">
        <w:rPr>
          <w:b/>
          <w:sz w:val="28"/>
          <w:szCs w:val="28"/>
        </w:rPr>
        <w:t>Тема 12. Музыкально-хоровая культура Чеченской Республики</w:t>
      </w:r>
      <w:r w:rsidR="002F162B">
        <w:rPr>
          <w:sz w:val="28"/>
          <w:szCs w:val="28"/>
        </w:rPr>
        <w:t xml:space="preserve">. </w:t>
      </w:r>
      <w:r w:rsidRPr="003635FD">
        <w:rPr>
          <w:sz w:val="28"/>
          <w:szCs w:val="28"/>
        </w:rPr>
        <w:t xml:space="preserve">Из истории чеченской (чечено-ингушской) музыкальной культуры. Народные певческо-танцевальные традиции. Открытие Чечено-Ингушского республиканского музыкального училища в г.Грозный (1936 г.). Деятельность республиканского отделения Всероссийского хорового </w:t>
      </w:r>
      <w:r w:rsidRPr="003635FD">
        <w:rPr>
          <w:sz w:val="28"/>
          <w:szCs w:val="28"/>
        </w:rPr>
        <w:lastRenderedPageBreak/>
        <w:t xml:space="preserve">(музыкального) общества. Хоровое творчество (песенные хоры) чеченских композиторов: А.Халебского, У.Бексултанова, С.Димаева, Н.Антоненко. Хоровые обработки музыкального фольклора А.Давиденко, Н.Речменского. «Чеченский кризис» (1990-2000-е гг.). Образование Чеченской республики (Чечня). Восстановление музыкальной жизни в Чечне. </w:t>
      </w:r>
    </w:p>
    <w:p w:rsidR="003635FD" w:rsidRPr="00CB33F0" w:rsidRDefault="003635FD" w:rsidP="003635FD">
      <w:pPr>
        <w:pStyle w:val="NoSpacing1"/>
        <w:spacing w:line="360" w:lineRule="auto"/>
        <w:ind w:firstLine="709"/>
        <w:jc w:val="both"/>
        <w:outlineLvl w:val="0"/>
        <w:rPr>
          <w:sz w:val="28"/>
          <w:szCs w:val="28"/>
        </w:rPr>
      </w:pPr>
      <w:r w:rsidRPr="00EA4293">
        <w:rPr>
          <w:b/>
          <w:sz w:val="28"/>
          <w:szCs w:val="28"/>
        </w:rPr>
        <w:t>Тема 13. Музыкально-хоровая культура Ингушетии</w:t>
      </w:r>
      <w:r w:rsidR="002F162B">
        <w:rPr>
          <w:sz w:val="28"/>
          <w:szCs w:val="28"/>
        </w:rPr>
        <w:t xml:space="preserve">. </w:t>
      </w:r>
      <w:r w:rsidRPr="003635FD">
        <w:rPr>
          <w:sz w:val="28"/>
          <w:szCs w:val="28"/>
        </w:rPr>
        <w:t xml:space="preserve">Из истории ингушской (чечено-ингушской) музыкальной культуры. Народные певческо-танцевальные традиции. Хоровое творчество (хоровые песни) композиторов Чечено-Ингушетии: А.Халебского, У.Бексултанова, С.Димаева, Н.Антоненко. Хоровые обработки музыкального фольклора А.Давиденко, Н.Речменского. Образование Ингушской республики (Ингушетия), столица - г.Магас (с 2000 г.). </w:t>
      </w:r>
    </w:p>
    <w:p w:rsidR="00956DA8" w:rsidRPr="00CB33F0" w:rsidRDefault="00956DA8" w:rsidP="002F162B">
      <w:pPr>
        <w:spacing w:after="0" w:line="360" w:lineRule="auto"/>
        <w:ind w:left="360"/>
        <w:jc w:val="center"/>
        <w:outlineLvl w:val="0"/>
        <w:rPr>
          <w:b/>
          <w:sz w:val="28"/>
          <w:szCs w:val="28"/>
        </w:rPr>
      </w:pPr>
      <w:r w:rsidRPr="00CB33F0">
        <w:rPr>
          <w:b/>
          <w:sz w:val="28"/>
          <w:szCs w:val="28"/>
        </w:rPr>
        <w:t>5. Организация контроля знаний</w:t>
      </w:r>
    </w:p>
    <w:p w:rsidR="00956DA8" w:rsidRPr="002C58A3" w:rsidRDefault="00956DA8" w:rsidP="002F162B">
      <w:pPr>
        <w:pStyle w:val="21"/>
        <w:tabs>
          <w:tab w:val="left" w:pos="709"/>
        </w:tabs>
        <w:spacing w:after="0" w:line="360" w:lineRule="auto"/>
        <w:ind w:left="360"/>
        <w:jc w:val="center"/>
        <w:outlineLvl w:val="0"/>
        <w:rPr>
          <w:b/>
          <w:bCs/>
          <w:sz w:val="28"/>
          <w:szCs w:val="28"/>
        </w:rPr>
      </w:pPr>
      <w:r w:rsidRPr="002C58A3">
        <w:rPr>
          <w:b/>
          <w:bCs/>
          <w:sz w:val="28"/>
          <w:szCs w:val="28"/>
        </w:rPr>
        <w:t>Формы контроля</w:t>
      </w:r>
    </w:p>
    <w:p w:rsidR="002F162B" w:rsidRPr="002F162B" w:rsidRDefault="00956DA8" w:rsidP="002F162B">
      <w:pPr>
        <w:pStyle w:val="21"/>
        <w:tabs>
          <w:tab w:val="left" w:pos="709"/>
        </w:tabs>
        <w:spacing w:after="0" w:line="360" w:lineRule="auto"/>
        <w:ind w:firstLine="567"/>
        <w:jc w:val="both"/>
        <w:rPr>
          <w:sz w:val="28"/>
          <w:szCs w:val="28"/>
        </w:rPr>
      </w:pPr>
      <w:r w:rsidRPr="00CB33F0">
        <w:rPr>
          <w:bCs/>
          <w:sz w:val="28"/>
          <w:szCs w:val="28"/>
        </w:rPr>
        <w:t>Текущий контроль</w:t>
      </w:r>
      <w:r w:rsidRPr="00CB33F0">
        <w:rPr>
          <w:sz w:val="28"/>
          <w:szCs w:val="28"/>
        </w:rPr>
        <w:t xml:space="preserve"> осуществляется непосредственно во время занятий в виде </w:t>
      </w:r>
      <w:r w:rsidR="002F162B" w:rsidRPr="002F162B">
        <w:rPr>
          <w:sz w:val="28"/>
          <w:szCs w:val="28"/>
        </w:rPr>
        <w:t>устного опроса в соответствии с содержанием дисциплины.</w:t>
      </w:r>
    </w:p>
    <w:p w:rsidR="002F162B" w:rsidRDefault="002F162B" w:rsidP="002F162B">
      <w:pPr>
        <w:pStyle w:val="21"/>
        <w:tabs>
          <w:tab w:val="left" w:pos="709"/>
        </w:tabs>
        <w:spacing w:after="0" w:line="360" w:lineRule="auto"/>
        <w:ind w:firstLine="567"/>
        <w:jc w:val="both"/>
        <w:rPr>
          <w:sz w:val="28"/>
          <w:szCs w:val="28"/>
        </w:rPr>
      </w:pPr>
      <w:r>
        <w:rPr>
          <w:sz w:val="28"/>
          <w:szCs w:val="28"/>
        </w:rPr>
        <w:t>Промежуточный контроль – зачет в 8 семестре – в виде устного опроса по пройденному материалу</w:t>
      </w:r>
      <w:r w:rsidR="002706BF">
        <w:rPr>
          <w:sz w:val="28"/>
          <w:szCs w:val="28"/>
        </w:rPr>
        <w:t>.</w:t>
      </w:r>
    </w:p>
    <w:p w:rsidR="00956DA8" w:rsidRPr="002C58A3" w:rsidRDefault="00956DA8" w:rsidP="00CB33F0">
      <w:pPr>
        <w:pStyle w:val="21"/>
        <w:tabs>
          <w:tab w:val="left" w:pos="709"/>
        </w:tabs>
        <w:spacing w:line="360" w:lineRule="auto"/>
        <w:ind w:left="360"/>
        <w:jc w:val="center"/>
        <w:rPr>
          <w:b/>
          <w:sz w:val="28"/>
          <w:szCs w:val="28"/>
        </w:rPr>
      </w:pPr>
      <w:r w:rsidRPr="002C58A3">
        <w:rPr>
          <w:b/>
          <w:sz w:val="28"/>
          <w:szCs w:val="28"/>
        </w:rPr>
        <w:t>Критерии оценок</w:t>
      </w:r>
    </w:p>
    <w:p w:rsidR="002706BF" w:rsidRPr="006D7995" w:rsidRDefault="002706BF" w:rsidP="002706BF">
      <w:pPr>
        <w:spacing w:after="0" w:line="360" w:lineRule="auto"/>
        <w:ind w:firstLine="709"/>
        <w:jc w:val="both"/>
        <w:rPr>
          <w:sz w:val="28"/>
          <w:szCs w:val="28"/>
        </w:rPr>
      </w:pPr>
      <w:r w:rsidRPr="006D7995">
        <w:rPr>
          <w:sz w:val="28"/>
          <w:szCs w:val="28"/>
        </w:rPr>
        <w:t>Ответ студента на зачете оценивается одной из следующих оценок: «зачтено» и «не</w:t>
      </w:r>
      <w:r>
        <w:rPr>
          <w:sz w:val="28"/>
          <w:szCs w:val="28"/>
        </w:rPr>
        <w:t xml:space="preserve"> </w:t>
      </w:r>
      <w:r w:rsidRPr="006D7995">
        <w:rPr>
          <w:sz w:val="28"/>
          <w:szCs w:val="28"/>
        </w:rPr>
        <w:t>зачтено», которые выставляются по следующим критериям.</w:t>
      </w:r>
    </w:p>
    <w:p w:rsidR="002706BF" w:rsidRPr="006D7995" w:rsidRDefault="002706BF" w:rsidP="002706BF">
      <w:pPr>
        <w:spacing w:after="0" w:line="360" w:lineRule="auto"/>
        <w:ind w:firstLine="709"/>
        <w:jc w:val="both"/>
        <w:rPr>
          <w:sz w:val="28"/>
          <w:szCs w:val="28"/>
        </w:rPr>
      </w:pPr>
      <w:r>
        <w:rPr>
          <w:sz w:val="28"/>
          <w:szCs w:val="28"/>
        </w:rPr>
        <w:t>О</w:t>
      </w:r>
      <w:r w:rsidRPr="006D7995">
        <w:rPr>
          <w:sz w:val="28"/>
          <w:szCs w:val="28"/>
        </w:rPr>
        <w:t>ценка «зачтено» выставляется студентам, обнаружившим полное знание учебного материала, успешно выполняющим предусмотренные в программе задания, усвоившим основную литературу, рекомендованную кафедрой, демонстрирующие систематический характер знаний по дисциплине и способные к их самостоятельному пополнению и обновлению в ходе дальнейшей учебной работы и профессиональной деятельности.</w:t>
      </w:r>
    </w:p>
    <w:p w:rsidR="002706BF" w:rsidRPr="006D7995" w:rsidRDefault="002706BF" w:rsidP="002706BF">
      <w:pPr>
        <w:spacing w:line="360" w:lineRule="auto"/>
        <w:ind w:firstLine="709"/>
        <w:jc w:val="both"/>
        <w:rPr>
          <w:sz w:val="28"/>
          <w:szCs w:val="28"/>
        </w:rPr>
      </w:pPr>
      <w:r w:rsidRPr="006D7995">
        <w:rPr>
          <w:sz w:val="28"/>
          <w:szCs w:val="28"/>
        </w:rPr>
        <w:t>Оценка «не</w:t>
      </w:r>
      <w:r>
        <w:rPr>
          <w:sz w:val="28"/>
          <w:szCs w:val="28"/>
        </w:rPr>
        <w:t xml:space="preserve"> </w:t>
      </w:r>
      <w:r w:rsidRPr="006D7995">
        <w:rPr>
          <w:sz w:val="28"/>
          <w:szCs w:val="28"/>
        </w:rPr>
        <w:t xml:space="preserve">зачтено» выставляется студентам, обнаружившим пробелы в знаниях основного учебного материала, допускающим принципиальные ошибки в выполнении предусмотренных программой заданий. Такой оценки </w:t>
      </w:r>
      <w:r w:rsidRPr="006D7995">
        <w:rPr>
          <w:sz w:val="28"/>
          <w:szCs w:val="28"/>
        </w:rPr>
        <w:lastRenderedPageBreak/>
        <w:t>заслуживают ответы студентов, носящие несистематизированный, отрывочный, поверхностный характер, когда студент не понимает существа излагаемых им вопросов, что свидетельствует о том, что студент не может дальше продолжать обучение или приступать к профессиональной деятельности без дополнительных занятий по соответствующей дисциплине</w:t>
      </w:r>
      <w:r>
        <w:rPr>
          <w:sz w:val="28"/>
          <w:szCs w:val="28"/>
        </w:rPr>
        <w:t>.</w:t>
      </w:r>
    </w:p>
    <w:p w:rsidR="00956DA8" w:rsidRPr="00CB33F0" w:rsidRDefault="00956DA8" w:rsidP="00CB33F0">
      <w:pPr>
        <w:tabs>
          <w:tab w:val="left" w:pos="289"/>
        </w:tabs>
        <w:spacing w:after="0" w:line="360" w:lineRule="auto"/>
        <w:jc w:val="center"/>
        <w:outlineLvl w:val="0"/>
        <w:rPr>
          <w:b/>
          <w:sz w:val="28"/>
          <w:szCs w:val="28"/>
        </w:rPr>
      </w:pPr>
      <w:r w:rsidRPr="00CB33F0">
        <w:rPr>
          <w:b/>
          <w:sz w:val="28"/>
          <w:szCs w:val="28"/>
        </w:rPr>
        <w:t>6. Материально-техническое обеспечение дисциплины</w:t>
      </w:r>
    </w:p>
    <w:p w:rsidR="002706BF" w:rsidRPr="00645678" w:rsidRDefault="002706BF" w:rsidP="002706BF">
      <w:pPr>
        <w:tabs>
          <w:tab w:val="left" w:pos="289"/>
        </w:tabs>
        <w:spacing w:after="0" w:line="360" w:lineRule="auto"/>
        <w:jc w:val="both"/>
        <w:outlineLvl w:val="0"/>
        <w:rPr>
          <w:sz w:val="28"/>
          <w:szCs w:val="28"/>
        </w:rPr>
      </w:pPr>
      <w:r>
        <w:rPr>
          <w:sz w:val="28"/>
          <w:szCs w:val="28"/>
        </w:rPr>
        <w:tab/>
        <w:t>Для проведения занятий используется аудитория №33:</w:t>
      </w:r>
      <w:r w:rsidRPr="002706BF">
        <w:t xml:space="preserve"> </w:t>
      </w:r>
      <w:r w:rsidRPr="002706BF">
        <w:rPr>
          <w:sz w:val="28"/>
          <w:szCs w:val="28"/>
        </w:rPr>
        <w:t>Пианино «Essex» - 2шт., стул – 2шт., шкаф для документов – 1шт., пульт – 1 шт., стол – 1шт., подиум для дирижера – 1шт., банкетка – 2шт.</w:t>
      </w:r>
      <w:r>
        <w:rPr>
          <w:sz w:val="28"/>
          <w:szCs w:val="28"/>
        </w:rPr>
        <w:t xml:space="preserve"> </w:t>
      </w:r>
      <w:r w:rsidRPr="009F5E37">
        <w:rPr>
          <w:sz w:val="28"/>
          <w:szCs w:val="28"/>
        </w:rPr>
        <w:t>Библиотека</w:t>
      </w:r>
      <w:r>
        <w:rPr>
          <w:sz w:val="28"/>
          <w:szCs w:val="28"/>
        </w:rPr>
        <w:t xml:space="preserve"> (книжная, нотная)</w:t>
      </w:r>
      <w:r w:rsidRPr="009F5E37">
        <w:rPr>
          <w:sz w:val="28"/>
          <w:szCs w:val="28"/>
        </w:rPr>
        <w:t>, читальный зал. Фонотека с фондом аудиозаписей и звукотехническим оборудованием.</w:t>
      </w:r>
    </w:p>
    <w:p w:rsidR="001427EE" w:rsidRDefault="001427EE" w:rsidP="00CB33F0">
      <w:pPr>
        <w:tabs>
          <w:tab w:val="left" w:pos="289"/>
        </w:tabs>
        <w:spacing w:after="0" w:line="360" w:lineRule="auto"/>
        <w:jc w:val="center"/>
        <w:outlineLvl w:val="0"/>
        <w:rPr>
          <w:b/>
          <w:sz w:val="28"/>
          <w:szCs w:val="28"/>
        </w:rPr>
      </w:pPr>
    </w:p>
    <w:p w:rsidR="00956DA8" w:rsidRPr="00CB33F0" w:rsidRDefault="00E03C8C" w:rsidP="00CB33F0">
      <w:pPr>
        <w:tabs>
          <w:tab w:val="left" w:pos="289"/>
        </w:tabs>
        <w:spacing w:after="0" w:line="360" w:lineRule="auto"/>
        <w:jc w:val="center"/>
        <w:outlineLvl w:val="0"/>
        <w:rPr>
          <w:b/>
          <w:sz w:val="28"/>
          <w:szCs w:val="28"/>
        </w:rPr>
      </w:pPr>
      <w:r>
        <w:rPr>
          <w:b/>
          <w:sz w:val="28"/>
          <w:szCs w:val="28"/>
        </w:rPr>
        <w:t>7</w:t>
      </w:r>
      <w:r w:rsidR="00956DA8" w:rsidRPr="00CB33F0">
        <w:rPr>
          <w:b/>
          <w:sz w:val="28"/>
          <w:szCs w:val="28"/>
        </w:rPr>
        <w:t>. Учебно-методическое и информ</w:t>
      </w:r>
      <w:r w:rsidR="002C58A3">
        <w:rPr>
          <w:b/>
          <w:sz w:val="28"/>
          <w:szCs w:val="28"/>
        </w:rPr>
        <w:t>ационное обеспечение дисциплины</w:t>
      </w:r>
    </w:p>
    <w:p w:rsidR="00956DA8" w:rsidRPr="00CB33F0" w:rsidRDefault="00956DA8" w:rsidP="00CB33F0">
      <w:pPr>
        <w:spacing w:after="0" w:line="360" w:lineRule="auto"/>
        <w:ind w:firstLine="709"/>
        <w:jc w:val="center"/>
        <w:outlineLvl w:val="0"/>
        <w:rPr>
          <w:sz w:val="28"/>
          <w:szCs w:val="28"/>
        </w:rPr>
      </w:pPr>
      <w:r w:rsidRPr="00CB33F0">
        <w:rPr>
          <w:sz w:val="28"/>
          <w:szCs w:val="28"/>
        </w:rPr>
        <w:t>Список рекомендованной литературы</w:t>
      </w:r>
    </w:p>
    <w:p w:rsidR="002706BF" w:rsidRPr="001427EE" w:rsidRDefault="00956DA8" w:rsidP="001427EE">
      <w:pPr>
        <w:spacing w:after="0" w:line="360" w:lineRule="auto"/>
        <w:jc w:val="center"/>
        <w:outlineLvl w:val="0"/>
        <w:rPr>
          <w:sz w:val="28"/>
          <w:szCs w:val="28"/>
          <w:u w:val="single"/>
        </w:rPr>
      </w:pPr>
      <w:r w:rsidRPr="001427EE">
        <w:rPr>
          <w:sz w:val="28"/>
          <w:szCs w:val="28"/>
          <w:u w:val="single"/>
        </w:rPr>
        <w:t>Основная</w:t>
      </w:r>
      <w:r w:rsidR="001427EE" w:rsidRPr="001427EE">
        <w:rPr>
          <w:sz w:val="28"/>
          <w:szCs w:val="28"/>
          <w:u w:val="single"/>
        </w:rPr>
        <w:t>:</w:t>
      </w:r>
    </w:p>
    <w:p w:rsidR="002706BF" w:rsidRPr="002706BF" w:rsidRDefault="002706BF" w:rsidP="002706BF">
      <w:pPr>
        <w:pStyle w:val="ae"/>
        <w:numPr>
          <w:ilvl w:val="0"/>
          <w:numId w:val="41"/>
        </w:numPr>
        <w:spacing w:after="0" w:line="360" w:lineRule="auto"/>
        <w:outlineLvl w:val="0"/>
        <w:rPr>
          <w:sz w:val="28"/>
          <w:szCs w:val="28"/>
        </w:rPr>
      </w:pPr>
      <w:r w:rsidRPr="002706BF">
        <w:rPr>
          <w:sz w:val="28"/>
          <w:szCs w:val="28"/>
        </w:rPr>
        <w:t xml:space="preserve">Батюк, И.В. Современная хоровая музыка: теория и исполнение [Электронный ресурс] : учебное пособие / И.В. Батюк. — Электрон. дан. — Санкт-Петербург : Лань, Планета музыки, 2015. — 216 с. — Режим доступа: </w:t>
      </w:r>
      <w:hyperlink r:id="rId8" w:history="1">
        <w:r w:rsidRPr="002706BF">
          <w:rPr>
            <w:rStyle w:val="af6"/>
            <w:sz w:val="28"/>
            <w:szCs w:val="28"/>
          </w:rPr>
          <w:t>https://e.lanbook.com/book/58831</w:t>
        </w:r>
      </w:hyperlink>
      <w:r w:rsidRPr="002706BF">
        <w:rPr>
          <w:sz w:val="28"/>
          <w:szCs w:val="28"/>
        </w:rPr>
        <w:t>. — Загл. с экрана.</w:t>
      </w:r>
    </w:p>
    <w:p w:rsidR="002706BF" w:rsidRPr="002706BF" w:rsidRDefault="002706BF" w:rsidP="002706BF">
      <w:pPr>
        <w:pStyle w:val="ae"/>
        <w:numPr>
          <w:ilvl w:val="0"/>
          <w:numId w:val="41"/>
        </w:numPr>
        <w:spacing w:after="0" w:line="360" w:lineRule="auto"/>
        <w:outlineLvl w:val="0"/>
        <w:rPr>
          <w:sz w:val="28"/>
          <w:szCs w:val="28"/>
        </w:rPr>
      </w:pPr>
      <w:r w:rsidRPr="002706BF">
        <w:rPr>
          <w:sz w:val="28"/>
          <w:szCs w:val="28"/>
        </w:rPr>
        <w:t xml:space="preserve">Ильин, В.П. Очерки истории русской хоровой культуры. Вторая половина XVII — начало XX века [Электронный ресурс] / В.П. Ильин. — Электрон. дан. — Санкт-Петербург : Композитор, 2007. — 376 с. — Режим доступа: </w:t>
      </w:r>
      <w:hyperlink r:id="rId9" w:history="1">
        <w:r w:rsidRPr="002706BF">
          <w:rPr>
            <w:rStyle w:val="af6"/>
            <w:sz w:val="28"/>
            <w:szCs w:val="28"/>
          </w:rPr>
          <w:t>https://e.lanbook.com/book/2843</w:t>
        </w:r>
      </w:hyperlink>
      <w:r w:rsidRPr="002706BF">
        <w:rPr>
          <w:sz w:val="28"/>
          <w:szCs w:val="28"/>
        </w:rPr>
        <w:t>. — Загл. с экрана.</w:t>
      </w:r>
    </w:p>
    <w:p w:rsidR="002706BF" w:rsidRPr="002706BF" w:rsidRDefault="002706BF" w:rsidP="002706BF">
      <w:pPr>
        <w:pStyle w:val="ae"/>
        <w:numPr>
          <w:ilvl w:val="0"/>
          <w:numId w:val="41"/>
        </w:numPr>
        <w:spacing w:after="0" w:line="360" w:lineRule="auto"/>
        <w:outlineLvl w:val="0"/>
        <w:rPr>
          <w:sz w:val="28"/>
          <w:szCs w:val="28"/>
        </w:rPr>
      </w:pPr>
      <w:r w:rsidRPr="002706BF">
        <w:rPr>
          <w:sz w:val="28"/>
          <w:szCs w:val="28"/>
        </w:rPr>
        <w:t xml:space="preserve">Левая, Т.Н. История отечественной музыки второй половины XX века [Электронный ресурс] : монография / Т.Н. Левая. — Электрон. дан. — Санкт-Петербург : Композитор, 2010. — 556 с. — Режим доступа: </w:t>
      </w:r>
      <w:hyperlink r:id="rId10" w:history="1">
        <w:r w:rsidRPr="002706BF">
          <w:rPr>
            <w:rStyle w:val="af6"/>
            <w:sz w:val="28"/>
            <w:szCs w:val="28"/>
          </w:rPr>
          <w:t>https://e.lanbook.com/book/41044</w:t>
        </w:r>
      </w:hyperlink>
      <w:r w:rsidRPr="002706BF">
        <w:rPr>
          <w:sz w:val="28"/>
          <w:szCs w:val="28"/>
        </w:rPr>
        <w:t>. — Загл. с экрана.</w:t>
      </w:r>
    </w:p>
    <w:p w:rsidR="001427EE" w:rsidRDefault="001427EE" w:rsidP="001427EE">
      <w:pPr>
        <w:spacing w:after="0" w:line="360" w:lineRule="auto"/>
        <w:jc w:val="center"/>
        <w:outlineLvl w:val="0"/>
        <w:rPr>
          <w:sz w:val="28"/>
          <w:szCs w:val="28"/>
          <w:u w:val="single"/>
        </w:rPr>
      </w:pPr>
    </w:p>
    <w:p w:rsidR="001427EE" w:rsidRDefault="001427EE" w:rsidP="001427EE">
      <w:pPr>
        <w:spacing w:after="0" w:line="360" w:lineRule="auto"/>
        <w:jc w:val="center"/>
        <w:outlineLvl w:val="0"/>
        <w:rPr>
          <w:sz w:val="28"/>
          <w:szCs w:val="28"/>
          <w:u w:val="single"/>
        </w:rPr>
      </w:pPr>
    </w:p>
    <w:p w:rsidR="001427EE" w:rsidRDefault="001427EE" w:rsidP="001427EE">
      <w:pPr>
        <w:spacing w:after="0" w:line="360" w:lineRule="auto"/>
        <w:jc w:val="center"/>
        <w:outlineLvl w:val="0"/>
        <w:rPr>
          <w:sz w:val="28"/>
          <w:szCs w:val="28"/>
          <w:u w:val="single"/>
        </w:rPr>
      </w:pPr>
    </w:p>
    <w:p w:rsidR="002706BF" w:rsidRPr="001427EE" w:rsidRDefault="002706BF" w:rsidP="001427EE">
      <w:pPr>
        <w:spacing w:after="0" w:line="360" w:lineRule="auto"/>
        <w:jc w:val="center"/>
        <w:outlineLvl w:val="0"/>
        <w:rPr>
          <w:sz w:val="28"/>
          <w:szCs w:val="28"/>
          <w:u w:val="single"/>
        </w:rPr>
      </w:pPr>
      <w:r w:rsidRPr="001427EE">
        <w:rPr>
          <w:sz w:val="28"/>
          <w:szCs w:val="28"/>
          <w:u w:val="single"/>
        </w:rPr>
        <w:lastRenderedPageBreak/>
        <w:t>Дополнительная:</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t>Абдуллаева Э. Вокальный фольклор даргинцев: состав и специфика жанров: автореф. дисс. … кандидата искусствоведения. – Ростов-на-Дону,2004.</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t>Алхаков А. Исторические песни народов Дагестана и Северного Кавказа.-М.,1981.</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t>Алхасов М.,Ханжов Ю. Дагестанские народные музыкальные инструменты.-Махачкала,2001.</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t>Ашхотов Б. Традиционная адыгская песня-плач (гъыбзэ).-Нальчик,2002.</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t>Бадмаева Г. Калмыцкая музыка в контексте культур Азии: Учебное пособие.-М.,1999.</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t>Батагова Т. Осетинская симфоническая музыка 20-80-х годов ХХ века: национально-характерное в становлении и развитии композиторского творчества: Автореф. дисс. … кандидата искусствоведения.-М.,2004.</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t>Беликов Г. Ставрополь – врата Кавказа.-Ставрополь,1997.</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t>Вальченко А. Хоровое пение в музыкальной культуре Дона (XVIII-начало ХХ в.): Автореф. дисс. … кандидата искусствоведения.-Ростов-на-Дону,2004.</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t>Власенко Л. Панорама музыкальной жизни Астрахани. – Ростов-на-Дону,2004.</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t>Воронина Г. Восемнадцать мгновений музы Мурада Кажлаева: Очерк жизни и творчества - Махачкала: Эпоха, 2009.- 224 с.</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t>Дмитревская К. Русская советская хоровая музыки.-М.,1974.</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t>История Астраханского края.-Астрахань,2000.</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t>История отечественной музыки второй половины ХХ века. – СПб.,2005.</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t>История современной отечественной музыки. Вып.1.-М.,2005.</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t>Кабисова А. Развитие осетинского хорового искусства на основе народных традиций: Автореф. дисс. … кандидата искусствоведения.-М.,1994.</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lastRenderedPageBreak/>
        <w:t>Кайсын Кулиев и современность: Материалы конференции.-Нальчик,2002.</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t>Коломенская О. В хоровом классе Астраханской консерватории.-Астрахань,2001.</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t>Кукушин В.,Бойко З. Музыкальная культура города Таганрога.-Ростов-на-Дону,1999.</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t>Курбатов А. История Астраханского края (с древнейших времен до конца XIX века).-Астрахань,2007.</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t>Марахтанова Г. Народно-певческая традиция терского казачества: Автореф. дисс. … кандидата искусствоведения.-М.,2007.</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t>Мария Петровна Максакова: Воспоминания. Статьи.-М.,1985.</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t>Марков А. История Астрахани в событиях и фактах.-Астрахань,1996.</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t>Мартынов  А. А.Давиденко.-Ленинград,1977.</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t>Новая Российская Энциклопедия в 12-ти тт. Т.1. Россия.-М.,2003.</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t>Осетия и осетины/Сост. К.Челехсаты.-Владикавказ-СПБ.,1994.</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t>Очерки истории Астраханской епархии с 1602 по 1902гг. В 2-х тт.-Ростов-на-Дону,2002.</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t>Палкина И. Музыкальное исполнительство в Ростове и Новочеркасске XIX века (источниковедение, история): Автореф. дисс. … кандидата искусствоведения.-М.,2001.</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t>Патахов С. Самородок из Гуниба. - Махачкала: ДИНЭМ, 2009.- 200 с.</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t>Рахаев А. Традиционный музыкальный фольклор Балкарии и Карачая.-Нальчик,2002.</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t>Рудиченко Т. Донская казачья песня в историческом развитии: Автореф. дисс. … доктора искусствоведения.-М.,2005.</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t>Рудова Е. Поет «Лик» астраханский: Очерки хоровой культуры Астрахани.-Астрахань,1999.</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t>Русскоязычная интеллигенция и художественное образование в Дагестане (ХХ в.): Статьи, очерки, материалы / Отв.ред. А.Дж.Магомедов. – Махачкала: ИЯЛИ ДНЦ РАН, 2010. – 288 с.</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lastRenderedPageBreak/>
        <w:t>Самаренко, Этингер М. Русские народные песни Астраханской области.-М.,1978.</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t>Сафарова Л. Петр Чонкушов: жизнь и творчество.-Элиста,2001.</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t>Сергей Комяков. Творчество как смысл жизни. Труды. Статьи. Воспоминания. Материалы / Ред.-сост. Л.Власенко. – Астрахань 2010. – 480 с.</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t>Союз композиторов России: справочник/Сост. А.Ахромеева, Т.Назарова.-М.,2004.</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t>Табасаранский музыкальный фольклор.- Махачкала: Лотос, 2008.- 80 с.</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t>Татам Мурадов – известный и неизвестный: Сборник статей и воспоминаний.-Махачкала,2006.</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t>Тритуз М. Музыкальная культура Калмыцкой АССР.-М.,1965.</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t>Хоровая музыка: Литературно-музыкальный альманах/Авторы: В.Краснощеков, В.Егоров.-М.,2001.-№№4-5.</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t>Хоровые обработки астраханских народных песен: Методические рекомендации/Сост. В.Егоров, М.Этингер.-Астрахань,1987.</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t>Хорошайло Г. Обработки народных песен для хора a cappella в отечественной музыкальной культуре ХХ века и творчество А.В.Михайлова: Автореф. дисс. … кандидата искусствоведения.-Ростов-на-Дону,2005.</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t>Черных М. Музыкальная жизнь Ростова-на-Дону от середины XVII века до 20-х годов ХХ столетия: Автореф. дисс. … кандидата искусствоведения.-М.,1993.</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t>Шивлянова В. Музыкальные традиции «Джангара»: калмыцкий эпос в общеойратском контексте: Автореф. дисс. … кандидата искусствоведения.-СПб.,1997.</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t>Шишкина Е. Русские свадебные песни и причитания Волго-Ахтубинской поймы (Астраханская область).-Астрахань,2003.</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t>Шишкина-Фишер Е. Поют и танцуют немцы Поволжья.-М.,1998.</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t>Этингер М. Музыкальная культура Астрахани.-Волгоград,1987.</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t>Южно-Российский музыкальный альманах 2005. -Ростов-на-Дону,2006.</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lastRenderedPageBreak/>
        <w:t>Якубов М. Мурад Кажлаев: известный и неизвестный.-М.,2002.</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t>Якубов М. От песни к опере и симфонии (Ш.Чалаев)//Композиторы союзных республик: Сб.статей. Вып.1.-М.,1976.</w:t>
      </w:r>
    </w:p>
    <w:p w:rsidR="002706BF" w:rsidRPr="002706BF" w:rsidRDefault="002706BF" w:rsidP="002706BF">
      <w:pPr>
        <w:pStyle w:val="ae"/>
        <w:numPr>
          <w:ilvl w:val="0"/>
          <w:numId w:val="42"/>
        </w:numPr>
        <w:spacing w:after="0" w:line="360" w:lineRule="auto"/>
        <w:jc w:val="both"/>
        <w:outlineLvl w:val="0"/>
        <w:rPr>
          <w:sz w:val="28"/>
          <w:szCs w:val="28"/>
        </w:rPr>
      </w:pPr>
      <w:r w:rsidRPr="002706BF">
        <w:rPr>
          <w:sz w:val="28"/>
          <w:szCs w:val="28"/>
        </w:rPr>
        <w:t>Ярешко А. Сто русских народных песен Астраханской области.-Астрахань,1974.</w:t>
      </w:r>
    </w:p>
    <w:p w:rsidR="002706BF" w:rsidRDefault="002706BF" w:rsidP="002C58A3">
      <w:pPr>
        <w:spacing w:after="0" w:line="360" w:lineRule="auto"/>
        <w:outlineLvl w:val="0"/>
        <w:rPr>
          <w:sz w:val="28"/>
          <w:szCs w:val="28"/>
        </w:rPr>
      </w:pPr>
    </w:p>
    <w:p w:rsidR="00956DA8" w:rsidRPr="00CB33F0" w:rsidRDefault="00956DA8" w:rsidP="00CB33F0">
      <w:pPr>
        <w:spacing w:after="0" w:line="360" w:lineRule="auto"/>
        <w:jc w:val="center"/>
        <w:rPr>
          <w:iCs/>
          <w:caps/>
          <w:sz w:val="28"/>
          <w:szCs w:val="28"/>
        </w:rPr>
      </w:pPr>
    </w:p>
    <w:p w:rsidR="00956DA8" w:rsidRPr="00CB33F0" w:rsidRDefault="00956DA8" w:rsidP="00CB33F0">
      <w:pPr>
        <w:spacing w:after="0" w:line="360" w:lineRule="auto"/>
        <w:ind w:firstLine="709"/>
        <w:rPr>
          <w:color w:val="444444"/>
          <w:sz w:val="28"/>
          <w:szCs w:val="28"/>
        </w:rPr>
      </w:pPr>
    </w:p>
    <w:p w:rsidR="002E1B77" w:rsidRDefault="002E1B77">
      <w:pPr>
        <w:rPr>
          <w:iCs/>
          <w:caps/>
          <w:sz w:val="28"/>
          <w:szCs w:val="28"/>
        </w:rPr>
      </w:pPr>
      <w:r>
        <w:rPr>
          <w:iCs/>
          <w:caps/>
          <w:sz w:val="28"/>
          <w:szCs w:val="28"/>
        </w:rPr>
        <w:br w:type="page"/>
      </w:r>
    </w:p>
    <w:p w:rsidR="00956DA8" w:rsidRDefault="002E1B77" w:rsidP="002E1B77">
      <w:pPr>
        <w:pStyle w:val="a5"/>
        <w:spacing w:line="360" w:lineRule="auto"/>
        <w:ind w:firstLine="709"/>
        <w:jc w:val="right"/>
        <w:rPr>
          <w:b/>
          <w:iCs/>
          <w:caps/>
          <w:sz w:val="28"/>
          <w:szCs w:val="28"/>
        </w:rPr>
      </w:pPr>
      <w:r>
        <w:rPr>
          <w:b/>
          <w:iCs/>
          <w:caps/>
          <w:sz w:val="28"/>
          <w:szCs w:val="28"/>
        </w:rPr>
        <w:lastRenderedPageBreak/>
        <w:t>ПРИЛОЖЕНИЕ 1</w:t>
      </w:r>
    </w:p>
    <w:p w:rsidR="002E1B77" w:rsidRPr="002C58A3" w:rsidRDefault="002E1B77" w:rsidP="002C58A3">
      <w:pPr>
        <w:ind w:left="360"/>
        <w:jc w:val="center"/>
        <w:rPr>
          <w:b/>
          <w:sz w:val="28"/>
          <w:szCs w:val="28"/>
        </w:rPr>
      </w:pPr>
      <w:r w:rsidRPr="002C58A3">
        <w:rPr>
          <w:b/>
          <w:sz w:val="28"/>
          <w:szCs w:val="28"/>
        </w:rPr>
        <w:t xml:space="preserve">Методические </w:t>
      </w:r>
      <w:r w:rsidR="002C58A3">
        <w:rPr>
          <w:b/>
          <w:sz w:val="28"/>
          <w:szCs w:val="28"/>
        </w:rPr>
        <w:t>рекомендации</w:t>
      </w:r>
    </w:p>
    <w:p w:rsidR="00FF31CA" w:rsidRPr="00FF31CA" w:rsidRDefault="00FF31CA" w:rsidP="00FF31CA">
      <w:pPr>
        <w:pStyle w:val="21"/>
        <w:tabs>
          <w:tab w:val="left" w:pos="709"/>
        </w:tabs>
        <w:spacing w:after="0" w:line="360" w:lineRule="auto"/>
        <w:ind w:firstLine="567"/>
        <w:jc w:val="both"/>
        <w:rPr>
          <w:bCs/>
          <w:sz w:val="28"/>
          <w:szCs w:val="28"/>
        </w:rPr>
      </w:pPr>
      <w:r w:rsidRPr="00FF31CA">
        <w:rPr>
          <w:bCs/>
          <w:sz w:val="28"/>
          <w:szCs w:val="28"/>
        </w:rPr>
        <w:t xml:space="preserve">Основная образовательная программа по данной дисциплине обеспечивается доступом обучающихся: к библиотечным фондам, в том числе к сети интернет, с целью доступа к электронно-библиотечной системе, содержащей необходимую учебно-методическую литературу; к аудио- видеофондам. </w:t>
      </w:r>
    </w:p>
    <w:p w:rsidR="00FF31CA" w:rsidRPr="00FF31CA" w:rsidRDefault="00FF31CA" w:rsidP="00FF31CA">
      <w:pPr>
        <w:pStyle w:val="21"/>
        <w:tabs>
          <w:tab w:val="left" w:pos="709"/>
        </w:tabs>
        <w:spacing w:after="0" w:line="360" w:lineRule="auto"/>
        <w:ind w:firstLine="567"/>
        <w:jc w:val="both"/>
        <w:rPr>
          <w:bCs/>
          <w:sz w:val="28"/>
          <w:szCs w:val="28"/>
        </w:rPr>
      </w:pPr>
      <w:r w:rsidRPr="00FF31CA">
        <w:rPr>
          <w:bCs/>
          <w:sz w:val="28"/>
          <w:szCs w:val="28"/>
        </w:rPr>
        <w:tab/>
        <w:t xml:space="preserve">Для подготовки к занятиям по дисциплине обучающиеся располагают: нотной библиотекой, читальным залом, оборудованным персональными компьютерами (с выходом в интернет) с соответствующим программным обеспечением, фонотекой, оснащенной необходимыми техническими средствами для прослушивания и просмотра учебного материала. </w:t>
      </w:r>
    </w:p>
    <w:p w:rsidR="00FF31CA" w:rsidRPr="00FF31CA" w:rsidRDefault="00FF31CA" w:rsidP="00FF31CA">
      <w:pPr>
        <w:pStyle w:val="21"/>
        <w:tabs>
          <w:tab w:val="left" w:pos="709"/>
        </w:tabs>
        <w:spacing w:after="0" w:line="360" w:lineRule="auto"/>
        <w:ind w:firstLine="567"/>
        <w:jc w:val="both"/>
        <w:rPr>
          <w:bCs/>
          <w:sz w:val="28"/>
          <w:szCs w:val="28"/>
        </w:rPr>
      </w:pPr>
      <w:r w:rsidRPr="00FF31CA">
        <w:rPr>
          <w:bCs/>
          <w:sz w:val="28"/>
          <w:szCs w:val="28"/>
        </w:rPr>
        <w:tab/>
        <w:t xml:space="preserve">Занятия по дисциплине проводятся в аудитории, обеспеченной двумя фортепиано (роялями), дирижерскими подставками и пультами, зеркалами. </w:t>
      </w:r>
    </w:p>
    <w:p w:rsidR="00FF31CA" w:rsidRPr="00FF31CA" w:rsidRDefault="00FF31CA" w:rsidP="00FF31CA">
      <w:pPr>
        <w:pStyle w:val="21"/>
        <w:tabs>
          <w:tab w:val="left" w:pos="709"/>
        </w:tabs>
        <w:spacing w:after="0" w:line="360" w:lineRule="auto"/>
        <w:ind w:firstLine="567"/>
        <w:jc w:val="both"/>
        <w:rPr>
          <w:bCs/>
          <w:sz w:val="28"/>
          <w:szCs w:val="28"/>
        </w:rPr>
      </w:pPr>
      <w:r w:rsidRPr="00FF31CA">
        <w:rPr>
          <w:bCs/>
          <w:sz w:val="28"/>
          <w:szCs w:val="28"/>
        </w:rPr>
        <w:tab/>
        <w:t>Дисциплина «Музыкально-хоровая культура ЮФО и СК ФО РФ» тесно связана с такими дисциплинами, как «История русской музыки», «История отечественной музыки»; «Гармония», «Полифония», «Анализ музыкальных произведений» и «Музыкальное содержание», а также со специальными дисциплинами: «Дирижирование», «Чтение хоровых партитур», «Хоровой класс», «История хоровой музыки», «Хоровая аранжировка».</w:t>
      </w:r>
    </w:p>
    <w:p w:rsidR="00FF31CA" w:rsidRPr="00FF31CA" w:rsidRDefault="00FF31CA" w:rsidP="00FF31CA">
      <w:pPr>
        <w:pStyle w:val="21"/>
        <w:tabs>
          <w:tab w:val="left" w:pos="709"/>
        </w:tabs>
        <w:spacing w:after="0" w:line="360" w:lineRule="auto"/>
        <w:ind w:firstLine="567"/>
        <w:jc w:val="both"/>
        <w:rPr>
          <w:bCs/>
          <w:sz w:val="28"/>
          <w:szCs w:val="28"/>
        </w:rPr>
      </w:pPr>
      <w:r w:rsidRPr="00FF31CA">
        <w:rPr>
          <w:bCs/>
          <w:sz w:val="28"/>
          <w:szCs w:val="28"/>
        </w:rPr>
        <w:tab/>
        <w:t>Данная дисциплина подготавливает студентов к хормейстерско-исполнительской деятельности с хоровыми коллективами городов ЮФО и СК ФО, расширяет кругозор студентов в области современного хорового творчества, способствует самостоятельному освоению новой музыки композиторов ЮФО.</w:t>
      </w:r>
    </w:p>
    <w:p w:rsidR="00FF31CA" w:rsidRPr="00FF31CA" w:rsidRDefault="00FF31CA" w:rsidP="00FF31CA">
      <w:pPr>
        <w:pStyle w:val="21"/>
        <w:tabs>
          <w:tab w:val="left" w:pos="709"/>
        </w:tabs>
        <w:spacing w:after="0" w:line="360" w:lineRule="auto"/>
        <w:ind w:firstLine="567"/>
        <w:jc w:val="both"/>
        <w:rPr>
          <w:bCs/>
          <w:sz w:val="28"/>
          <w:szCs w:val="28"/>
        </w:rPr>
      </w:pPr>
      <w:r w:rsidRPr="00FF31CA">
        <w:rPr>
          <w:bCs/>
          <w:sz w:val="28"/>
          <w:szCs w:val="28"/>
        </w:rPr>
        <w:t xml:space="preserve">Занятия по предмету «Музыкально-хоровая культура ЮФО и СК ФО РФ» проводятся в лекционной форме и в форме практических занятий. Изложение теоретического материала на лекциях и семинарах подкрепляется (иллюстрируется) аудио- и видео-записями, игрой хоровых партитур на фортепиано, пропеванием хоровых голосов в изучаемых произведениях. </w:t>
      </w:r>
    </w:p>
    <w:p w:rsidR="00FF31CA" w:rsidRPr="00FF31CA" w:rsidRDefault="00FF31CA" w:rsidP="00FF31CA">
      <w:pPr>
        <w:pStyle w:val="21"/>
        <w:tabs>
          <w:tab w:val="left" w:pos="709"/>
        </w:tabs>
        <w:spacing w:after="0" w:line="360" w:lineRule="auto"/>
        <w:ind w:firstLine="567"/>
        <w:jc w:val="both"/>
        <w:rPr>
          <w:bCs/>
          <w:sz w:val="28"/>
          <w:szCs w:val="28"/>
        </w:rPr>
      </w:pPr>
      <w:r w:rsidRPr="00FF31CA">
        <w:rPr>
          <w:bCs/>
          <w:sz w:val="28"/>
          <w:szCs w:val="28"/>
        </w:rPr>
        <w:lastRenderedPageBreak/>
        <w:tab/>
        <w:t xml:space="preserve">В целях более прочного освоения теоретического материала курса и глубокого хормейстерско-исполнительского анализа образцов современной музыки целесообразно проведение творческих встреч с композиторами и исполнительскими коллективами ЮФО во время проведения различных фестивалей, конкурсов, выездных пленумов региональных отделений Союза композиторов РФ. </w:t>
      </w:r>
    </w:p>
    <w:p w:rsidR="00FF31CA" w:rsidRPr="00FF31CA" w:rsidRDefault="00FF31CA" w:rsidP="00FF31CA">
      <w:pPr>
        <w:pStyle w:val="21"/>
        <w:tabs>
          <w:tab w:val="left" w:pos="709"/>
        </w:tabs>
        <w:spacing w:after="0" w:line="360" w:lineRule="auto"/>
        <w:ind w:firstLine="567"/>
        <w:jc w:val="both"/>
        <w:rPr>
          <w:bCs/>
          <w:sz w:val="28"/>
          <w:szCs w:val="28"/>
        </w:rPr>
      </w:pPr>
      <w:r w:rsidRPr="00FF31CA">
        <w:rPr>
          <w:bCs/>
          <w:sz w:val="28"/>
          <w:szCs w:val="28"/>
        </w:rPr>
        <w:t xml:space="preserve">Особое значение имеет изучение литературных источников, проигрывание на фортепиано образцов хоровой музыки. Домашняя работа должна быть регулярной, чтобы знания закреплялись. Изучение теоретического материала должно подкрепляться работой интеллекта, умением критически осмысливать состояние современной музыкальной культуры в данных регионах России. </w:t>
      </w:r>
    </w:p>
    <w:p w:rsidR="00FF31CA" w:rsidRPr="00FF31CA" w:rsidRDefault="00FF31CA" w:rsidP="00FF31CA">
      <w:pPr>
        <w:pStyle w:val="21"/>
        <w:tabs>
          <w:tab w:val="left" w:pos="709"/>
        </w:tabs>
        <w:spacing w:after="0" w:line="360" w:lineRule="auto"/>
        <w:ind w:firstLine="567"/>
        <w:jc w:val="both"/>
        <w:rPr>
          <w:bCs/>
          <w:sz w:val="28"/>
          <w:szCs w:val="28"/>
        </w:rPr>
      </w:pPr>
      <w:r w:rsidRPr="00FF31CA">
        <w:rPr>
          <w:bCs/>
          <w:sz w:val="28"/>
          <w:szCs w:val="28"/>
        </w:rPr>
        <w:t>Примерные вопросы для самостоятельной подготовки студентов</w:t>
      </w:r>
    </w:p>
    <w:p w:rsidR="00FF31CA" w:rsidRPr="00FF31CA" w:rsidRDefault="00FF31CA" w:rsidP="00FF31CA">
      <w:pPr>
        <w:pStyle w:val="21"/>
        <w:tabs>
          <w:tab w:val="left" w:pos="709"/>
        </w:tabs>
        <w:spacing w:after="0" w:line="360" w:lineRule="auto"/>
        <w:ind w:firstLine="567"/>
        <w:jc w:val="both"/>
        <w:rPr>
          <w:bCs/>
          <w:sz w:val="28"/>
          <w:szCs w:val="28"/>
        </w:rPr>
      </w:pPr>
      <w:r w:rsidRPr="00FF31CA">
        <w:rPr>
          <w:bCs/>
          <w:sz w:val="28"/>
          <w:szCs w:val="28"/>
        </w:rPr>
        <w:t>1.</w:t>
      </w:r>
      <w:r w:rsidRPr="00FF31CA">
        <w:rPr>
          <w:bCs/>
          <w:sz w:val="28"/>
          <w:szCs w:val="28"/>
        </w:rPr>
        <w:tab/>
        <w:t>Перечислить территориальные подразделения ЮФО и СКФО РФ.</w:t>
      </w:r>
    </w:p>
    <w:p w:rsidR="00FF31CA" w:rsidRPr="00FF31CA" w:rsidRDefault="00FF31CA" w:rsidP="00FF31CA">
      <w:pPr>
        <w:pStyle w:val="21"/>
        <w:tabs>
          <w:tab w:val="left" w:pos="709"/>
        </w:tabs>
        <w:spacing w:after="0" w:line="360" w:lineRule="auto"/>
        <w:ind w:firstLine="567"/>
        <w:jc w:val="both"/>
        <w:rPr>
          <w:bCs/>
          <w:sz w:val="28"/>
          <w:szCs w:val="28"/>
        </w:rPr>
      </w:pPr>
      <w:r w:rsidRPr="00FF31CA">
        <w:rPr>
          <w:bCs/>
          <w:sz w:val="28"/>
          <w:szCs w:val="28"/>
        </w:rPr>
        <w:t>2.</w:t>
      </w:r>
      <w:r w:rsidRPr="00FF31CA">
        <w:rPr>
          <w:bCs/>
          <w:sz w:val="28"/>
          <w:szCs w:val="28"/>
        </w:rPr>
        <w:tab/>
        <w:t>Назвать русских композиторов, собиравших музыкальный фольклор на Северном Кавказе.</w:t>
      </w:r>
    </w:p>
    <w:p w:rsidR="00FF31CA" w:rsidRPr="00FF31CA" w:rsidRDefault="00FF31CA" w:rsidP="00FF31CA">
      <w:pPr>
        <w:pStyle w:val="21"/>
        <w:tabs>
          <w:tab w:val="left" w:pos="709"/>
        </w:tabs>
        <w:spacing w:after="0" w:line="360" w:lineRule="auto"/>
        <w:ind w:firstLine="567"/>
        <w:jc w:val="both"/>
        <w:rPr>
          <w:bCs/>
          <w:sz w:val="28"/>
          <w:szCs w:val="28"/>
        </w:rPr>
      </w:pPr>
      <w:r w:rsidRPr="00FF31CA">
        <w:rPr>
          <w:bCs/>
          <w:sz w:val="28"/>
          <w:szCs w:val="28"/>
        </w:rPr>
        <w:t>3.</w:t>
      </w:r>
      <w:r w:rsidRPr="00FF31CA">
        <w:rPr>
          <w:bCs/>
          <w:sz w:val="28"/>
          <w:szCs w:val="28"/>
        </w:rPr>
        <w:tab/>
        <w:t>Назвать деятелей отечественной музыкальной культуры, способствовавших становлению и развитию музыкального образования и формированию национальных композиторских школ в республиках Северного Кавказа и Калмыкии.</w:t>
      </w:r>
    </w:p>
    <w:p w:rsidR="00FF31CA" w:rsidRPr="00FF31CA" w:rsidRDefault="00FF31CA" w:rsidP="00FF31CA">
      <w:pPr>
        <w:pStyle w:val="21"/>
        <w:tabs>
          <w:tab w:val="left" w:pos="709"/>
        </w:tabs>
        <w:spacing w:after="0" w:line="360" w:lineRule="auto"/>
        <w:ind w:firstLine="567"/>
        <w:jc w:val="both"/>
        <w:rPr>
          <w:bCs/>
          <w:sz w:val="28"/>
          <w:szCs w:val="28"/>
        </w:rPr>
      </w:pPr>
      <w:r w:rsidRPr="00FF31CA">
        <w:rPr>
          <w:bCs/>
          <w:sz w:val="28"/>
          <w:szCs w:val="28"/>
        </w:rPr>
        <w:t>4.</w:t>
      </w:r>
      <w:r w:rsidRPr="00FF31CA">
        <w:rPr>
          <w:bCs/>
          <w:sz w:val="28"/>
          <w:szCs w:val="28"/>
        </w:rPr>
        <w:tab/>
        <w:t>Назвать авторов научных исследований в области региональной музыкально-хоровой культуры.</w:t>
      </w:r>
    </w:p>
    <w:p w:rsidR="00FF31CA" w:rsidRPr="00FF31CA" w:rsidRDefault="00FF31CA" w:rsidP="00FF31CA">
      <w:pPr>
        <w:pStyle w:val="21"/>
        <w:tabs>
          <w:tab w:val="left" w:pos="709"/>
        </w:tabs>
        <w:spacing w:after="0" w:line="360" w:lineRule="auto"/>
        <w:ind w:firstLine="567"/>
        <w:jc w:val="both"/>
        <w:rPr>
          <w:bCs/>
          <w:sz w:val="28"/>
          <w:szCs w:val="28"/>
        </w:rPr>
      </w:pPr>
      <w:r w:rsidRPr="00FF31CA">
        <w:rPr>
          <w:bCs/>
          <w:sz w:val="28"/>
          <w:szCs w:val="28"/>
        </w:rPr>
        <w:t>5.</w:t>
      </w:r>
      <w:r w:rsidRPr="00FF31CA">
        <w:rPr>
          <w:bCs/>
          <w:sz w:val="28"/>
          <w:szCs w:val="28"/>
        </w:rPr>
        <w:tab/>
        <w:t>Сравнить духовную музыку на православные тексты в творчестве астраханских композиторов А.Блинова и А.Рыдина.</w:t>
      </w:r>
    </w:p>
    <w:p w:rsidR="00FF31CA" w:rsidRPr="00FF31CA" w:rsidRDefault="00FF31CA" w:rsidP="00FF31CA">
      <w:pPr>
        <w:pStyle w:val="21"/>
        <w:tabs>
          <w:tab w:val="left" w:pos="709"/>
        </w:tabs>
        <w:spacing w:after="0" w:line="360" w:lineRule="auto"/>
        <w:ind w:firstLine="567"/>
        <w:jc w:val="both"/>
        <w:rPr>
          <w:bCs/>
          <w:sz w:val="28"/>
          <w:szCs w:val="28"/>
        </w:rPr>
      </w:pPr>
      <w:r w:rsidRPr="00FF31CA">
        <w:rPr>
          <w:bCs/>
          <w:sz w:val="28"/>
          <w:szCs w:val="28"/>
        </w:rPr>
        <w:t>6.</w:t>
      </w:r>
      <w:r w:rsidRPr="00FF31CA">
        <w:rPr>
          <w:bCs/>
          <w:sz w:val="28"/>
          <w:szCs w:val="28"/>
        </w:rPr>
        <w:tab/>
        <w:t xml:space="preserve">Определить жанровую принадлежность хоровой музыки композиторов Дагестана. </w:t>
      </w:r>
    </w:p>
    <w:p w:rsidR="00FF31CA" w:rsidRPr="00FF31CA" w:rsidRDefault="00FF31CA" w:rsidP="00FF31CA">
      <w:pPr>
        <w:pStyle w:val="21"/>
        <w:tabs>
          <w:tab w:val="left" w:pos="709"/>
        </w:tabs>
        <w:spacing w:after="0" w:line="360" w:lineRule="auto"/>
        <w:ind w:firstLine="567"/>
        <w:jc w:val="both"/>
        <w:rPr>
          <w:bCs/>
          <w:sz w:val="28"/>
          <w:szCs w:val="28"/>
        </w:rPr>
      </w:pPr>
      <w:r w:rsidRPr="00FF31CA">
        <w:rPr>
          <w:bCs/>
          <w:sz w:val="28"/>
          <w:szCs w:val="28"/>
        </w:rPr>
        <w:t>7.</w:t>
      </w:r>
      <w:r w:rsidRPr="00FF31CA">
        <w:rPr>
          <w:bCs/>
          <w:sz w:val="28"/>
          <w:szCs w:val="28"/>
        </w:rPr>
        <w:tab/>
        <w:t>Назвать лучшие образцы музыки a cappella в творчестве осетинских композиторов.</w:t>
      </w:r>
    </w:p>
    <w:p w:rsidR="00FF31CA" w:rsidRPr="00FF31CA" w:rsidRDefault="00FF31CA" w:rsidP="00FF31CA">
      <w:pPr>
        <w:pStyle w:val="21"/>
        <w:tabs>
          <w:tab w:val="left" w:pos="709"/>
        </w:tabs>
        <w:spacing w:after="0" w:line="360" w:lineRule="auto"/>
        <w:ind w:firstLine="567"/>
        <w:jc w:val="both"/>
        <w:rPr>
          <w:bCs/>
          <w:sz w:val="28"/>
          <w:szCs w:val="28"/>
        </w:rPr>
      </w:pPr>
      <w:r w:rsidRPr="00FF31CA">
        <w:rPr>
          <w:bCs/>
          <w:sz w:val="28"/>
          <w:szCs w:val="28"/>
        </w:rPr>
        <w:t>8.</w:t>
      </w:r>
      <w:r w:rsidRPr="00FF31CA">
        <w:rPr>
          <w:bCs/>
          <w:sz w:val="28"/>
          <w:szCs w:val="28"/>
        </w:rPr>
        <w:tab/>
        <w:t>Охарактеризовать «хоровой театр» в творчестве ростовского композитора В.Ходоша.</w:t>
      </w:r>
    </w:p>
    <w:p w:rsidR="00FF31CA" w:rsidRPr="00FF31CA" w:rsidRDefault="00FF31CA" w:rsidP="00FF31CA">
      <w:pPr>
        <w:pStyle w:val="21"/>
        <w:tabs>
          <w:tab w:val="left" w:pos="709"/>
        </w:tabs>
        <w:spacing w:after="0" w:line="360" w:lineRule="auto"/>
        <w:ind w:firstLine="567"/>
        <w:jc w:val="both"/>
        <w:rPr>
          <w:bCs/>
          <w:sz w:val="28"/>
          <w:szCs w:val="28"/>
        </w:rPr>
      </w:pPr>
      <w:r w:rsidRPr="00FF31CA">
        <w:rPr>
          <w:bCs/>
          <w:sz w:val="28"/>
          <w:szCs w:val="28"/>
        </w:rPr>
        <w:t>9.</w:t>
      </w:r>
      <w:r w:rsidRPr="00FF31CA">
        <w:rPr>
          <w:bCs/>
          <w:sz w:val="28"/>
          <w:szCs w:val="28"/>
        </w:rPr>
        <w:tab/>
        <w:t>Выявить особенности «Калмыцкого Реквиема» П.Чонкушова.</w:t>
      </w:r>
    </w:p>
    <w:p w:rsidR="00FF31CA" w:rsidRPr="00FF31CA" w:rsidRDefault="00FF31CA" w:rsidP="00FF31CA">
      <w:pPr>
        <w:pStyle w:val="21"/>
        <w:tabs>
          <w:tab w:val="left" w:pos="709"/>
        </w:tabs>
        <w:spacing w:after="0" w:line="360" w:lineRule="auto"/>
        <w:ind w:firstLine="567"/>
        <w:jc w:val="both"/>
        <w:rPr>
          <w:bCs/>
          <w:sz w:val="28"/>
          <w:szCs w:val="28"/>
        </w:rPr>
      </w:pPr>
      <w:r w:rsidRPr="00FF31CA">
        <w:rPr>
          <w:bCs/>
          <w:sz w:val="28"/>
          <w:szCs w:val="28"/>
        </w:rPr>
        <w:lastRenderedPageBreak/>
        <w:t>10.</w:t>
      </w:r>
      <w:r w:rsidRPr="00FF31CA">
        <w:rPr>
          <w:bCs/>
          <w:sz w:val="28"/>
          <w:szCs w:val="28"/>
        </w:rPr>
        <w:tab/>
        <w:t>Определить черты стиля в хоровом цикле волгоградского композитора А.Климова «Десять хоров на стихи С.Есенина».</w:t>
      </w:r>
    </w:p>
    <w:p w:rsidR="00FF31CA" w:rsidRPr="00FF31CA" w:rsidRDefault="00FF31CA" w:rsidP="00FF31CA">
      <w:pPr>
        <w:pStyle w:val="21"/>
        <w:tabs>
          <w:tab w:val="left" w:pos="709"/>
        </w:tabs>
        <w:spacing w:after="0" w:line="360" w:lineRule="auto"/>
        <w:ind w:firstLine="567"/>
        <w:jc w:val="both"/>
        <w:rPr>
          <w:bCs/>
          <w:sz w:val="28"/>
          <w:szCs w:val="28"/>
        </w:rPr>
      </w:pPr>
      <w:r w:rsidRPr="00FF31CA">
        <w:rPr>
          <w:bCs/>
          <w:sz w:val="28"/>
          <w:szCs w:val="28"/>
        </w:rPr>
        <w:t>11.</w:t>
      </w:r>
      <w:r w:rsidRPr="00FF31CA">
        <w:rPr>
          <w:bCs/>
          <w:sz w:val="28"/>
          <w:szCs w:val="28"/>
        </w:rPr>
        <w:tab/>
        <w:t>Назвать хоровые произведения русских композиторов на слова национальных поэтов республик Северного Кавказа.</w:t>
      </w:r>
    </w:p>
    <w:p w:rsidR="00956DA8" w:rsidRPr="00CB33F0" w:rsidRDefault="00FF31CA" w:rsidP="00FF31CA">
      <w:pPr>
        <w:pStyle w:val="21"/>
        <w:tabs>
          <w:tab w:val="left" w:pos="709"/>
        </w:tabs>
        <w:spacing w:after="0" w:line="360" w:lineRule="auto"/>
        <w:ind w:firstLine="567"/>
        <w:jc w:val="both"/>
        <w:rPr>
          <w:bCs/>
          <w:sz w:val="28"/>
          <w:szCs w:val="28"/>
        </w:rPr>
      </w:pPr>
      <w:r w:rsidRPr="00FF31CA">
        <w:rPr>
          <w:bCs/>
          <w:sz w:val="28"/>
          <w:szCs w:val="28"/>
        </w:rPr>
        <w:t>12.</w:t>
      </w:r>
      <w:r w:rsidRPr="00FF31CA">
        <w:rPr>
          <w:bCs/>
          <w:sz w:val="28"/>
          <w:szCs w:val="28"/>
        </w:rPr>
        <w:tab/>
        <w:t>Перечислить известные академические хоровые коллективы и ансамбли народной песни и танца (пляски) в ЮФО и СКФО РФ.</w:t>
      </w:r>
    </w:p>
    <w:p w:rsidR="00956DA8" w:rsidRPr="00CB33F0" w:rsidRDefault="00956DA8" w:rsidP="00CB33F0">
      <w:pPr>
        <w:pStyle w:val="NoSpacing1"/>
        <w:spacing w:line="360" w:lineRule="auto"/>
        <w:ind w:firstLine="709"/>
        <w:jc w:val="center"/>
        <w:outlineLvl w:val="0"/>
        <w:rPr>
          <w:b/>
          <w:sz w:val="28"/>
          <w:szCs w:val="28"/>
        </w:rPr>
      </w:pPr>
    </w:p>
    <w:p w:rsidR="00956DA8" w:rsidRPr="00CB33F0" w:rsidRDefault="00956DA8" w:rsidP="00CB33F0">
      <w:pPr>
        <w:pStyle w:val="NoSpacing1"/>
        <w:spacing w:line="360" w:lineRule="auto"/>
        <w:ind w:firstLine="709"/>
        <w:jc w:val="center"/>
        <w:outlineLvl w:val="0"/>
        <w:rPr>
          <w:b/>
          <w:sz w:val="28"/>
          <w:szCs w:val="28"/>
        </w:rPr>
      </w:pPr>
    </w:p>
    <w:p w:rsidR="00956DA8" w:rsidRPr="00CB33F0" w:rsidRDefault="00956DA8" w:rsidP="00CB33F0">
      <w:pPr>
        <w:pStyle w:val="NoSpacing1"/>
        <w:spacing w:line="360" w:lineRule="auto"/>
        <w:ind w:firstLine="709"/>
        <w:jc w:val="center"/>
        <w:outlineLvl w:val="0"/>
        <w:rPr>
          <w:b/>
          <w:sz w:val="28"/>
          <w:szCs w:val="28"/>
        </w:rPr>
      </w:pPr>
    </w:p>
    <w:p w:rsidR="00956DA8" w:rsidRPr="00CB33F0" w:rsidRDefault="00956DA8" w:rsidP="00CB33F0">
      <w:pPr>
        <w:pStyle w:val="NoSpacing1"/>
        <w:spacing w:line="360" w:lineRule="auto"/>
        <w:ind w:firstLine="709"/>
        <w:jc w:val="center"/>
        <w:outlineLvl w:val="0"/>
        <w:rPr>
          <w:b/>
          <w:sz w:val="28"/>
          <w:szCs w:val="28"/>
        </w:rPr>
      </w:pPr>
    </w:p>
    <w:p w:rsidR="00956DA8" w:rsidRPr="00CB33F0" w:rsidRDefault="00956DA8" w:rsidP="00CB33F0">
      <w:pPr>
        <w:pStyle w:val="NoSpacing1"/>
        <w:spacing w:line="360" w:lineRule="auto"/>
        <w:ind w:firstLine="709"/>
        <w:jc w:val="center"/>
        <w:outlineLvl w:val="0"/>
        <w:rPr>
          <w:b/>
          <w:sz w:val="28"/>
          <w:szCs w:val="28"/>
        </w:rPr>
      </w:pPr>
    </w:p>
    <w:p w:rsidR="00956DA8" w:rsidRPr="00CB33F0" w:rsidRDefault="00956DA8" w:rsidP="00CB33F0">
      <w:pPr>
        <w:pStyle w:val="NoSpacing1"/>
        <w:spacing w:line="360" w:lineRule="auto"/>
        <w:ind w:firstLine="709"/>
        <w:jc w:val="center"/>
        <w:outlineLvl w:val="0"/>
        <w:rPr>
          <w:b/>
          <w:sz w:val="28"/>
          <w:szCs w:val="28"/>
        </w:rPr>
      </w:pPr>
    </w:p>
    <w:p w:rsidR="00956DA8" w:rsidRPr="00CB33F0" w:rsidRDefault="00956DA8" w:rsidP="00CB33F0">
      <w:pPr>
        <w:pStyle w:val="NoSpacing1"/>
        <w:spacing w:line="360" w:lineRule="auto"/>
        <w:ind w:firstLine="709"/>
        <w:jc w:val="center"/>
        <w:outlineLvl w:val="0"/>
        <w:rPr>
          <w:b/>
          <w:sz w:val="28"/>
          <w:szCs w:val="28"/>
        </w:rPr>
      </w:pPr>
    </w:p>
    <w:p w:rsidR="00956DA8" w:rsidRPr="00CB33F0" w:rsidRDefault="00956DA8" w:rsidP="00CB33F0">
      <w:pPr>
        <w:pStyle w:val="NoSpacing1"/>
        <w:spacing w:line="360" w:lineRule="auto"/>
        <w:ind w:firstLine="709"/>
        <w:jc w:val="center"/>
        <w:outlineLvl w:val="0"/>
        <w:rPr>
          <w:b/>
          <w:sz w:val="28"/>
          <w:szCs w:val="28"/>
        </w:rPr>
      </w:pPr>
    </w:p>
    <w:p w:rsidR="00956DA8" w:rsidRPr="00CB33F0" w:rsidRDefault="00956DA8" w:rsidP="00CB33F0">
      <w:pPr>
        <w:pStyle w:val="NoSpacing1"/>
        <w:spacing w:line="360" w:lineRule="auto"/>
        <w:ind w:firstLine="709"/>
        <w:jc w:val="center"/>
        <w:outlineLvl w:val="0"/>
        <w:rPr>
          <w:b/>
          <w:sz w:val="28"/>
          <w:szCs w:val="28"/>
        </w:rPr>
      </w:pPr>
    </w:p>
    <w:p w:rsidR="00956DA8" w:rsidRPr="00CB33F0" w:rsidRDefault="00956DA8" w:rsidP="00CB33F0">
      <w:pPr>
        <w:pStyle w:val="NoSpacing1"/>
        <w:spacing w:line="360" w:lineRule="auto"/>
        <w:ind w:firstLine="709"/>
        <w:jc w:val="center"/>
        <w:outlineLvl w:val="0"/>
        <w:rPr>
          <w:b/>
          <w:sz w:val="28"/>
          <w:szCs w:val="28"/>
        </w:rPr>
      </w:pPr>
    </w:p>
    <w:p w:rsidR="00956DA8" w:rsidRPr="00CB33F0" w:rsidRDefault="00956DA8" w:rsidP="00CB33F0">
      <w:pPr>
        <w:pStyle w:val="NoSpacing1"/>
        <w:spacing w:line="360" w:lineRule="auto"/>
        <w:ind w:firstLine="709"/>
        <w:jc w:val="center"/>
        <w:outlineLvl w:val="0"/>
        <w:rPr>
          <w:b/>
          <w:sz w:val="28"/>
          <w:szCs w:val="28"/>
        </w:rPr>
      </w:pPr>
    </w:p>
    <w:p w:rsidR="00956DA8" w:rsidRPr="00CB33F0" w:rsidRDefault="00956DA8" w:rsidP="00CB33F0">
      <w:pPr>
        <w:pStyle w:val="NoSpacing1"/>
        <w:spacing w:line="360" w:lineRule="auto"/>
        <w:ind w:firstLine="709"/>
        <w:jc w:val="center"/>
        <w:outlineLvl w:val="0"/>
        <w:rPr>
          <w:b/>
          <w:sz w:val="28"/>
          <w:szCs w:val="28"/>
        </w:rPr>
      </w:pPr>
    </w:p>
    <w:p w:rsidR="00956DA8" w:rsidRPr="00CB33F0" w:rsidRDefault="00956DA8" w:rsidP="00CB33F0">
      <w:pPr>
        <w:pStyle w:val="NoSpacing1"/>
        <w:spacing w:line="360" w:lineRule="auto"/>
        <w:ind w:firstLine="709"/>
        <w:jc w:val="center"/>
        <w:outlineLvl w:val="0"/>
        <w:rPr>
          <w:b/>
          <w:sz w:val="28"/>
          <w:szCs w:val="28"/>
        </w:rPr>
      </w:pPr>
    </w:p>
    <w:p w:rsidR="00956DA8" w:rsidRPr="00CB33F0" w:rsidRDefault="00956DA8" w:rsidP="00CB33F0">
      <w:pPr>
        <w:pStyle w:val="NoSpacing1"/>
        <w:spacing w:line="360" w:lineRule="auto"/>
        <w:ind w:firstLine="709"/>
        <w:jc w:val="center"/>
        <w:outlineLvl w:val="0"/>
        <w:rPr>
          <w:b/>
          <w:sz w:val="28"/>
          <w:szCs w:val="28"/>
        </w:rPr>
      </w:pPr>
    </w:p>
    <w:p w:rsidR="00956DA8" w:rsidRPr="00CB33F0" w:rsidRDefault="00956DA8" w:rsidP="00CB33F0">
      <w:pPr>
        <w:pStyle w:val="NoSpacing1"/>
        <w:spacing w:line="360" w:lineRule="auto"/>
        <w:ind w:firstLine="709"/>
        <w:jc w:val="center"/>
        <w:outlineLvl w:val="0"/>
        <w:rPr>
          <w:b/>
          <w:sz w:val="28"/>
          <w:szCs w:val="28"/>
        </w:rPr>
      </w:pPr>
    </w:p>
    <w:p w:rsidR="00956DA8" w:rsidRDefault="00956DA8" w:rsidP="00956DA8">
      <w:pPr>
        <w:pStyle w:val="NoSpacing1"/>
        <w:ind w:firstLine="709"/>
        <w:jc w:val="center"/>
        <w:outlineLvl w:val="0"/>
        <w:rPr>
          <w:b/>
          <w:sz w:val="28"/>
          <w:szCs w:val="28"/>
        </w:rPr>
      </w:pPr>
    </w:p>
    <w:p w:rsidR="00956DA8" w:rsidRDefault="00956DA8" w:rsidP="00956DA8">
      <w:pPr>
        <w:pStyle w:val="NoSpacing1"/>
        <w:ind w:firstLine="709"/>
        <w:jc w:val="center"/>
        <w:outlineLvl w:val="0"/>
        <w:rPr>
          <w:b/>
          <w:sz w:val="28"/>
          <w:szCs w:val="28"/>
        </w:rPr>
      </w:pPr>
    </w:p>
    <w:p w:rsidR="00956DA8" w:rsidRDefault="00956DA8" w:rsidP="00956DA8">
      <w:pPr>
        <w:pStyle w:val="NoSpacing1"/>
        <w:ind w:firstLine="709"/>
        <w:jc w:val="center"/>
        <w:outlineLvl w:val="0"/>
        <w:rPr>
          <w:b/>
          <w:sz w:val="28"/>
          <w:szCs w:val="28"/>
        </w:rPr>
      </w:pPr>
    </w:p>
    <w:p w:rsidR="00956DA8" w:rsidRDefault="00956DA8" w:rsidP="00956DA8">
      <w:pPr>
        <w:pStyle w:val="NoSpacing1"/>
        <w:ind w:firstLine="709"/>
        <w:jc w:val="center"/>
        <w:outlineLvl w:val="0"/>
        <w:rPr>
          <w:b/>
          <w:sz w:val="28"/>
          <w:szCs w:val="28"/>
        </w:rPr>
      </w:pPr>
    </w:p>
    <w:sectPr w:rsidR="00956DA8" w:rsidSect="00601C2F">
      <w:footerReference w:type="default" r:id="rId11"/>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E77" w:rsidRDefault="00BE5E77" w:rsidP="00C522B6">
      <w:pPr>
        <w:spacing w:after="0" w:line="240" w:lineRule="auto"/>
      </w:pPr>
      <w:r>
        <w:separator/>
      </w:r>
    </w:p>
  </w:endnote>
  <w:endnote w:type="continuationSeparator" w:id="0">
    <w:p w:rsidR="00BE5E77" w:rsidRDefault="00BE5E77" w:rsidP="00C52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JournalSans">
    <w:panose1 w:val="00000000000000000000"/>
    <w:charset w:val="CC"/>
    <w:family w:val="auto"/>
    <w:notTrueType/>
    <w:pitch w:val="default"/>
    <w:sig w:usb0="00000201" w:usb1="00000000" w:usb2="00000000" w:usb3="00000000" w:csb0="00000004" w:csb1="00000000"/>
  </w:font>
  <w:font w:name="Journal">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CF7" w:rsidRDefault="00AF1CF7" w:rsidP="00485FB7">
    <w:pPr>
      <w:pStyle w:val="af2"/>
      <w:jc w:val="right"/>
    </w:pPr>
    <w:r>
      <w:fldChar w:fldCharType="begin"/>
    </w:r>
    <w:r>
      <w:instrText xml:space="preserve"> PAGE   \* MERGEFORMAT </w:instrText>
    </w:r>
    <w:r>
      <w:fldChar w:fldCharType="separate"/>
    </w:r>
    <w:r w:rsidR="005C21D2">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E77" w:rsidRDefault="00BE5E77" w:rsidP="00C522B6">
      <w:pPr>
        <w:spacing w:after="0" w:line="240" w:lineRule="auto"/>
      </w:pPr>
      <w:r>
        <w:separator/>
      </w:r>
    </w:p>
  </w:footnote>
  <w:footnote w:type="continuationSeparator" w:id="0">
    <w:p w:rsidR="00BE5E77" w:rsidRDefault="00BE5E77" w:rsidP="00C52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65B2"/>
    <w:multiLevelType w:val="hybridMultilevel"/>
    <w:tmpl w:val="38D23BB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082B1C2C"/>
    <w:multiLevelType w:val="hybridMultilevel"/>
    <w:tmpl w:val="0124422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87E0414"/>
    <w:multiLevelType w:val="hybridMultilevel"/>
    <w:tmpl w:val="92DC98E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91D5E6F"/>
    <w:multiLevelType w:val="hybridMultilevel"/>
    <w:tmpl w:val="1A381B2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C9C5DAC"/>
    <w:multiLevelType w:val="hybridMultilevel"/>
    <w:tmpl w:val="BD5CFB0E"/>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403DB"/>
    <w:multiLevelType w:val="hybridMultilevel"/>
    <w:tmpl w:val="BB0A1A52"/>
    <w:lvl w:ilvl="0" w:tplc="BA480822">
      <w:start w:val="1"/>
      <w:numFmt w:val="decimal"/>
      <w:lvlText w:val="%1."/>
      <w:lvlJc w:val="left"/>
      <w:pPr>
        <w:tabs>
          <w:tab w:val="num" w:pos="1515"/>
        </w:tabs>
        <w:ind w:left="1515" w:hanging="435"/>
      </w:pPr>
      <w:rPr>
        <w:rFonts w:cs="Times New Roman" w:hint="default"/>
        <w:color w:val="444444"/>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16765C1B"/>
    <w:multiLevelType w:val="hybridMultilevel"/>
    <w:tmpl w:val="891685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228037E5"/>
    <w:multiLevelType w:val="hybridMultilevel"/>
    <w:tmpl w:val="2F12151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231350ED"/>
    <w:multiLevelType w:val="hybridMultilevel"/>
    <w:tmpl w:val="D136C12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3344853"/>
    <w:multiLevelType w:val="hybridMultilevel"/>
    <w:tmpl w:val="3222958C"/>
    <w:lvl w:ilvl="0" w:tplc="BA480822">
      <w:start w:val="1"/>
      <w:numFmt w:val="decimal"/>
      <w:lvlText w:val="%1."/>
      <w:lvlJc w:val="left"/>
      <w:pPr>
        <w:tabs>
          <w:tab w:val="num" w:pos="870"/>
        </w:tabs>
        <w:ind w:left="870" w:hanging="435"/>
      </w:pPr>
      <w:rPr>
        <w:rFonts w:cs="Times New Roman" w:hint="default"/>
        <w:color w:val="444444"/>
      </w:rPr>
    </w:lvl>
    <w:lvl w:ilvl="1" w:tplc="C79AFD5C">
      <w:start w:val="1"/>
      <w:numFmt w:val="decimal"/>
      <w:lvlText w:val="%2."/>
      <w:lvlJc w:val="left"/>
      <w:pPr>
        <w:tabs>
          <w:tab w:val="num" w:pos="1425"/>
        </w:tabs>
        <w:ind w:left="1425" w:hanging="990"/>
      </w:pPr>
      <w:rPr>
        <w:rFonts w:cs="Times New Roman" w:hint="default"/>
      </w:rPr>
    </w:lvl>
    <w:lvl w:ilvl="2" w:tplc="0419001B" w:tentative="1">
      <w:start w:val="1"/>
      <w:numFmt w:val="lowerRoman"/>
      <w:lvlText w:val="%3."/>
      <w:lvlJc w:val="right"/>
      <w:pPr>
        <w:tabs>
          <w:tab w:val="num" w:pos="1515"/>
        </w:tabs>
        <w:ind w:left="1515" w:hanging="180"/>
      </w:pPr>
      <w:rPr>
        <w:rFonts w:cs="Times New Roman"/>
      </w:rPr>
    </w:lvl>
    <w:lvl w:ilvl="3" w:tplc="0419000F" w:tentative="1">
      <w:start w:val="1"/>
      <w:numFmt w:val="decimal"/>
      <w:lvlText w:val="%4."/>
      <w:lvlJc w:val="left"/>
      <w:pPr>
        <w:tabs>
          <w:tab w:val="num" w:pos="2235"/>
        </w:tabs>
        <w:ind w:left="2235" w:hanging="360"/>
      </w:pPr>
      <w:rPr>
        <w:rFonts w:cs="Times New Roman"/>
      </w:rPr>
    </w:lvl>
    <w:lvl w:ilvl="4" w:tplc="04190019" w:tentative="1">
      <w:start w:val="1"/>
      <w:numFmt w:val="lowerLetter"/>
      <w:lvlText w:val="%5."/>
      <w:lvlJc w:val="left"/>
      <w:pPr>
        <w:tabs>
          <w:tab w:val="num" w:pos="2955"/>
        </w:tabs>
        <w:ind w:left="2955" w:hanging="360"/>
      </w:pPr>
      <w:rPr>
        <w:rFonts w:cs="Times New Roman"/>
      </w:rPr>
    </w:lvl>
    <w:lvl w:ilvl="5" w:tplc="0419001B" w:tentative="1">
      <w:start w:val="1"/>
      <w:numFmt w:val="lowerRoman"/>
      <w:lvlText w:val="%6."/>
      <w:lvlJc w:val="right"/>
      <w:pPr>
        <w:tabs>
          <w:tab w:val="num" w:pos="3675"/>
        </w:tabs>
        <w:ind w:left="3675" w:hanging="180"/>
      </w:pPr>
      <w:rPr>
        <w:rFonts w:cs="Times New Roman"/>
      </w:rPr>
    </w:lvl>
    <w:lvl w:ilvl="6" w:tplc="0419000F" w:tentative="1">
      <w:start w:val="1"/>
      <w:numFmt w:val="decimal"/>
      <w:lvlText w:val="%7."/>
      <w:lvlJc w:val="left"/>
      <w:pPr>
        <w:tabs>
          <w:tab w:val="num" w:pos="4395"/>
        </w:tabs>
        <w:ind w:left="4395" w:hanging="360"/>
      </w:pPr>
      <w:rPr>
        <w:rFonts w:cs="Times New Roman"/>
      </w:rPr>
    </w:lvl>
    <w:lvl w:ilvl="7" w:tplc="04190019" w:tentative="1">
      <w:start w:val="1"/>
      <w:numFmt w:val="lowerLetter"/>
      <w:lvlText w:val="%8."/>
      <w:lvlJc w:val="left"/>
      <w:pPr>
        <w:tabs>
          <w:tab w:val="num" w:pos="5115"/>
        </w:tabs>
        <w:ind w:left="5115" w:hanging="360"/>
      </w:pPr>
      <w:rPr>
        <w:rFonts w:cs="Times New Roman"/>
      </w:rPr>
    </w:lvl>
    <w:lvl w:ilvl="8" w:tplc="0419001B" w:tentative="1">
      <w:start w:val="1"/>
      <w:numFmt w:val="lowerRoman"/>
      <w:lvlText w:val="%9."/>
      <w:lvlJc w:val="right"/>
      <w:pPr>
        <w:tabs>
          <w:tab w:val="num" w:pos="5835"/>
        </w:tabs>
        <w:ind w:left="5835" w:hanging="180"/>
      </w:pPr>
      <w:rPr>
        <w:rFonts w:cs="Times New Roman"/>
      </w:rPr>
    </w:lvl>
  </w:abstractNum>
  <w:abstractNum w:abstractNumId="10" w15:restartNumberingAfterBreak="0">
    <w:nsid w:val="262D5385"/>
    <w:multiLevelType w:val="hybridMultilevel"/>
    <w:tmpl w:val="B518C7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267B7FEC"/>
    <w:multiLevelType w:val="hybridMultilevel"/>
    <w:tmpl w:val="990E3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F30171"/>
    <w:multiLevelType w:val="hybridMultilevel"/>
    <w:tmpl w:val="D362F80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2E117533"/>
    <w:multiLevelType w:val="hybridMultilevel"/>
    <w:tmpl w:val="B518C7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30DF0BB0"/>
    <w:multiLevelType w:val="hybridMultilevel"/>
    <w:tmpl w:val="0B66A2A8"/>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AF217D"/>
    <w:multiLevelType w:val="hybridMultilevel"/>
    <w:tmpl w:val="B52AAD3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BD6478C"/>
    <w:multiLevelType w:val="hybridMultilevel"/>
    <w:tmpl w:val="032CF9B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BF324F4"/>
    <w:multiLevelType w:val="hybridMultilevel"/>
    <w:tmpl w:val="7B0AB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1706CC"/>
    <w:multiLevelType w:val="hybridMultilevel"/>
    <w:tmpl w:val="E2DA548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422138CC"/>
    <w:multiLevelType w:val="multilevel"/>
    <w:tmpl w:val="67B8956A"/>
    <w:lvl w:ilvl="0">
      <w:start w:val="1"/>
      <w:numFmt w:val="decimal"/>
      <w:lvlText w:val="%1."/>
      <w:lvlJc w:val="left"/>
      <w:pPr>
        <w:tabs>
          <w:tab w:val="num" w:pos="720"/>
        </w:tabs>
        <w:ind w:left="720" w:hanging="360"/>
      </w:pPr>
      <w:rPr>
        <w:rFonts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448F5920"/>
    <w:multiLevelType w:val="hybridMultilevel"/>
    <w:tmpl w:val="B1102DD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468D46D2"/>
    <w:multiLevelType w:val="hybridMultilevel"/>
    <w:tmpl w:val="692C481E"/>
    <w:lvl w:ilvl="0" w:tplc="04190003">
      <w:start w:val="1"/>
      <w:numFmt w:val="bullet"/>
      <w:lvlText w:val="o"/>
      <w:lvlJc w:val="left"/>
      <w:pPr>
        <w:tabs>
          <w:tab w:val="num" w:pos="870"/>
        </w:tabs>
        <w:ind w:left="87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33224C"/>
    <w:multiLevelType w:val="hybridMultilevel"/>
    <w:tmpl w:val="F6825D9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50213C05"/>
    <w:multiLevelType w:val="hybridMultilevel"/>
    <w:tmpl w:val="86563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C359E5"/>
    <w:multiLevelType w:val="hybridMultilevel"/>
    <w:tmpl w:val="2B12CDAC"/>
    <w:lvl w:ilvl="0" w:tplc="C55296EA">
      <w:start w:val="1"/>
      <w:numFmt w:val="decimal"/>
      <w:lvlText w:val="%1)"/>
      <w:lvlJc w:val="left"/>
      <w:pPr>
        <w:tabs>
          <w:tab w:val="num" w:pos="1440"/>
        </w:tabs>
        <w:ind w:left="1440" w:hanging="360"/>
      </w:pPr>
      <w:rPr>
        <w:rFonts w:cs="Times New Roman" w:hint="default"/>
        <w:b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51F574BF"/>
    <w:multiLevelType w:val="hybridMultilevel"/>
    <w:tmpl w:val="37A65CC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52460B73"/>
    <w:multiLevelType w:val="hybridMultilevel"/>
    <w:tmpl w:val="E12AB4E6"/>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EF5513"/>
    <w:multiLevelType w:val="hybridMultilevel"/>
    <w:tmpl w:val="F9061C0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530E02B7"/>
    <w:multiLevelType w:val="hybridMultilevel"/>
    <w:tmpl w:val="C4B83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8F6222"/>
    <w:multiLevelType w:val="hybridMultilevel"/>
    <w:tmpl w:val="EC38BE9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553764C8"/>
    <w:multiLevelType w:val="hybridMultilevel"/>
    <w:tmpl w:val="44FCC4AE"/>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5527E3"/>
    <w:multiLevelType w:val="hybridMultilevel"/>
    <w:tmpl w:val="BB624E4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15:restartNumberingAfterBreak="0">
    <w:nsid w:val="66B27E3E"/>
    <w:multiLevelType w:val="hybridMultilevel"/>
    <w:tmpl w:val="C264329A"/>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B91554"/>
    <w:multiLevelType w:val="hybridMultilevel"/>
    <w:tmpl w:val="F40E43B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6A3A1087"/>
    <w:multiLevelType w:val="hybridMultilevel"/>
    <w:tmpl w:val="9648D686"/>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66124"/>
    <w:multiLevelType w:val="hybridMultilevel"/>
    <w:tmpl w:val="260C2732"/>
    <w:lvl w:ilvl="0" w:tplc="097C1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06639E7"/>
    <w:multiLevelType w:val="hybridMultilevel"/>
    <w:tmpl w:val="2158721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70EE1975"/>
    <w:multiLevelType w:val="hybridMultilevel"/>
    <w:tmpl w:val="92928F90"/>
    <w:lvl w:ilvl="0" w:tplc="458EA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1E704FE"/>
    <w:multiLevelType w:val="hybridMultilevel"/>
    <w:tmpl w:val="BB0A1A52"/>
    <w:lvl w:ilvl="0" w:tplc="BA480822">
      <w:start w:val="1"/>
      <w:numFmt w:val="decimal"/>
      <w:lvlText w:val="%1."/>
      <w:lvlJc w:val="left"/>
      <w:pPr>
        <w:tabs>
          <w:tab w:val="num" w:pos="1145"/>
        </w:tabs>
        <w:ind w:left="1145" w:hanging="435"/>
      </w:pPr>
      <w:rPr>
        <w:rFonts w:cs="Times New Roman" w:hint="default"/>
        <w:color w:val="444444"/>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9" w15:restartNumberingAfterBreak="0">
    <w:nsid w:val="74F0683A"/>
    <w:multiLevelType w:val="hybridMultilevel"/>
    <w:tmpl w:val="70FCCC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15:restartNumberingAfterBreak="0">
    <w:nsid w:val="799407A2"/>
    <w:multiLevelType w:val="hybridMultilevel"/>
    <w:tmpl w:val="DB80542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15:restartNumberingAfterBreak="0">
    <w:nsid w:val="7F1228A4"/>
    <w:multiLevelType w:val="hybridMultilevel"/>
    <w:tmpl w:val="9616310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7"/>
  </w:num>
  <w:num w:numId="2">
    <w:abstractNumId w:val="36"/>
  </w:num>
  <w:num w:numId="3">
    <w:abstractNumId w:val="18"/>
  </w:num>
  <w:num w:numId="4">
    <w:abstractNumId w:val="15"/>
  </w:num>
  <w:num w:numId="5">
    <w:abstractNumId w:val="10"/>
  </w:num>
  <w:num w:numId="6">
    <w:abstractNumId w:val="13"/>
  </w:num>
  <w:num w:numId="7">
    <w:abstractNumId w:val="0"/>
  </w:num>
  <w:num w:numId="8">
    <w:abstractNumId w:val="20"/>
  </w:num>
  <w:num w:numId="9">
    <w:abstractNumId w:val="31"/>
  </w:num>
  <w:num w:numId="10">
    <w:abstractNumId w:val="16"/>
  </w:num>
  <w:num w:numId="11">
    <w:abstractNumId w:val="12"/>
  </w:num>
  <w:num w:numId="12">
    <w:abstractNumId w:val="39"/>
  </w:num>
  <w:num w:numId="13">
    <w:abstractNumId w:val="27"/>
  </w:num>
  <w:num w:numId="14">
    <w:abstractNumId w:val="19"/>
  </w:num>
  <w:num w:numId="15">
    <w:abstractNumId w:val="21"/>
  </w:num>
  <w:num w:numId="16">
    <w:abstractNumId w:val="14"/>
  </w:num>
  <w:num w:numId="17">
    <w:abstractNumId w:val="26"/>
  </w:num>
  <w:num w:numId="18">
    <w:abstractNumId w:val="32"/>
  </w:num>
  <w:num w:numId="19">
    <w:abstractNumId w:val="30"/>
  </w:num>
  <w:num w:numId="20">
    <w:abstractNumId w:val="34"/>
  </w:num>
  <w:num w:numId="21">
    <w:abstractNumId w:val="4"/>
  </w:num>
  <w:num w:numId="22">
    <w:abstractNumId w:val="38"/>
  </w:num>
  <w:num w:numId="23">
    <w:abstractNumId w:val="9"/>
  </w:num>
  <w:num w:numId="24">
    <w:abstractNumId w:val="24"/>
  </w:num>
  <w:num w:numId="25">
    <w:abstractNumId w:val="5"/>
  </w:num>
  <w:num w:numId="26">
    <w:abstractNumId w:val="40"/>
  </w:num>
  <w:num w:numId="27">
    <w:abstractNumId w:val="6"/>
  </w:num>
  <w:num w:numId="28">
    <w:abstractNumId w:val="29"/>
  </w:num>
  <w:num w:numId="29">
    <w:abstractNumId w:val="33"/>
  </w:num>
  <w:num w:numId="30">
    <w:abstractNumId w:val="1"/>
  </w:num>
  <w:num w:numId="31">
    <w:abstractNumId w:val="25"/>
  </w:num>
  <w:num w:numId="32">
    <w:abstractNumId w:val="2"/>
  </w:num>
  <w:num w:numId="33">
    <w:abstractNumId w:val="41"/>
  </w:num>
  <w:num w:numId="34">
    <w:abstractNumId w:val="8"/>
  </w:num>
  <w:num w:numId="35">
    <w:abstractNumId w:val="3"/>
  </w:num>
  <w:num w:numId="36">
    <w:abstractNumId w:val="22"/>
  </w:num>
  <w:num w:numId="37">
    <w:abstractNumId w:val="35"/>
  </w:num>
  <w:num w:numId="38">
    <w:abstractNumId w:val="37"/>
  </w:num>
  <w:num w:numId="39">
    <w:abstractNumId w:val="23"/>
  </w:num>
  <w:num w:numId="40">
    <w:abstractNumId w:val="17"/>
  </w:num>
  <w:num w:numId="41">
    <w:abstractNumId w:val="11"/>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DA8"/>
    <w:rsid w:val="000A5308"/>
    <w:rsid w:val="001021C7"/>
    <w:rsid w:val="001427EE"/>
    <w:rsid w:val="001C37A9"/>
    <w:rsid w:val="002706BF"/>
    <w:rsid w:val="002C58A3"/>
    <w:rsid w:val="002E1B77"/>
    <w:rsid w:val="002F162B"/>
    <w:rsid w:val="003635FD"/>
    <w:rsid w:val="003D4DF9"/>
    <w:rsid w:val="00485FB7"/>
    <w:rsid w:val="00495DA7"/>
    <w:rsid w:val="004F7D08"/>
    <w:rsid w:val="00564B55"/>
    <w:rsid w:val="00583505"/>
    <w:rsid w:val="005B7CC3"/>
    <w:rsid w:val="005C21D2"/>
    <w:rsid w:val="00601C2F"/>
    <w:rsid w:val="00670400"/>
    <w:rsid w:val="00747ABD"/>
    <w:rsid w:val="007F5306"/>
    <w:rsid w:val="0083632E"/>
    <w:rsid w:val="008805DB"/>
    <w:rsid w:val="00956DA8"/>
    <w:rsid w:val="009A4472"/>
    <w:rsid w:val="009A56D7"/>
    <w:rsid w:val="00A8343A"/>
    <w:rsid w:val="00AB317E"/>
    <w:rsid w:val="00AF1CF7"/>
    <w:rsid w:val="00B350BF"/>
    <w:rsid w:val="00B65D6D"/>
    <w:rsid w:val="00BA354D"/>
    <w:rsid w:val="00BA3ACE"/>
    <w:rsid w:val="00BA525D"/>
    <w:rsid w:val="00BB11B8"/>
    <w:rsid w:val="00BC7396"/>
    <w:rsid w:val="00BD5D9F"/>
    <w:rsid w:val="00BE5E77"/>
    <w:rsid w:val="00BF695B"/>
    <w:rsid w:val="00C520B8"/>
    <w:rsid w:val="00C522B6"/>
    <w:rsid w:val="00C576CF"/>
    <w:rsid w:val="00CB33F0"/>
    <w:rsid w:val="00CD4DDD"/>
    <w:rsid w:val="00CF3A17"/>
    <w:rsid w:val="00D8116E"/>
    <w:rsid w:val="00E03C8C"/>
    <w:rsid w:val="00E45E8B"/>
    <w:rsid w:val="00EA420C"/>
    <w:rsid w:val="00EA4293"/>
    <w:rsid w:val="00EE4B94"/>
    <w:rsid w:val="00F04BC6"/>
    <w:rsid w:val="00FF3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AA8FE"/>
  <w15:docId w15:val="{993FAC6D-09C3-4968-BFBC-3417330B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DA8"/>
    <w:rPr>
      <w:rFonts w:ascii="Times New Roman" w:eastAsia="Times New Roman" w:hAnsi="Times New Roman" w:cs="Times New Roman"/>
      <w:sz w:val="24"/>
      <w:lang w:eastAsia="ru-RU"/>
    </w:rPr>
  </w:style>
  <w:style w:type="paragraph" w:styleId="1">
    <w:name w:val="heading 1"/>
    <w:basedOn w:val="a"/>
    <w:next w:val="a"/>
    <w:link w:val="10"/>
    <w:uiPriority w:val="99"/>
    <w:qFormat/>
    <w:rsid w:val="00956DA8"/>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956DA8"/>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956DA8"/>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956DA8"/>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956DA8"/>
    <w:pPr>
      <w:keepNext/>
      <w:suppressAutoHyphens/>
      <w:overflowPunct w:val="0"/>
      <w:autoSpaceDE w:val="0"/>
      <w:spacing w:after="0" w:line="240" w:lineRule="auto"/>
      <w:jc w:val="center"/>
      <w:outlineLvl w:val="4"/>
    </w:pPr>
    <w:rPr>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56DA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956DA8"/>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956DA8"/>
    <w:rPr>
      <w:rFonts w:ascii="Cambria" w:eastAsia="Times New Roman" w:hAnsi="Cambria" w:cs="Times New Roman"/>
      <w:b/>
      <w:bCs/>
      <w:color w:val="4F81BD"/>
      <w:sz w:val="24"/>
      <w:lang w:eastAsia="ru-RU"/>
    </w:rPr>
  </w:style>
  <w:style w:type="character" w:customStyle="1" w:styleId="40">
    <w:name w:val="Заголовок 4 Знак"/>
    <w:basedOn w:val="a0"/>
    <w:link w:val="4"/>
    <w:uiPriority w:val="99"/>
    <w:rsid w:val="00956DA8"/>
    <w:rPr>
      <w:rFonts w:ascii="Cambria" w:eastAsia="Times New Roman" w:hAnsi="Cambria" w:cs="Times New Roman"/>
      <w:b/>
      <w:bCs/>
      <w:i/>
      <w:iCs/>
      <w:color w:val="4F81BD"/>
      <w:sz w:val="24"/>
      <w:lang w:eastAsia="ru-RU"/>
    </w:rPr>
  </w:style>
  <w:style w:type="character" w:customStyle="1" w:styleId="50">
    <w:name w:val="Заголовок 5 Знак"/>
    <w:basedOn w:val="a0"/>
    <w:link w:val="5"/>
    <w:uiPriority w:val="99"/>
    <w:rsid w:val="00956DA8"/>
    <w:rPr>
      <w:rFonts w:ascii="Times New Roman" w:eastAsia="Times New Roman" w:hAnsi="Times New Roman" w:cs="Times New Roman"/>
      <w:b/>
      <w:sz w:val="24"/>
      <w:szCs w:val="20"/>
      <w:lang w:eastAsia="ar-SA"/>
    </w:rPr>
  </w:style>
  <w:style w:type="paragraph" w:styleId="a3">
    <w:name w:val="Body Text"/>
    <w:basedOn w:val="a"/>
    <w:link w:val="a4"/>
    <w:uiPriority w:val="99"/>
    <w:rsid w:val="00956DA8"/>
    <w:pPr>
      <w:suppressAutoHyphens/>
      <w:spacing w:after="120" w:line="240" w:lineRule="auto"/>
    </w:pPr>
    <w:rPr>
      <w:szCs w:val="24"/>
      <w:lang w:eastAsia="ar-SA"/>
    </w:rPr>
  </w:style>
  <w:style w:type="character" w:customStyle="1" w:styleId="a4">
    <w:name w:val="Основной текст Знак"/>
    <w:basedOn w:val="a0"/>
    <w:link w:val="a3"/>
    <w:uiPriority w:val="99"/>
    <w:rsid w:val="00956DA8"/>
    <w:rPr>
      <w:rFonts w:ascii="Times New Roman" w:eastAsia="Times New Roman" w:hAnsi="Times New Roman" w:cs="Times New Roman"/>
      <w:sz w:val="24"/>
      <w:szCs w:val="24"/>
      <w:lang w:eastAsia="ar-SA"/>
    </w:rPr>
  </w:style>
  <w:style w:type="paragraph" w:styleId="a5">
    <w:name w:val="No Spacing"/>
    <w:uiPriority w:val="1"/>
    <w:qFormat/>
    <w:rsid w:val="00956DA8"/>
    <w:pPr>
      <w:spacing w:after="0" w:line="240" w:lineRule="auto"/>
    </w:pPr>
    <w:rPr>
      <w:rFonts w:ascii="Times New Roman" w:eastAsia="Times New Roman" w:hAnsi="Times New Roman" w:cs="Times New Roman"/>
      <w:sz w:val="24"/>
      <w:lang w:eastAsia="ru-RU"/>
    </w:rPr>
  </w:style>
  <w:style w:type="paragraph" w:styleId="a6">
    <w:name w:val="annotation text"/>
    <w:basedOn w:val="a"/>
    <w:link w:val="a7"/>
    <w:uiPriority w:val="99"/>
    <w:semiHidden/>
    <w:rsid w:val="00956DA8"/>
    <w:pPr>
      <w:spacing w:line="240" w:lineRule="auto"/>
    </w:pPr>
    <w:rPr>
      <w:sz w:val="20"/>
      <w:szCs w:val="20"/>
    </w:rPr>
  </w:style>
  <w:style w:type="character" w:customStyle="1" w:styleId="a7">
    <w:name w:val="Текст примечания Знак"/>
    <w:basedOn w:val="a0"/>
    <w:link w:val="a6"/>
    <w:uiPriority w:val="99"/>
    <w:semiHidden/>
    <w:rsid w:val="00956DA8"/>
    <w:rPr>
      <w:rFonts w:ascii="Times New Roman" w:eastAsia="Times New Roman" w:hAnsi="Times New Roman" w:cs="Times New Roman"/>
      <w:sz w:val="20"/>
      <w:szCs w:val="20"/>
      <w:lang w:eastAsia="ru-RU"/>
    </w:rPr>
  </w:style>
  <w:style w:type="character" w:customStyle="1" w:styleId="a8">
    <w:name w:val="Тема примечания Знак"/>
    <w:basedOn w:val="a7"/>
    <w:link w:val="a9"/>
    <w:uiPriority w:val="99"/>
    <w:semiHidden/>
    <w:locked/>
    <w:rsid w:val="00956DA8"/>
    <w:rPr>
      <w:rFonts w:ascii="Times New Roman" w:eastAsia="Times New Roman" w:hAnsi="Times New Roman" w:cs="Times New Roman"/>
      <w:b/>
      <w:bCs/>
      <w:sz w:val="20"/>
      <w:szCs w:val="20"/>
      <w:lang w:eastAsia="ru-RU"/>
    </w:rPr>
  </w:style>
  <w:style w:type="paragraph" w:styleId="a9">
    <w:name w:val="annotation subject"/>
    <w:basedOn w:val="a6"/>
    <w:next w:val="a6"/>
    <w:link w:val="a8"/>
    <w:uiPriority w:val="99"/>
    <w:semiHidden/>
    <w:rsid w:val="00956DA8"/>
    <w:rPr>
      <w:b/>
      <w:bCs/>
    </w:rPr>
  </w:style>
  <w:style w:type="character" w:customStyle="1" w:styleId="11">
    <w:name w:val="Тема примечания Знак1"/>
    <w:basedOn w:val="a7"/>
    <w:uiPriority w:val="99"/>
    <w:semiHidden/>
    <w:rsid w:val="00956DA8"/>
    <w:rPr>
      <w:rFonts w:ascii="Times New Roman" w:eastAsia="Times New Roman" w:hAnsi="Times New Roman" w:cs="Times New Roman"/>
      <w:b/>
      <w:bCs/>
      <w:sz w:val="20"/>
      <w:szCs w:val="20"/>
      <w:lang w:eastAsia="ru-RU"/>
    </w:rPr>
  </w:style>
  <w:style w:type="character" w:customStyle="1" w:styleId="aa">
    <w:name w:val="Текст выноски Знак"/>
    <w:basedOn w:val="a0"/>
    <w:link w:val="ab"/>
    <w:uiPriority w:val="99"/>
    <w:semiHidden/>
    <w:locked/>
    <w:rsid w:val="00956DA8"/>
    <w:rPr>
      <w:rFonts w:ascii="Tahoma" w:hAnsi="Tahoma" w:cs="Tahoma"/>
      <w:sz w:val="16"/>
      <w:szCs w:val="16"/>
      <w:lang w:eastAsia="ru-RU"/>
    </w:rPr>
  </w:style>
  <w:style w:type="paragraph" w:styleId="ab">
    <w:name w:val="Balloon Text"/>
    <w:basedOn w:val="a"/>
    <w:link w:val="aa"/>
    <w:uiPriority w:val="99"/>
    <w:semiHidden/>
    <w:rsid w:val="00956DA8"/>
    <w:pPr>
      <w:spacing w:after="0" w:line="240" w:lineRule="auto"/>
    </w:pPr>
    <w:rPr>
      <w:rFonts w:ascii="Tahoma" w:eastAsiaTheme="minorHAnsi" w:hAnsi="Tahoma" w:cs="Tahoma"/>
      <w:sz w:val="16"/>
      <w:szCs w:val="16"/>
    </w:rPr>
  </w:style>
  <w:style w:type="character" w:customStyle="1" w:styleId="12">
    <w:name w:val="Текст выноски Знак1"/>
    <w:basedOn w:val="a0"/>
    <w:uiPriority w:val="99"/>
    <w:semiHidden/>
    <w:rsid w:val="00956DA8"/>
    <w:rPr>
      <w:rFonts w:ascii="Tahoma" w:eastAsia="Times New Roman" w:hAnsi="Tahoma" w:cs="Tahoma"/>
      <w:sz w:val="16"/>
      <w:szCs w:val="16"/>
      <w:lang w:eastAsia="ru-RU"/>
    </w:rPr>
  </w:style>
  <w:style w:type="paragraph" w:customStyle="1" w:styleId="13">
    <w:name w:val="Обычный1"/>
    <w:uiPriority w:val="99"/>
    <w:rsid w:val="00956DA8"/>
    <w:pPr>
      <w:spacing w:after="0" w:line="240" w:lineRule="auto"/>
    </w:pPr>
    <w:rPr>
      <w:rFonts w:ascii="Times New Roman" w:eastAsia="Times New Roman" w:hAnsi="Times New Roman" w:cs="Times New Roman"/>
      <w:sz w:val="24"/>
      <w:szCs w:val="20"/>
      <w:lang w:eastAsia="ru-RU"/>
    </w:rPr>
  </w:style>
  <w:style w:type="paragraph" w:customStyle="1" w:styleId="14">
    <w:name w:val="Текст1"/>
    <w:basedOn w:val="a"/>
    <w:uiPriority w:val="99"/>
    <w:rsid w:val="00956DA8"/>
    <w:pPr>
      <w:suppressAutoHyphens/>
      <w:overflowPunct w:val="0"/>
      <w:autoSpaceDE w:val="0"/>
      <w:spacing w:after="0" w:line="240" w:lineRule="auto"/>
      <w:textAlignment w:val="baseline"/>
    </w:pPr>
    <w:rPr>
      <w:rFonts w:ascii="Courier New" w:hAnsi="Courier New"/>
      <w:kern w:val="1"/>
      <w:sz w:val="20"/>
      <w:szCs w:val="20"/>
      <w:lang w:eastAsia="ar-SA"/>
    </w:rPr>
  </w:style>
  <w:style w:type="paragraph" w:styleId="21">
    <w:name w:val="Body Text 2"/>
    <w:basedOn w:val="a"/>
    <w:link w:val="22"/>
    <w:uiPriority w:val="99"/>
    <w:rsid w:val="00956DA8"/>
    <w:pPr>
      <w:spacing w:after="120" w:line="480" w:lineRule="auto"/>
    </w:pPr>
  </w:style>
  <w:style w:type="character" w:customStyle="1" w:styleId="22">
    <w:name w:val="Основной текст 2 Знак"/>
    <w:basedOn w:val="a0"/>
    <w:link w:val="21"/>
    <w:uiPriority w:val="99"/>
    <w:rsid w:val="00956DA8"/>
    <w:rPr>
      <w:rFonts w:ascii="Times New Roman" w:eastAsia="Times New Roman" w:hAnsi="Times New Roman" w:cs="Times New Roman"/>
      <w:sz w:val="24"/>
      <w:lang w:eastAsia="ru-RU"/>
    </w:rPr>
  </w:style>
  <w:style w:type="paragraph" w:styleId="ac">
    <w:name w:val="Plain Text"/>
    <w:basedOn w:val="a"/>
    <w:link w:val="ad"/>
    <w:uiPriority w:val="99"/>
    <w:rsid w:val="00956DA8"/>
    <w:pPr>
      <w:overflowPunct w:val="0"/>
      <w:autoSpaceDE w:val="0"/>
      <w:autoSpaceDN w:val="0"/>
      <w:adjustRightInd w:val="0"/>
      <w:spacing w:after="0" w:line="240" w:lineRule="auto"/>
      <w:textAlignment w:val="baseline"/>
    </w:pPr>
    <w:rPr>
      <w:rFonts w:ascii="Courier New" w:hAnsi="Courier New"/>
      <w:sz w:val="20"/>
      <w:szCs w:val="20"/>
    </w:rPr>
  </w:style>
  <w:style w:type="character" w:customStyle="1" w:styleId="ad">
    <w:name w:val="Текст Знак"/>
    <w:basedOn w:val="a0"/>
    <w:link w:val="ac"/>
    <w:uiPriority w:val="99"/>
    <w:rsid w:val="00956DA8"/>
    <w:rPr>
      <w:rFonts w:ascii="Courier New" w:eastAsia="Times New Roman" w:hAnsi="Courier New" w:cs="Times New Roman"/>
      <w:sz w:val="20"/>
      <w:szCs w:val="20"/>
      <w:lang w:eastAsia="ru-RU"/>
    </w:rPr>
  </w:style>
  <w:style w:type="paragraph" w:styleId="ae">
    <w:name w:val="List Paragraph"/>
    <w:basedOn w:val="a"/>
    <w:uiPriority w:val="99"/>
    <w:qFormat/>
    <w:rsid w:val="00956DA8"/>
    <w:pPr>
      <w:ind w:left="720"/>
      <w:contextualSpacing/>
    </w:pPr>
  </w:style>
  <w:style w:type="character" w:customStyle="1" w:styleId="HTML">
    <w:name w:val="Стандартный HTML Знак"/>
    <w:basedOn w:val="a0"/>
    <w:link w:val="HTML0"/>
    <w:uiPriority w:val="99"/>
    <w:semiHidden/>
    <w:locked/>
    <w:rsid w:val="00956DA8"/>
    <w:rPr>
      <w:rFonts w:ascii="Courier New" w:hAnsi="Courier New" w:cs="Courier New"/>
      <w:sz w:val="20"/>
      <w:szCs w:val="20"/>
      <w:lang w:eastAsia="ru-RU"/>
    </w:rPr>
  </w:style>
  <w:style w:type="paragraph" w:styleId="HTML0">
    <w:name w:val="HTML Preformatted"/>
    <w:basedOn w:val="a"/>
    <w:link w:val="HTML"/>
    <w:uiPriority w:val="99"/>
    <w:semiHidden/>
    <w:rsid w:val="00956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1">
    <w:name w:val="Стандартный HTML Знак1"/>
    <w:basedOn w:val="a0"/>
    <w:uiPriority w:val="99"/>
    <w:semiHidden/>
    <w:rsid w:val="00956DA8"/>
    <w:rPr>
      <w:rFonts w:ascii="Consolas" w:eastAsia="Times New Roman" w:hAnsi="Consolas" w:cs="Consolas"/>
      <w:sz w:val="20"/>
      <w:szCs w:val="20"/>
      <w:lang w:eastAsia="ru-RU"/>
    </w:rPr>
  </w:style>
  <w:style w:type="paragraph" w:customStyle="1" w:styleId="af">
    <w:name w:val="Глава"/>
    <w:uiPriority w:val="99"/>
    <w:rsid w:val="00956DA8"/>
    <w:pPr>
      <w:tabs>
        <w:tab w:val="left" w:pos="240"/>
      </w:tabs>
      <w:snapToGrid w:val="0"/>
      <w:spacing w:after="0" w:line="344" w:lineRule="atLeast"/>
      <w:jc w:val="center"/>
    </w:pPr>
    <w:rPr>
      <w:rFonts w:ascii="JournalSans" w:eastAsia="Times New Roman" w:hAnsi="JournalSans" w:cs="Times New Roman"/>
      <w:b/>
      <w:i/>
      <w:sz w:val="36"/>
      <w:szCs w:val="20"/>
      <w:lang w:eastAsia="ru-RU"/>
    </w:rPr>
  </w:style>
  <w:style w:type="paragraph" w:customStyle="1" w:styleId="15">
    <w:name w:val="Основной текст 1"/>
    <w:basedOn w:val="a3"/>
    <w:next w:val="a3"/>
    <w:uiPriority w:val="99"/>
    <w:rsid w:val="00956DA8"/>
    <w:pPr>
      <w:tabs>
        <w:tab w:val="left" w:pos="240"/>
      </w:tabs>
      <w:suppressAutoHyphens w:val="0"/>
      <w:snapToGrid w:val="0"/>
      <w:spacing w:after="0" w:line="230" w:lineRule="atLeast"/>
      <w:jc w:val="both"/>
    </w:pPr>
    <w:rPr>
      <w:rFonts w:ascii="Journal" w:hAnsi="Journal"/>
      <w:sz w:val="21"/>
      <w:szCs w:val="20"/>
      <w:lang w:eastAsia="ru-RU"/>
    </w:rPr>
  </w:style>
  <w:style w:type="character" w:customStyle="1" w:styleId="af0">
    <w:name w:val="Верхний колонтитул Знак"/>
    <w:basedOn w:val="a0"/>
    <w:link w:val="af1"/>
    <w:uiPriority w:val="99"/>
    <w:semiHidden/>
    <w:locked/>
    <w:rsid w:val="00956DA8"/>
    <w:rPr>
      <w:rFonts w:ascii="Times New Roman" w:hAnsi="Times New Roman" w:cs="Times New Roman"/>
      <w:sz w:val="24"/>
      <w:lang w:eastAsia="ru-RU"/>
    </w:rPr>
  </w:style>
  <w:style w:type="paragraph" w:styleId="af1">
    <w:name w:val="header"/>
    <w:basedOn w:val="a"/>
    <w:link w:val="af0"/>
    <w:uiPriority w:val="99"/>
    <w:semiHidden/>
    <w:rsid w:val="00956DA8"/>
    <w:pPr>
      <w:tabs>
        <w:tab w:val="center" w:pos="4677"/>
        <w:tab w:val="right" w:pos="9355"/>
      </w:tabs>
      <w:spacing w:after="0" w:line="240" w:lineRule="auto"/>
    </w:pPr>
    <w:rPr>
      <w:rFonts w:eastAsiaTheme="minorHAnsi"/>
    </w:rPr>
  </w:style>
  <w:style w:type="character" w:customStyle="1" w:styleId="16">
    <w:name w:val="Верхний колонтитул Знак1"/>
    <w:basedOn w:val="a0"/>
    <w:uiPriority w:val="99"/>
    <w:semiHidden/>
    <w:rsid w:val="00956DA8"/>
    <w:rPr>
      <w:rFonts w:ascii="Times New Roman" w:eastAsia="Times New Roman" w:hAnsi="Times New Roman" w:cs="Times New Roman"/>
      <w:sz w:val="24"/>
      <w:lang w:eastAsia="ru-RU"/>
    </w:rPr>
  </w:style>
  <w:style w:type="paragraph" w:styleId="af2">
    <w:name w:val="footer"/>
    <w:basedOn w:val="a"/>
    <w:link w:val="af3"/>
    <w:uiPriority w:val="99"/>
    <w:rsid w:val="00956DA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56DA8"/>
    <w:rPr>
      <w:rFonts w:ascii="Times New Roman" w:eastAsia="Times New Roman" w:hAnsi="Times New Roman" w:cs="Times New Roman"/>
      <w:sz w:val="24"/>
      <w:lang w:eastAsia="ru-RU"/>
    </w:rPr>
  </w:style>
  <w:style w:type="paragraph" w:styleId="af4">
    <w:name w:val="Body Text Indent"/>
    <w:basedOn w:val="a"/>
    <w:link w:val="af5"/>
    <w:uiPriority w:val="99"/>
    <w:rsid w:val="00956DA8"/>
    <w:pPr>
      <w:spacing w:after="120"/>
      <w:ind w:left="283"/>
    </w:pPr>
  </w:style>
  <w:style w:type="character" w:customStyle="1" w:styleId="af5">
    <w:name w:val="Основной текст с отступом Знак"/>
    <w:basedOn w:val="a0"/>
    <w:link w:val="af4"/>
    <w:uiPriority w:val="99"/>
    <w:rsid w:val="00956DA8"/>
    <w:rPr>
      <w:rFonts w:ascii="Times New Roman" w:eastAsia="Times New Roman" w:hAnsi="Times New Roman" w:cs="Times New Roman"/>
      <w:sz w:val="24"/>
      <w:lang w:eastAsia="ru-RU"/>
    </w:rPr>
  </w:style>
  <w:style w:type="paragraph" w:styleId="23">
    <w:name w:val="Body Text Indent 2"/>
    <w:basedOn w:val="a"/>
    <w:link w:val="24"/>
    <w:uiPriority w:val="99"/>
    <w:rsid w:val="00956DA8"/>
    <w:pPr>
      <w:spacing w:after="120" w:line="480" w:lineRule="auto"/>
      <w:ind w:left="283"/>
    </w:pPr>
  </w:style>
  <w:style w:type="character" w:customStyle="1" w:styleId="24">
    <w:name w:val="Основной текст с отступом 2 Знак"/>
    <w:basedOn w:val="a0"/>
    <w:link w:val="23"/>
    <w:uiPriority w:val="99"/>
    <w:rsid w:val="00956DA8"/>
    <w:rPr>
      <w:rFonts w:ascii="Times New Roman" w:eastAsia="Times New Roman" w:hAnsi="Times New Roman" w:cs="Times New Roman"/>
      <w:sz w:val="24"/>
      <w:lang w:eastAsia="ru-RU"/>
    </w:rPr>
  </w:style>
  <w:style w:type="character" w:customStyle="1" w:styleId="31">
    <w:name w:val="Основной текст с отступом 3 Знак"/>
    <w:basedOn w:val="a0"/>
    <w:link w:val="32"/>
    <w:uiPriority w:val="99"/>
    <w:semiHidden/>
    <w:locked/>
    <w:rsid w:val="00956DA8"/>
    <w:rPr>
      <w:rFonts w:ascii="Times New Roman" w:hAnsi="Times New Roman" w:cs="Times New Roman"/>
      <w:sz w:val="16"/>
      <w:szCs w:val="16"/>
      <w:lang w:eastAsia="ru-RU"/>
    </w:rPr>
  </w:style>
  <w:style w:type="paragraph" w:styleId="32">
    <w:name w:val="Body Text Indent 3"/>
    <w:basedOn w:val="a"/>
    <w:link w:val="31"/>
    <w:uiPriority w:val="99"/>
    <w:semiHidden/>
    <w:rsid w:val="00956DA8"/>
    <w:pPr>
      <w:spacing w:after="120"/>
      <w:ind w:left="283"/>
    </w:pPr>
    <w:rPr>
      <w:rFonts w:eastAsiaTheme="minorHAnsi"/>
      <w:sz w:val="16"/>
      <w:szCs w:val="16"/>
    </w:rPr>
  </w:style>
  <w:style w:type="character" w:customStyle="1" w:styleId="310">
    <w:name w:val="Основной текст с отступом 3 Знак1"/>
    <w:basedOn w:val="a0"/>
    <w:uiPriority w:val="99"/>
    <w:semiHidden/>
    <w:rsid w:val="00956DA8"/>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4"/>
    <w:uiPriority w:val="99"/>
    <w:semiHidden/>
    <w:locked/>
    <w:rsid w:val="00956DA8"/>
    <w:rPr>
      <w:rFonts w:ascii="Times New Roman" w:hAnsi="Times New Roman" w:cs="Times New Roman"/>
      <w:sz w:val="16"/>
      <w:szCs w:val="16"/>
      <w:lang w:eastAsia="ru-RU"/>
    </w:rPr>
  </w:style>
  <w:style w:type="paragraph" w:styleId="34">
    <w:name w:val="Body Text 3"/>
    <w:basedOn w:val="a"/>
    <w:link w:val="33"/>
    <w:uiPriority w:val="99"/>
    <w:semiHidden/>
    <w:rsid w:val="00956DA8"/>
    <w:pPr>
      <w:spacing w:after="120"/>
    </w:pPr>
    <w:rPr>
      <w:rFonts w:eastAsiaTheme="minorHAnsi"/>
      <w:sz w:val="16"/>
      <w:szCs w:val="16"/>
    </w:rPr>
  </w:style>
  <w:style w:type="character" w:customStyle="1" w:styleId="311">
    <w:name w:val="Основной текст 3 Знак1"/>
    <w:basedOn w:val="a0"/>
    <w:uiPriority w:val="99"/>
    <w:semiHidden/>
    <w:rsid w:val="00956DA8"/>
    <w:rPr>
      <w:rFonts w:ascii="Times New Roman" w:eastAsia="Times New Roman" w:hAnsi="Times New Roman" w:cs="Times New Roman"/>
      <w:sz w:val="16"/>
      <w:szCs w:val="16"/>
      <w:lang w:eastAsia="ru-RU"/>
    </w:rPr>
  </w:style>
  <w:style w:type="paragraph" w:customStyle="1" w:styleId="210">
    <w:name w:val="Основной текст 21"/>
    <w:basedOn w:val="a"/>
    <w:uiPriority w:val="99"/>
    <w:rsid w:val="00956DA8"/>
    <w:pPr>
      <w:suppressAutoHyphens/>
      <w:spacing w:after="0" w:line="240" w:lineRule="auto"/>
      <w:jc w:val="both"/>
    </w:pPr>
    <w:rPr>
      <w:szCs w:val="20"/>
      <w:lang w:eastAsia="ar-SA"/>
    </w:rPr>
  </w:style>
  <w:style w:type="paragraph" w:customStyle="1" w:styleId="17">
    <w:name w:val="Цитата1"/>
    <w:basedOn w:val="a"/>
    <w:uiPriority w:val="99"/>
    <w:rsid w:val="00956DA8"/>
    <w:pPr>
      <w:suppressAutoHyphens/>
      <w:spacing w:after="0" w:line="240" w:lineRule="auto"/>
      <w:ind w:left="142" w:right="-766"/>
    </w:pPr>
    <w:rPr>
      <w:kern w:val="2"/>
      <w:sz w:val="20"/>
      <w:szCs w:val="20"/>
      <w:lang w:eastAsia="ar-SA"/>
    </w:rPr>
  </w:style>
  <w:style w:type="character" w:styleId="af6">
    <w:name w:val="Hyperlink"/>
    <w:basedOn w:val="a0"/>
    <w:uiPriority w:val="99"/>
    <w:semiHidden/>
    <w:rsid w:val="00956DA8"/>
    <w:rPr>
      <w:rFonts w:cs="Times New Roman"/>
      <w:color w:val="0000FF"/>
      <w:u w:val="single"/>
    </w:rPr>
  </w:style>
  <w:style w:type="paragraph" w:styleId="af7">
    <w:name w:val="Document Map"/>
    <w:basedOn w:val="a"/>
    <w:link w:val="af8"/>
    <w:uiPriority w:val="99"/>
    <w:semiHidden/>
    <w:rsid w:val="00956DA8"/>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956DA8"/>
    <w:rPr>
      <w:rFonts w:ascii="Tahoma" w:eastAsia="Times New Roman" w:hAnsi="Tahoma" w:cs="Tahoma"/>
      <w:sz w:val="16"/>
      <w:szCs w:val="16"/>
      <w:lang w:eastAsia="ru-RU"/>
    </w:rPr>
  </w:style>
  <w:style w:type="paragraph" w:customStyle="1" w:styleId="NoSpacing1">
    <w:name w:val="No Spacing1"/>
    <w:uiPriority w:val="99"/>
    <w:rsid w:val="00956DA8"/>
    <w:pPr>
      <w:spacing w:after="0" w:line="240" w:lineRule="auto"/>
    </w:pPr>
    <w:rPr>
      <w:rFonts w:ascii="Times New Roman" w:eastAsia="MS Mincho" w:hAnsi="Times New Roman" w:cs="Times New Roman"/>
      <w:sz w:val="24"/>
      <w:lang w:eastAsia="ru-RU"/>
    </w:rPr>
  </w:style>
  <w:style w:type="character" w:customStyle="1" w:styleId="3110">
    <w:name w:val="Заголовок №3 + 11"/>
    <w:aliases w:val="5 pt"/>
    <w:rsid w:val="00956DA8"/>
    <w:rPr>
      <w:spacing w:val="0"/>
      <w:sz w:val="23"/>
    </w:rPr>
  </w:style>
  <w:style w:type="character" w:customStyle="1" w:styleId="af9">
    <w:name w:val="Основной текст_"/>
    <w:link w:val="18"/>
    <w:uiPriority w:val="99"/>
    <w:locked/>
    <w:rsid w:val="00956DA8"/>
    <w:rPr>
      <w:sz w:val="27"/>
      <w:shd w:val="clear" w:color="auto" w:fill="FFFFFF"/>
    </w:rPr>
  </w:style>
  <w:style w:type="paragraph" w:customStyle="1" w:styleId="18">
    <w:name w:val="Основной текст1"/>
    <w:basedOn w:val="a"/>
    <w:link w:val="af9"/>
    <w:uiPriority w:val="99"/>
    <w:rsid w:val="00956DA8"/>
    <w:pPr>
      <w:shd w:val="clear" w:color="auto" w:fill="FFFFFF"/>
      <w:spacing w:before="300" w:after="0" w:line="480" w:lineRule="exact"/>
      <w:ind w:hanging="680"/>
      <w:jc w:val="center"/>
    </w:pPr>
    <w:rPr>
      <w:rFonts w:asciiTheme="minorHAnsi" w:eastAsiaTheme="minorHAnsi" w:hAnsiTheme="minorHAnsi" w:cstheme="minorBidi"/>
      <w:sz w:val="27"/>
      <w:shd w:val="clear" w:color="auto" w:fill="FFFFFF"/>
      <w:lang w:eastAsia="en-US"/>
    </w:rPr>
  </w:style>
  <w:style w:type="character" w:customStyle="1" w:styleId="35">
    <w:name w:val="Заголовок №3_"/>
    <w:basedOn w:val="a0"/>
    <w:link w:val="36"/>
    <w:uiPriority w:val="99"/>
    <w:locked/>
    <w:rsid w:val="00956DA8"/>
    <w:rPr>
      <w:rFonts w:cs="Times New Roman"/>
      <w:sz w:val="27"/>
      <w:szCs w:val="27"/>
      <w:shd w:val="clear" w:color="auto" w:fill="FFFFFF"/>
    </w:rPr>
  </w:style>
  <w:style w:type="paragraph" w:customStyle="1" w:styleId="36">
    <w:name w:val="Заголовок №3"/>
    <w:basedOn w:val="a"/>
    <w:link w:val="35"/>
    <w:uiPriority w:val="99"/>
    <w:rsid w:val="00956DA8"/>
    <w:pPr>
      <w:shd w:val="clear" w:color="auto" w:fill="FFFFFF"/>
      <w:spacing w:before="240" w:after="240" w:line="322" w:lineRule="exact"/>
      <w:ind w:hanging="2020"/>
      <w:jc w:val="center"/>
      <w:outlineLvl w:val="2"/>
    </w:pPr>
    <w:rPr>
      <w:rFonts w:asciiTheme="minorHAnsi" w:eastAsiaTheme="minorHAnsi" w:hAnsiTheme="minorHAnsi"/>
      <w:sz w:val="27"/>
      <w:szCs w:val="27"/>
      <w:shd w:val="clear" w:color="auto" w:fill="FFFFFF"/>
      <w:lang w:eastAsia="en-US"/>
    </w:rPr>
  </w:style>
  <w:style w:type="character" w:customStyle="1" w:styleId="37">
    <w:name w:val="Заголовок №3 + Не полужирный"/>
    <w:basedOn w:val="35"/>
    <w:uiPriority w:val="99"/>
    <w:rsid w:val="00956DA8"/>
    <w:rPr>
      <w:rFonts w:ascii="Times New Roman" w:hAnsi="Times New Roman" w:cs="Times New Roman"/>
      <w:b/>
      <w:bCs/>
      <w:spacing w:val="0"/>
      <w:sz w:val="27"/>
      <w:szCs w:val="27"/>
      <w:shd w:val="clear" w:color="auto" w:fill="FFFFFF"/>
    </w:rPr>
  </w:style>
  <w:style w:type="paragraph" w:customStyle="1" w:styleId="summary">
    <w:name w:val="summary"/>
    <w:basedOn w:val="a"/>
    <w:rsid w:val="00956DA8"/>
    <w:pPr>
      <w:spacing w:before="100" w:beforeAutospacing="1" w:after="100" w:afterAutospacing="1" w:line="240" w:lineRule="auto"/>
    </w:pPr>
    <w:rPr>
      <w:rFonts w:eastAsia="MS Mincho"/>
      <w:szCs w:val="24"/>
      <w:lang w:eastAsia="ja-JP"/>
    </w:rPr>
  </w:style>
  <w:style w:type="character" w:customStyle="1" w:styleId="apple-converted-space">
    <w:name w:val="apple-converted-space"/>
    <w:basedOn w:val="a0"/>
    <w:rsid w:val="00956DA8"/>
    <w:rPr>
      <w:rFonts w:cs="Times New Roman"/>
    </w:rPr>
  </w:style>
  <w:style w:type="paragraph" w:customStyle="1" w:styleId="Style22">
    <w:name w:val="Style22"/>
    <w:basedOn w:val="a"/>
    <w:uiPriority w:val="99"/>
    <w:rsid w:val="00956DA8"/>
    <w:pPr>
      <w:widowControl w:val="0"/>
      <w:autoSpaceDE w:val="0"/>
      <w:autoSpaceDN w:val="0"/>
      <w:adjustRightInd w:val="0"/>
      <w:spacing w:after="0" w:line="240" w:lineRule="auto"/>
    </w:pPr>
    <w:rPr>
      <w:rFonts w:eastAsiaTheme="minorEastAsia"/>
      <w:szCs w:val="24"/>
    </w:rPr>
  </w:style>
  <w:style w:type="character" w:customStyle="1" w:styleId="FontStyle40">
    <w:name w:val="Font Style40"/>
    <w:basedOn w:val="a0"/>
    <w:uiPriority w:val="99"/>
    <w:rsid w:val="00956DA8"/>
    <w:rPr>
      <w:rFonts w:ascii="Times New Roman" w:hAnsi="Times New Roman" w:cs="Times New Roman" w:hint="default"/>
      <w:sz w:val="26"/>
      <w:szCs w:val="26"/>
    </w:rPr>
  </w:style>
  <w:style w:type="character" w:customStyle="1" w:styleId="FontStyle41">
    <w:name w:val="Font Style41"/>
    <w:basedOn w:val="a0"/>
    <w:uiPriority w:val="99"/>
    <w:rsid w:val="00956DA8"/>
    <w:rPr>
      <w:rFonts w:ascii="Times New Roman" w:hAnsi="Times New Roman" w:cs="Times New Roman" w:hint="default"/>
      <w:i/>
      <w:iCs/>
      <w:sz w:val="26"/>
      <w:szCs w:val="26"/>
    </w:rPr>
  </w:style>
  <w:style w:type="paragraph" w:customStyle="1" w:styleId="Style8">
    <w:name w:val="Style8"/>
    <w:basedOn w:val="a"/>
    <w:uiPriority w:val="99"/>
    <w:rsid w:val="00956DA8"/>
    <w:pPr>
      <w:widowControl w:val="0"/>
      <w:autoSpaceDE w:val="0"/>
      <w:autoSpaceDN w:val="0"/>
      <w:adjustRightInd w:val="0"/>
      <w:spacing w:after="0" w:line="240" w:lineRule="auto"/>
    </w:pPr>
    <w:rPr>
      <w:rFonts w:eastAsiaTheme="minorEastAsia"/>
      <w:szCs w:val="24"/>
    </w:rPr>
  </w:style>
  <w:style w:type="character" w:customStyle="1" w:styleId="FontStyle35">
    <w:name w:val="Font Style35"/>
    <w:basedOn w:val="a0"/>
    <w:uiPriority w:val="99"/>
    <w:rsid w:val="00956DA8"/>
    <w:rPr>
      <w:rFonts w:ascii="Times New Roman" w:hAnsi="Times New Roman" w:cs="Times New Roman"/>
      <w:sz w:val="28"/>
      <w:szCs w:val="28"/>
    </w:rPr>
  </w:style>
  <w:style w:type="paragraph" w:customStyle="1" w:styleId="Style14">
    <w:name w:val="Style14"/>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7">
    <w:name w:val="Style7"/>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15">
    <w:name w:val="Style15"/>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25">
    <w:name w:val="Style25"/>
    <w:basedOn w:val="a"/>
    <w:uiPriority w:val="99"/>
    <w:rsid w:val="00956DA8"/>
    <w:pPr>
      <w:widowControl w:val="0"/>
      <w:autoSpaceDE w:val="0"/>
      <w:autoSpaceDN w:val="0"/>
      <w:adjustRightInd w:val="0"/>
      <w:spacing w:after="0" w:line="240" w:lineRule="auto"/>
    </w:pPr>
    <w:rPr>
      <w:rFonts w:eastAsiaTheme="minorEastAsia"/>
      <w:szCs w:val="24"/>
    </w:rPr>
  </w:style>
  <w:style w:type="character" w:customStyle="1" w:styleId="FontStyle37">
    <w:name w:val="Font Style37"/>
    <w:basedOn w:val="a0"/>
    <w:uiPriority w:val="99"/>
    <w:rsid w:val="00956DA8"/>
    <w:rPr>
      <w:rFonts w:ascii="Times New Roman" w:hAnsi="Times New Roman" w:cs="Times New Roman"/>
      <w:i/>
      <w:iCs/>
      <w:sz w:val="26"/>
      <w:szCs w:val="26"/>
    </w:rPr>
  </w:style>
  <w:style w:type="character" w:customStyle="1" w:styleId="FontStyle38">
    <w:name w:val="Font Style38"/>
    <w:basedOn w:val="a0"/>
    <w:uiPriority w:val="99"/>
    <w:rsid w:val="00956DA8"/>
    <w:rPr>
      <w:rFonts w:ascii="Times New Roman" w:hAnsi="Times New Roman" w:cs="Times New Roman"/>
      <w:b/>
      <w:bCs/>
      <w:sz w:val="28"/>
      <w:szCs w:val="28"/>
    </w:rPr>
  </w:style>
  <w:style w:type="character" w:customStyle="1" w:styleId="FontStyle39">
    <w:name w:val="Font Style39"/>
    <w:basedOn w:val="a0"/>
    <w:uiPriority w:val="99"/>
    <w:rsid w:val="00956DA8"/>
    <w:rPr>
      <w:rFonts w:ascii="Times New Roman" w:hAnsi="Times New Roman" w:cs="Times New Roman"/>
      <w:sz w:val="28"/>
      <w:szCs w:val="28"/>
    </w:rPr>
  </w:style>
  <w:style w:type="paragraph" w:customStyle="1" w:styleId="Style21">
    <w:name w:val="Style21"/>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4">
    <w:name w:val="Style4"/>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5">
    <w:name w:val="Style5"/>
    <w:basedOn w:val="a"/>
    <w:uiPriority w:val="99"/>
    <w:rsid w:val="00956DA8"/>
    <w:pPr>
      <w:widowControl w:val="0"/>
      <w:autoSpaceDE w:val="0"/>
      <w:autoSpaceDN w:val="0"/>
      <w:adjustRightInd w:val="0"/>
      <w:spacing w:after="0" w:line="240" w:lineRule="auto"/>
    </w:pPr>
    <w:rPr>
      <w:rFonts w:eastAsiaTheme="minorEastAsia"/>
      <w:szCs w:val="24"/>
    </w:rPr>
  </w:style>
  <w:style w:type="character" w:customStyle="1" w:styleId="FontStyle51">
    <w:name w:val="Font Style51"/>
    <w:basedOn w:val="a0"/>
    <w:uiPriority w:val="99"/>
    <w:rsid w:val="00956DA8"/>
    <w:rPr>
      <w:rFonts w:ascii="Times New Roman" w:hAnsi="Times New Roman" w:cs="Times New Roman"/>
      <w:sz w:val="26"/>
      <w:szCs w:val="26"/>
    </w:rPr>
  </w:style>
  <w:style w:type="character" w:customStyle="1" w:styleId="FontStyle87">
    <w:name w:val="Font Style87"/>
    <w:basedOn w:val="a0"/>
    <w:uiPriority w:val="99"/>
    <w:rsid w:val="00956DA8"/>
    <w:rPr>
      <w:rFonts w:ascii="Times New Roman" w:hAnsi="Times New Roman" w:cs="Times New Roman"/>
      <w:sz w:val="22"/>
      <w:szCs w:val="22"/>
    </w:rPr>
  </w:style>
  <w:style w:type="paragraph" w:customStyle="1" w:styleId="Style27">
    <w:name w:val="Style27"/>
    <w:basedOn w:val="a"/>
    <w:uiPriority w:val="99"/>
    <w:rsid w:val="00D8116E"/>
    <w:pPr>
      <w:widowControl w:val="0"/>
      <w:autoSpaceDE w:val="0"/>
      <w:autoSpaceDN w:val="0"/>
      <w:adjustRightInd w:val="0"/>
      <w:spacing w:after="0" w:line="240" w:lineRule="auto"/>
    </w:pPr>
    <w:rPr>
      <w:rFonts w:eastAsiaTheme="minorEastAsia"/>
      <w:szCs w:val="24"/>
    </w:rPr>
  </w:style>
  <w:style w:type="paragraph" w:customStyle="1" w:styleId="Style33">
    <w:name w:val="Style33"/>
    <w:basedOn w:val="a"/>
    <w:uiPriority w:val="99"/>
    <w:rsid w:val="00D8116E"/>
    <w:pPr>
      <w:widowControl w:val="0"/>
      <w:autoSpaceDE w:val="0"/>
      <w:autoSpaceDN w:val="0"/>
      <w:adjustRightInd w:val="0"/>
      <w:spacing w:after="0" w:line="240" w:lineRule="auto"/>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6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588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lanbook.com/book/41044" TargetMode="External"/><Relationship Id="rId4" Type="http://schemas.openxmlformats.org/officeDocument/2006/relationships/settings" Target="settings.xml"/><Relationship Id="rId9" Type="http://schemas.openxmlformats.org/officeDocument/2006/relationships/hyperlink" Target="https://e.lanbook.com/book/28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022A3-0885-40AE-AF2F-3913F8B30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18</Pages>
  <Words>3790</Words>
  <Characters>21604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17</cp:revision>
  <cp:lastPrinted>2018-02-26T11:53:00Z</cp:lastPrinted>
  <dcterms:created xsi:type="dcterms:W3CDTF">2018-02-26T11:11:00Z</dcterms:created>
  <dcterms:modified xsi:type="dcterms:W3CDTF">2021-12-15T08:51:00Z</dcterms:modified>
</cp:coreProperties>
</file>