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2046A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4D8000C4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ФГБОУ ВО «Астраханская государственная консерватория»</w:t>
      </w:r>
    </w:p>
    <w:p w14:paraId="42AA4A20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Кафедра общегуманитарных дисциплин</w:t>
      </w:r>
    </w:p>
    <w:p w14:paraId="19EA8F2F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823" w:rsidRPr="00D00BBA" w14:paraId="01FDAD8A" w14:textId="77777777" w:rsidTr="00093CDC">
        <w:tc>
          <w:tcPr>
            <w:tcW w:w="4785" w:type="dxa"/>
          </w:tcPr>
          <w:p w14:paraId="5213193B" w14:textId="77777777" w:rsidR="00A06823" w:rsidRDefault="00A06823" w:rsidP="00D00BBA">
            <w:pPr>
              <w:tabs>
                <w:tab w:val="left" w:pos="0"/>
              </w:tabs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  <w:p w14:paraId="441ABED2" w14:textId="77777777" w:rsidR="004F2B38" w:rsidRDefault="004F2B38" w:rsidP="00D00BBA">
            <w:pPr>
              <w:tabs>
                <w:tab w:val="left" w:pos="0"/>
              </w:tabs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  <w:p w14:paraId="06F8E309" w14:textId="77777777" w:rsidR="004F2B38" w:rsidRDefault="004F2B38" w:rsidP="00D00BBA">
            <w:pPr>
              <w:tabs>
                <w:tab w:val="left" w:pos="0"/>
              </w:tabs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  <w:p w14:paraId="1BB0E0B1" w14:textId="77777777" w:rsidR="004F2B38" w:rsidRDefault="004F2B38" w:rsidP="00D00BBA">
            <w:pPr>
              <w:tabs>
                <w:tab w:val="left" w:pos="0"/>
              </w:tabs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  <w:p w14:paraId="3D59E1E4" w14:textId="77777777" w:rsidR="004F2B38" w:rsidRDefault="004F2B38" w:rsidP="00D00BBA">
            <w:pPr>
              <w:tabs>
                <w:tab w:val="left" w:pos="0"/>
              </w:tabs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  <w:p w14:paraId="5811F65E" w14:textId="77777777" w:rsidR="004F2B38" w:rsidRDefault="004F2B38" w:rsidP="00D00BBA">
            <w:pPr>
              <w:tabs>
                <w:tab w:val="left" w:pos="0"/>
              </w:tabs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  <w:p w14:paraId="655EBDE4" w14:textId="77777777" w:rsidR="004F2B38" w:rsidRDefault="004F2B38" w:rsidP="00D00BBA">
            <w:pPr>
              <w:tabs>
                <w:tab w:val="left" w:pos="0"/>
              </w:tabs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  <w:p w14:paraId="20601DD0" w14:textId="44254898" w:rsidR="004F2B38" w:rsidRPr="00D00BBA" w:rsidRDefault="004F2B38" w:rsidP="00D00BBA">
            <w:pPr>
              <w:tabs>
                <w:tab w:val="left" w:pos="0"/>
              </w:tabs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22646EDC" w14:textId="469AF440" w:rsidR="00A06823" w:rsidRPr="00D00BBA" w:rsidRDefault="00A06823" w:rsidP="00273AA1">
            <w:pPr>
              <w:spacing w:line="36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7BF742C6" w14:textId="77777777" w:rsidR="00A06823" w:rsidRPr="00D00BBA" w:rsidRDefault="00A06823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57C99640" w14:textId="77777777" w:rsidR="00A06823" w:rsidRPr="00D00BBA" w:rsidRDefault="00A06823" w:rsidP="00D00BBA">
      <w:pPr>
        <w:keepNext/>
        <w:spacing w:line="360" w:lineRule="auto"/>
        <w:jc w:val="right"/>
        <w:outlineLvl w:val="4"/>
        <w:rPr>
          <w:b/>
          <w:bCs/>
          <w:szCs w:val="28"/>
        </w:rPr>
      </w:pPr>
      <w:r w:rsidRPr="00D00BBA">
        <w:rPr>
          <w:b/>
          <w:bCs/>
          <w:szCs w:val="28"/>
        </w:rPr>
        <w:t>Е.А. Соболева</w:t>
      </w:r>
    </w:p>
    <w:p w14:paraId="6B95EA71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714FDF0B" w14:textId="77777777" w:rsidR="008F5685" w:rsidRPr="00D00BBA" w:rsidRDefault="008F5685" w:rsidP="00D00BBA">
      <w:pPr>
        <w:spacing w:line="360" w:lineRule="auto"/>
        <w:jc w:val="center"/>
        <w:rPr>
          <w:rFonts w:eastAsia="MS Mincho"/>
          <w:szCs w:val="28"/>
          <w:lang w:eastAsia="ru-RU"/>
        </w:rPr>
      </w:pPr>
    </w:p>
    <w:p w14:paraId="202C9BB7" w14:textId="77777777" w:rsidR="00A06823" w:rsidRPr="00D00BBA" w:rsidRDefault="00A06823" w:rsidP="00D00BBA">
      <w:pPr>
        <w:spacing w:line="360" w:lineRule="auto"/>
        <w:jc w:val="center"/>
        <w:rPr>
          <w:rFonts w:eastAsia="MS Mincho"/>
          <w:bCs/>
          <w:szCs w:val="28"/>
          <w:lang w:eastAsia="ru-RU"/>
        </w:rPr>
      </w:pPr>
      <w:r w:rsidRPr="00D00BBA">
        <w:rPr>
          <w:rFonts w:eastAsia="MS Mincho"/>
          <w:szCs w:val="28"/>
          <w:lang w:eastAsia="ru-RU"/>
        </w:rPr>
        <w:t>Рабочая программа учебной дисциплины</w:t>
      </w:r>
    </w:p>
    <w:p w14:paraId="6A5E728D" w14:textId="77777777" w:rsidR="00A06823" w:rsidRPr="00D00BBA" w:rsidRDefault="00A06823" w:rsidP="00D00BBA">
      <w:pPr>
        <w:widowControl w:val="0"/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«Философия»</w:t>
      </w:r>
    </w:p>
    <w:p w14:paraId="445D7878" w14:textId="77777777" w:rsidR="00066859" w:rsidRDefault="00066859" w:rsidP="00066859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Направление подготовки</w:t>
      </w:r>
    </w:p>
    <w:p w14:paraId="50E366FD" w14:textId="77777777" w:rsidR="00066859" w:rsidRDefault="00066859" w:rsidP="00066859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53.03.04 Искусство народного пения</w:t>
      </w:r>
    </w:p>
    <w:p w14:paraId="3EF2D81E" w14:textId="77777777" w:rsidR="00066859" w:rsidRDefault="00066859" w:rsidP="00066859">
      <w:pPr>
        <w:widowControl w:val="0"/>
        <w:spacing w:line="360" w:lineRule="auto"/>
        <w:jc w:val="center"/>
        <w:rPr>
          <w:szCs w:val="28"/>
        </w:rPr>
      </w:pPr>
      <w:r>
        <w:rPr>
          <w:b/>
          <w:szCs w:val="28"/>
        </w:rPr>
        <w:t>(</w:t>
      </w:r>
      <w:r>
        <w:rPr>
          <w:szCs w:val="28"/>
        </w:rPr>
        <w:t>уровень бакалавриата)</w:t>
      </w:r>
    </w:p>
    <w:p w14:paraId="0559D96F" w14:textId="77777777" w:rsidR="00066859" w:rsidRDefault="00066859" w:rsidP="00066859">
      <w:pPr>
        <w:widowControl w:val="0"/>
        <w:spacing w:line="360" w:lineRule="auto"/>
        <w:jc w:val="center"/>
        <w:rPr>
          <w:b/>
          <w:szCs w:val="28"/>
        </w:rPr>
      </w:pPr>
      <w:r>
        <w:rPr>
          <w:szCs w:val="28"/>
        </w:rPr>
        <w:t>Профиль: «Сольное народное пение»</w:t>
      </w:r>
    </w:p>
    <w:p w14:paraId="62F72554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3E5FF596" w14:textId="77777777"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025D4ED1" w14:textId="77777777" w:rsidR="00A06823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50A55ACD" w14:textId="77777777" w:rsidR="00273AA1" w:rsidRPr="00D00BBA" w:rsidRDefault="00273AA1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72995120" w14:textId="77777777" w:rsidR="00A06823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14:paraId="7ECA239E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Астрахань</w:t>
      </w:r>
    </w:p>
    <w:p w14:paraId="05E5DAF2" w14:textId="77777777" w:rsidR="004F2B38" w:rsidRDefault="004F2B3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50E4A058" w14:textId="7EA7C963" w:rsidR="00A06823" w:rsidRPr="00D00BBA" w:rsidRDefault="008F5685" w:rsidP="00D00BBA">
      <w:pPr>
        <w:pStyle w:val="ac"/>
        <w:spacing w:after="0" w:line="360" w:lineRule="auto"/>
        <w:jc w:val="center"/>
        <w:rPr>
          <w:b/>
          <w:i/>
          <w:caps/>
          <w:szCs w:val="28"/>
        </w:rPr>
      </w:pPr>
      <w:bookmarkStart w:id="0" w:name="_GoBack"/>
      <w:bookmarkEnd w:id="0"/>
      <w:r w:rsidRPr="00D00BBA">
        <w:rPr>
          <w:b/>
          <w:i/>
          <w:szCs w:val="28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5685" w:rsidRPr="00D00BBA" w14:paraId="7F42543D" w14:textId="77777777" w:rsidTr="00C725E3">
        <w:tc>
          <w:tcPr>
            <w:tcW w:w="9747" w:type="dxa"/>
          </w:tcPr>
          <w:p w14:paraId="6DE82E3A" w14:textId="77777777" w:rsidR="008F5685" w:rsidRPr="00D00BBA" w:rsidRDefault="008F5685" w:rsidP="00C725E3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Наименование раздела</w:t>
            </w:r>
          </w:p>
        </w:tc>
      </w:tr>
      <w:tr w:rsidR="008F5685" w:rsidRPr="00D00BBA" w14:paraId="4896208D" w14:textId="77777777" w:rsidTr="00C725E3">
        <w:tc>
          <w:tcPr>
            <w:tcW w:w="9747" w:type="dxa"/>
          </w:tcPr>
          <w:p w14:paraId="2EA69B07" w14:textId="77777777"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Цель и задачи курса</w:t>
            </w:r>
          </w:p>
        </w:tc>
      </w:tr>
      <w:tr w:rsidR="008F5685" w:rsidRPr="00D00BBA" w14:paraId="36D4D337" w14:textId="77777777" w:rsidTr="00C725E3">
        <w:tc>
          <w:tcPr>
            <w:tcW w:w="9747" w:type="dxa"/>
            <w:hideMark/>
          </w:tcPr>
          <w:p w14:paraId="426BA63A" w14:textId="77777777"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8F5685" w:rsidRPr="00D00BBA" w14:paraId="2D067120" w14:textId="77777777" w:rsidTr="00C725E3">
        <w:tc>
          <w:tcPr>
            <w:tcW w:w="9747" w:type="dxa"/>
            <w:hideMark/>
          </w:tcPr>
          <w:p w14:paraId="1DB7BE26" w14:textId="77777777"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D00BB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F5685" w:rsidRPr="00D00BBA" w14:paraId="793F33E0" w14:textId="77777777" w:rsidTr="00C725E3">
        <w:tc>
          <w:tcPr>
            <w:tcW w:w="9747" w:type="dxa"/>
          </w:tcPr>
          <w:p w14:paraId="6B2EB0BD" w14:textId="77777777" w:rsidR="008F5685" w:rsidRPr="00D00BBA" w:rsidRDefault="008F5685" w:rsidP="00C725E3">
            <w:pPr>
              <w:pStyle w:val="a"/>
              <w:spacing w:line="360" w:lineRule="auto"/>
              <w:ind w:left="0" w:firstLine="0"/>
            </w:pPr>
            <w:r w:rsidRPr="00D00BBA">
              <w:t xml:space="preserve">Структура и содержание дисциплины </w:t>
            </w:r>
          </w:p>
        </w:tc>
      </w:tr>
      <w:tr w:rsidR="008F5685" w:rsidRPr="00D00BBA" w14:paraId="49C05B35" w14:textId="77777777" w:rsidTr="00C725E3">
        <w:tc>
          <w:tcPr>
            <w:tcW w:w="9747" w:type="dxa"/>
          </w:tcPr>
          <w:p w14:paraId="08B603E7" w14:textId="77777777" w:rsidR="008F5685" w:rsidRPr="00D00BBA" w:rsidRDefault="008F5685" w:rsidP="00C725E3">
            <w:pPr>
              <w:pStyle w:val="a"/>
              <w:spacing w:line="360" w:lineRule="auto"/>
              <w:ind w:left="0" w:firstLine="0"/>
            </w:pPr>
            <w:r w:rsidRPr="00D00BBA">
              <w:t>Организация контроля знаний</w:t>
            </w:r>
          </w:p>
        </w:tc>
      </w:tr>
      <w:tr w:rsidR="008F5685" w:rsidRPr="00D00BBA" w14:paraId="56EB486B" w14:textId="77777777" w:rsidTr="00C725E3">
        <w:tc>
          <w:tcPr>
            <w:tcW w:w="9747" w:type="dxa"/>
            <w:hideMark/>
          </w:tcPr>
          <w:p w14:paraId="7377D31F" w14:textId="77777777"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D00BBA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8F5685" w:rsidRPr="00D00BBA" w14:paraId="68F8FB15" w14:textId="77777777" w:rsidTr="00C725E3">
        <w:trPr>
          <w:cantSplit/>
        </w:trPr>
        <w:tc>
          <w:tcPr>
            <w:tcW w:w="9747" w:type="dxa"/>
            <w:hideMark/>
          </w:tcPr>
          <w:p w14:paraId="1B4609F7" w14:textId="77777777" w:rsidR="008F5685" w:rsidRPr="00D00BBA" w:rsidRDefault="008F5685" w:rsidP="00C725E3">
            <w:pPr>
              <w:pStyle w:val="a"/>
              <w:spacing w:line="360" w:lineRule="auto"/>
              <w:ind w:left="0" w:firstLine="0"/>
            </w:pPr>
            <w:r w:rsidRPr="00D00BBA">
              <w:t>Учебно-методическое  и информационное обеспечение дисциплины</w:t>
            </w:r>
          </w:p>
        </w:tc>
      </w:tr>
    </w:tbl>
    <w:p w14:paraId="32C530DE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</w:p>
    <w:p w14:paraId="51F07F20" w14:textId="77777777" w:rsidR="00A06823" w:rsidRPr="00D00BBA" w:rsidRDefault="00A06823" w:rsidP="00D00BBA">
      <w:pPr>
        <w:pStyle w:val="ac"/>
        <w:spacing w:after="0" w:line="360" w:lineRule="auto"/>
        <w:rPr>
          <w:szCs w:val="28"/>
        </w:rPr>
      </w:pPr>
      <w:r w:rsidRPr="00D00BBA">
        <w:rPr>
          <w:szCs w:val="28"/>
        </w:rPr>
        <w:t>ПРИЛОЖЕНИЕ:</w:t>
      </w:r>
    </w:p>
    <w:p w14:paraId="1249DD99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szCs w:val="28"/>
        </w:rPr>
        <w:t>1.</w:t>
      </w:r>
      <w:r w:rsidRPr="00D00BBA">
        <w:rPr>
          <w:rFonts w:eastAsia="MS Mincho"/>
          <w:szCs w:val="28"/>
        </w:rPr>
        <w:t xml:space="preserve"> Методические рекомендации для преподавателя</w:t>
      </w:r>
    </w:p>
    <w:p w14:paraId="36C6EA6F" w14:textId="77777777"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rFonts w:eastAsia="MS Mincho"/>
          <w:szCs w:val="28"/>
        </w:rPr>
        <w:t xml:space="preserve">2. </w:t>
      </w:r>
      <w:r w:rsidRPr="00D00BBA">
        <w:rPr>
          <w:szCs w:val="28"/>
        </w:rPr>
        <w:t>Методические рекомендации для студента</w:t>
      </w:r>
    </w:p>
    <w:p w14:paraId="081C727A" w14:textId="77777777"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</w:p>
    <w:p w14:paraId="4660771B" w14:textId="77777777"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  <w:r w:rsidRPr="00D00BBA">
        <w:rPr>
          <w:rFonts w:eastAsia="MS Mincho"/>
          <w:b/>
          <w:caps/>
          <w:szCs w:val="28"/>
        </w:rPr>
        <w:br w:type="page"/>
      </w:r>
    </w:p>
    <w:p w14:paraId="7DC616E7" w14:textId="77777777"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caps/>
          <w:szCs w:val="28"/>
        </w:rPr>
        <w:lastRenderedPageBreak/>
        <w:t>1.  ц</w:t>
      </w:r>
      <w:r w:rsidRPr="00D00BBA">
        <w:rPr>
          <w:szCs w:val="28"/>
        </w:rPr>
        <w:t>ель и задачи курса</w:t>
      </w:r>
    </w:p>
    <w:p w14:paraId="3369A2CA" w14:textId="77777777"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Целью </w:t>
      </w:r>
      <w:r w:rsidRPr="00D00BBA">
        <w:rPr>
          <w:sz w:val="28"/>
          <w:szCs w:val="28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14:paraId="7696F76C" w14:textId="77777777" w:rsidR="00A06823" w:rsidRPr="00D00BBA" w:rsidRDefault="00A06823" w:rsidP="00D00BBA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</w:t>
      </w:r>
      <w:r w:rsidR="00A434A0">
        <w:rPr>
          <w:sz w:val="28"/>
          <w:szCs w:val="28"/>
        </w:rPr>
        <w:t xml:space="preserve"> </w:t>
      </w:r>
      <w:r w:rsidRPr="00D00BBA">
        <w:rPr>
          <w:sz w:val="28"/>
          <w:szCs w:val="28"/>
        </w:rPr>
        <w:t xml:space="preserve">анализу современных философских концепций, развитию   исследовательского интереса.  </w:t>
      </w:r>
    </w:p>
    <w:p w14:paraId="189ED47C" w14:textId="77777777"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Задачами </w:t>
      </w:r>
      <w:r w:rsidRPr="00D00BBA">
        <w:rPr>
          <w:sz w:val="28"/>
          <w:szCs w:val="28"/>
        </w:rPr>
        <w:t xml:space="preserve">дисциплины являются формирование у студента: </w:t>
      </w:r>
    </w:p>
    <w:p w14:paraId="204A6267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представления о предмете философии и значении философского знания в современной культуре; </w:t>
      </w:r>
    </w:p>
    <w:p w14:paraId="60ADDC96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структуры философского знания, категориального и понятийного аппарата данной области знания; </w:t>
      </w:r>
    </w:p>
    <w:p w14:paraId="08F45829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философского, теоретически выраженного мировоззрения; </w:t>
      </w:r>
    </w:p>
    <w:p w14:paraId="20E6E56D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специфики и закономерности развития философского знания; </w:t>
      </w:r>
    </w:p>
    <w:p w14:paraId="54FC59D8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умения раскрывать существо основных проблем современной философии; </w:t>
      </w:r>
    </w:p>
    <w:p w14:paraId="700F85BD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14:paraId="1E8A8E6F" w14:textId="77777777"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14:paraId="44870C05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навыка подготовки научных работ и публикаций.</w:t>
      </w:r>
    </w:p>
    <w:p w14:paraId="0BE4F18A" w14:textId="77777777"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caps/>
          <w:szCs w:val="28"/>
        </w:rPr>
        <w:t xml:space="preserve">2. </w:t>
      </w:r>
      <w:r w:rsidRPr="00D00BBA">
        <w:rPr>
          <w:szCs w:val="28"/>
        </w:rPr>
        <w:t>Требования к уровню освоения содержания курса</w:t>
      </w:r>
    </w:p>
    <w:p w14:paraId="6912E6D0" w14:textId="77777777" w:rsidR="00A06823" w:rsidRPr="00A434A0" w:rsidRDefault="00A06823" w:rsidP="00A434A0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434A0">
        <w:rPr>
          <w:rStyle w:val="35"/>
          <w:rFonts w:eastAsia="Calibri"/>
          <w:b w:val="0"/>
          <w:sz w:val="28"/>
          <w:szCs w:val="28"/>
        </w:rPr>
        <w:t>В результате осво</w:t>
      </w:r>
      <w:r w:rsidR="00A434A0">
        <w:rPr>
          <w:rStyle w:val="35"/>
          <w:rFonts w:eastAsia="Calibri"/>
          <w:b w:val="0"/>
          <w:sz w:val="28"/>
          <w:szCs w:val="28"/>
        </w:rPr>
        <w:t xml:space="preserve">ения дисциплины студент должен </w:t>
      </w:r>
      <w:bookmarkStart w:id="1" w:name="bookmark23"/>
      <w:r w:rsidRPr="00A434A0">
        <w:rPr>
          <w:b/>
          <w:sz w:val="28"/>
          <w:szCs w:val="28"/>
          <w:u w:val="single"/>
        </w:rPr>
        <w:t>знать</w:t>
      </w:r>
      <w:r w:rsidRPr="00A434A0">
        <w:rPr>
          <w:sz w:val="28"/>
          <w:szCs w:val="28"/>
        </w:rPr>
        <w:t>:</w:t>
      </w:r>
    </w:p>
    <w:p w14:paraId="152DB5CC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lastRenderedPageBreak/>
        <w:t xml:space="preserve"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</w:t>
      </w:r>
      <w:proofErr w:type="gramStart"/>
      <w:r w:rsidRPr="00D00BBA">
        <w:rPr>
          <w:sz w:val="28"/>
          <w:szCs w:val="28"/>
        </w:rPr>
        <w:t>человеческого  бытия</w:t>
      </w:r>
      <w:proofErr w:type="gramEnd"/>
      <w:r w:rsidRPr="00D00BBA">
        <w:rPr>
          <w:sz w:val="28"/>
          <w:szCs w:val="28"/>
        </w:rPr>
        <w:t>;</w:t>
      </w:r>
    </w:p>
    <w:p w14:paraId="15A40CBB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основные разделы и направления </w:t>
      </w:r>
      <w:proofErr w:type="gramStart"/>
      <w:r w:rsidRPr="00D00BBA">
        <w:rPr>
          <w:sz w:val="28"/>
          <w:szCs w:val="28"/>
        </w:rPr>
        <w:t>философии,  методы</w:t>
      </w:r>
      <w:proofErr w:type="gramEnd"/>
      <w:r w:rsidRPr="00D00BBA">
        <w:rPr>
          <w:sz w:val="28"/>
          <w:szCs w:val="28"/>
        </w:rPr>
        <w:t xml:space="preserve">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14:paraId="51892F8F" w14:textId="77777777"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A434A0">
        <w:rPr>
          <w:b/>
          <w:sz w:val="28"/>
          <w:szCs w:val="28"/>
          <w:u w:val="single"/>
        </w:rPr>
        <w:t>уметь:</w:t>
      </w:r>
    </w:p>
    <w:p w14:paraId="16F261AF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14:paraId="6B9A3D28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14:paraId="1729056B" w14:textId="77777777"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A434A0">
        <w:rPr>
          <w:sz w:val="28"/>
          <w:szCs w:val="28"/>
          <w:u w:val="single"/>
        </w:rPr>
        <w:t>владеть:</w:t>
      </w:r>
    </w:p>
    <w:p w14:paraId="1BC1A447" w14:textId="77777777"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- технологией приобретения, использования и владения </w:t>
      </w:r>
      <w:proofErr w:type="spellStart"/>
      <w:r w:rsidRPr="00D00BBA">
        <w:rPr>
          <w:sz w:val="28"/>
          <w:szCs w:val="28"/>
        </w:rPr>
        <w:t>социогуманитарных</w:t>
      </w:r>
      <w:proofErr w:type="spellEnd"/>
      <w:r w:rsidRPr="00D00BBA">
        <w:rPr>
          <w:sz w:val="28"/>
          <w:szCs w:val="28"/>
        </w:rPr>
        <w:t xml:space="preserve"> знаний, навыками рефлексии, самооценки, самоконтроля.</w:t>
      </w:r>
    </w:p>
    <w:p w14:paraId="6EC7F96D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знаниями о содержании специальной литераторы, об источниках информации в различных областях художественной культуры </w:t>
      </w:r>
    </w:p>
    <w:p w14:paraId="08B8CF4D" w14:textId="77777777" w:rsidR="00A06823" w:rsidRPr="00A434A0" w:rsidRDefault="00A06823" w:rsidP="00D00BBA">
      <w:pPr>
        <w:spacing w:line="360" w:lineRule="auto"/>
        <w:rPr>
          <w:szCs w:val="28"/>
          <w:shd w:val="clear" w:color="auto" w:fill="FFFFFF"/>
        </w:rPr>
      </w:pPr>
      <w:r w:rsidRPr="00D00BBA">
        <w:rPr>
          <w:szCs w:val="28"/>
        </w:rPr>
        <w:t xml:space="preserve">Выпускник должен обладать </w:t>
      </w:r>
      <w:r w:rsidRPr="00A434A0">
        <w:rPr>
          <w:bCs/>
          <w:szCs w:val="28"/>
        </w:rPr>
        <w:t>общекультурными компетенциями (ОК):</w:t>
      </w:r>
      <w:r w:rsidRPr="00A434A0">
        <w:rPr>
          <w:szCs w:val="28"/>
          <w:shd w:val="clear" w:color="auto" w:fill="FFFFFF"/>
        </w:rPr>
        <w:t xml:space="preserve"> </w:t>
      </w:r>
    </w:p>
    <w:p w14:paraId="34F56476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способностью использовать основы философских знаний для формирования мировоззренческой позиции (ОК-1);</w:t>
      </w:r>
    </w:p>
    <w:p w14:paraId="451BD224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57598FA9" w14:textId="77777777" w:rsidR="00A06823" w:rsidRPr="00D00BBA" w:rsidRDefault="00A06823" w:rsidP="00D00BBA">
      <w:pPr>
        <w:spacing w:line="360" w:lineRule="auto"/>
        <w:rPr>
          <w:szCs w:val="28"/>
          <w:lang w:eastAsia="ru-RU"/>
        </w:rPr>
      </w:pPr>
      <w:r w:rsidRPr="00D00BBA">
        <w:rPr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 (ОК-3).</w:t>
      </w:r>
    </w:p>
    <w:p w14:paraId="21E92568" w14:textId="77777777" w:rsidR="00A06823" w:rsidRPr="00D00BBA" w:rsidRDefault="00A06823" w:rsidP="00D00BBA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</w:p>
    <w:bookmarkEnd w:id="1"/>
    <w:p w14:paraId="084CC68D" w14:textId="77777777"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szCs w:val="28"/>
        </w:rPr>
        <w:lastRenderedPageBreak/>
        <w:t>3. Объем дисциплины, виды учебной работы и отчетности</w:t>
      </w:r>
    </w:p>
    <w:p w14:paraId="0469B271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Общая трудоемкость дисциплины составляет 144 часа, из них аудиторных – 72 часа</w:t>
      </w:r>
      <w:r w:rsidR="00BC60A4" w:rsidRPr="00D00BBA">
        <w:rPr>
          <w:szCs w:val="28"/>
        </w:rPr>
        <w:t>, самостоятельная работа 72 часа</w:t>
      </w:r>
      <w:r w:rsidRPr="00D00BBA">
        <w:rPr>
          <w:szCs w:val="28"/>
        </w:rPr>
        <w:t xml:space="preserve">. Дисциплина изучается в </w:t>
      </w:r>
      <w:r w:rsidR="00BC60A4" w:rsidRPr="00D00BBA">
        <w:rPr>
          <w:szCs w:val="28"/>
        </w:rPr>
        <w:t xml:space="preserve">3-4 </w:t>
      </w:r>
      <w:r w:rsidRPr="00D00BBA">
        <w:rPr>
          <w:szCs w:val="28"/>
        </w:rPr>
        <w:t xml:space="preserve">семестрах по 2 часа в неделю. Используются различные формы занятий со студентами: лекции и практические занятия. В конце </w:t>
      </w:r>
      <w:r w:rsidR="0012609E" w:rsidRPr="00D00BBA">
        <w:rPr>
          <w:szCs w:val="28"/>
          <w:lang w:val="en-US"/>
        </w:rPr>
        <w:t>III</w:t>
      </w:r>
      <w:r w:rsidR="0012609E" w:rsidRPr="00D00BBA">
        <w:rPr>
          <w:szCs w:val="28"/>
        </w:rPr>
        <w:t xml:space="preserve"> семестра проводится зачет, в конце </w:t>
      </w:r>
      <w:r w:rsidRPr="00D00BBA">
        <w:rPr>
          <w:szCs w:val="28"/>
          <w:lang w:val="en-US"/>
        </w:rPr>
        <w:t>IV</w:t>
      </w:r>
      <w:r w:rsidR="0012609E" w:rsidRPr="00D00BBA">
        <w:rPr>
          <w:szCs w:val="28"/>
        </w:rPr>
        <w:t xml:space="preserve"> - </w:t>
      </w:r>
      <w:r w:rsidRPr="00D00BBA">
        <w:rPr>
          <w:szCs w:val="28"/>
        </w:rPr>
        <w:t xml:space="preserve"> экзамен.</w:t>
      </w:r>
    </w:p>
    <w:p w14:paraId="65EF5AC3" w14:textId="77777777" w:rsidR="00A06823" w:rsidRPr="00D00BBA" w:rsidRDefault="00A06823" w:rsidP="00D00BBA">
      <w:pPr>
        <w:spacing w:line="360" w:lineRule="auto"/>
        <w:rPr>
          <w:b/>
          <w:szCs w:val="28"/>
        </w:rPr>
      </w:pPr>
    </w:p>
    <w:p w14:paraId="2A79D025" w14:textId="77777777"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szCs w:val="28"/>
        </w:rPr>
        <w:t xml:space="preserve">4. </w:t>
      </w:r>
      <w:r w:rsidRPr="00D00BBA">
        <w:rPr>
          <w:szCs w:val="28"/>
          <w:lang w:eastAsia="ru-RU"/>
        </w:rPr>
        <w:t xml:space="preserve">Структура и содержание </w:t>
      </w:r>
      <w:r w:rsidRPr="00D00BBA">
        <w:rPr>
          <w:szCs w:val="28"/>
        </w:rPr>
        <w:t xml:space="preserve">дисциплины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5133"/>
        <w:gridCol w:w="1260"/>
        <w:gridCol w:w="1260"/>
        <w:gridCol w:w="1024"/>
      </w:tblGrid>
      <w:tr w:rsidR="00BC60A4" w:rsidRPr="00D00BBA" w14:paraId="275174F2" w14:textId="77777777" w:rsidTr="00BC60A4">
        <w:trPr>
          <w:trHeight w:val="870"/>
        </w:trPr>
        <w:tc>
          <w:tcPr>
            <w:tcW w:w="885" w:type="dxa"/>
          </w:tcPr>
          <w:p w14:paraId="1E32E519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№ темы</w:t>
            </w:r>
          </w:p>
        </w:tc>
        <w:tc>
          <w:tcPr>
            <w:tcW w:w="5145" w:type="dxa"/>
            <w:gridSpan w:val="2"/>
          </w:tcPr>
          <w:p w14:paraId="218BB8C4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083BF207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Всего</w:t>
            </w:r>
          </w:p>
        </w:tc>
        <w:tc>
          <w:tcPr>
            <w:tcW w:w="1260" w:type="dxa"/>
          </w:tcPr>
          <w:p w14:paraId="7EC09A35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лекций</w:t>
            </w:r>
          </w:p>
        </w:tc>
        <w:tc>
          <w:tcPr>
            <w:tcW w:w="1024" w:type="dxa"/>
          </w:tcPr>
          <w:p w14:paraId="3DE8CEC7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семинаров</w:t>
            </w:r>
          </w:p>
        </w:tc>
      </w:tr>
      <w:tr w:rsidR="00BC60A4" w:rsidRPr="00D00BBA" w14:paraId="553692A8" w14:textId="77777777" w:rsidTr="00BC60A4">
        <w:trPr>
          <w:trHeight w:val="615"/>
        </w:trPr>
        <w:tc>
          <w:tcPr>
            <w:tcW w:w="885" w:type="dxa"/>
          </w:tcPr>
          <w:p w14:paraId="7B003AC8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5145" w:type="dxa"/>
            <w:gridSpan w:val="2"/>
          </w:tcPr>
          <w:p w14:paraId="52DC06D0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Философия, круг ее проблем и роль в обществе. Философия Древнего Востока.</w:t>
            </w:r>
          </w:p>
        </w:tc>
        <w:tc>
          <w:tcPr>
            <w:tcW w:w="1260" w:type="dxa"/>
          </w:tcPr>
          <w:p w14:paraId="5DFE32A7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7BEA0961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C76D0D6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47EE595E" w14:textId="77777777" w:rsidTr="00BC60A4">
        <w:trPr>
          <w:trHeight w:val="540"/>
        </w:trPr>
        <w:tc>
          <w:tcPr>
            <w:tcW w:w="885" w:type="dxa"/>
          </w:tcPr>
          <w:p w14:paraId="29A52CF8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5145" w:type="dxa"/>
            <w:gridSpan w:val="2"/>
          </w:tcPr>
          <w:p w14:paraId="40BAFC30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Философия Древней Греции: </w:t>
            </w:r>
            <w:proofErr w:type="spellStart"/>
            <w:r w:rsidRPr="00D00BBA">
              <w:rPr>
                <w:szCs w:val="28"/>
              </w:rPr>
              <w:t>досократический</w:t>
            </w:r>
            <w:proofErr w:type="spellEnd"/>
            <w:r w:rsidRPr="00D00BBA">
              <w:rPr>
                <w:szCs w:val="28"/>
              </w:rPr>
              <w:t xml:space="preserve"> и  классический периоды</w:t>
            </w:r>
          </w:p>
        </w:tc>
        <w:tc>
          <w:tcPr>
            <w:tcW w:w="1260" w:type="dxa"/>
          </w:tcPr>
          <w:p w14:paraId="60698BF6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4C2B43FE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2DC4922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11299E6E" w14:textId="77777777" w:rsidTr="00BC60A4">
        <w:trPr>
          <w:trHeight w:val="540"/>
        </w:trPr>
        <w:tc>
          <w:tcPr>
            <w:tcW w:w="885" w:type="dxa"/>
          </w:tcPr>
          <w:p w14:paraId="1DE757F2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3</w:t>
            </w:r>
          </w:p>
        </w:tc>
        <w:tc>
          <w:tcPr>
            <w:tcW w:w="5145" w:type="dxa"/>
            <w:gridSpan w:val="2"/>
          </w:tcPr>
          <w:p w14:paraId="4F25AEDD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Эллинистический период греческой философии. Философия Древнего Рима</w:t>
            </w:r>
          </w:p>
        </w:tc>
        <w:tc>
          <w:tcPr>
            <w:tcW w:w="1260" w:type="dxa"/>
          </w:tcPr>
          <w:p w14:paraId="73B226DA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4897FD8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79FA44AD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FA90D1C" w14:textId="77777777" w:rsidTr="00BC60A4">
        <w:trPr>
          <w:trHeight w:val="540"/>
        </w:trPr>
        <w:tc>
          <w:tcPr>
            <w:tcW w:w="885" w:type="dxa"/>
          </w:tcPr>
          <w:p w14:paraId="04AFA5ED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5145" w:type="dxa"/>
            <w:gridSpan w:val="2"/>
          </w:tcPr>
          <w:p w14:paraId="617D1EE8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Средневековья</w:t>
            </w:r>
          </w:p>
        </w:tc>
        <w:tc>
          <w:tcPr>
            <w:tcW w:w="1260" w:type="dxa"/>
          </w:tcPr>
          <w:p w14:paraId="181791C3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B3F9365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1067451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11EA5E28" w14:textId="77777777" w:rsidTr="00BC60A4">
        <w:trPr>
          <w:trHeight w:val="540"/>
        </w:trPr>
        <w:tc>
          <w:tcPr>
            <w:tcW w:w="885" w:type="dxa"/>
          </w:tcPr>
          <w:p w14:paraId="7368C229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5</w:t>
            </w:r>
          </w:p>
        </w:tc>
        <w:tc>
          <w:tcPr>
            <w:tcW w:w="5145" w:type="dxa"/>
            <w:gridSpan w:val="2"/>
          </w:tcPr>
          <w:p w14:paraId="14ED9AAE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Гуманизм Ренессанса</w:t>
            </w:r>
          </w:p>
        </w:tc>
        <w:tc>
          <w:tcPr>
            <w:tcW w:w="1260" w:type="dxa"/>
          </w:tcPr>
          <w:p w14:paraId="7A53BB62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794884F3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E216346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15018A87" w14:textId="77777777" w:rsidTr="00BC60A4">
        <w:trPr>
          <w:trHeight w:val="540"/>
        </w:trPr>
        <w:tc>
          <w:tcPr>
            <w:tcW w:w="885" w:type="dxa"/>
          </w:tcPr>
          <w:p w14:paraId="672AE365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6</w:t>
            </w:r>
          </w:p>
        </w:tc>
        <w:tc>
          <w:tcPr>
            <w:tcW w:w="5145" w:type="dxa"/>
            <w:gridSpan w:val="2"/>
          </w:tcPr>
          <w:p w14:paraId="736282BD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Нового времени. Рационализм</w:t>
            </w:r>
          </w:p>
        </w:tc>
        <w:tc>
          <w:tcPr>
            <w:tcW w:w="1260" w:type="dxa"/>
          </w:tcPr>
          <w:p w14:paraId="253E7FD4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9BAA288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7FA364A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1415F9C2" w14:textId="77777777" w:rsidTr="00BC60A4">
        <w:trPr>
          <w:trHeight w:val="540"/>
        </w:trPr>
        <w:tc>
          <w:tcPr>
            <w:tcW w:w="885" w:type="dxa"/>
          </w:tcPr>
          <w:p w14:paraId="772C281E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7</w:t>
            </w:r>
          </w:p>
        </w:tc>
        <w:tc>
          <w:tcPr>
            <w:tcW w:w="5145" w:type="dxa"/>
            <w:gridSpan w:val="2"/>
          </w:tcPr>
          <w:p w14:paraId="740C073F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Английская философия 17 века</w:t>
            </w:r>
          </w:p>
        </w:tc>
        <w:tc>
          <w:tcPr>
            <w:tcW w:w="1260" w:type="dxa"/>
          </w:tcPr>
          <w:p w14:paraId="0C7F01F0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7F7A0603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7459947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385F46C9" w14:textId="77777777" w:rsidTr="00BC60A4">
        <w:trPr>
          <w:trHeight w:val="540"/>
        </w:trPr>
        <w:tc>
          <w:tcPr>
            <w:tcW w:w="885" w:type="dxa"/>
          </w:tcPr>
          <w:p w14:paraId="2A1B4D76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5145" w:type="dxa"/>
            <w:gridSpan w:val="2"/>
          </w:tcPr>
          <w:p w14:paraId="7477745E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Просвещения</w:t>
            </w:r>
          </w:p>
        </w:tc>
        <w:tc>
          <w:tcPr>
            <w:tcW w:w="1260" w:type="dxa"/>
          </w:tcPr>
          <w:p w14:paraId="25B82573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24816473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2F7680C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368D49DA" w14:textId="77777777" w:rsidTr="00BC60A4">
        <w:trPr>
          <w:trHeight w:val="540"/>
        </w:trPr>
        <w:tc>
          <w:tcPr>
            <w:tcW w:w="885" w:type="dxa"/>
          </w:tcPr>
          <w:p w14:paraId="3A2B703A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9</w:t>
            </w:r>
          </w:p>
        </w:tc>
        <w:tc>
          <w:tcPr>
            <w:tcW w:w="5145" w:type="dxa"/>
            <w:gridSpan w:val="2"/>
          </w:tcPr>
          <w:p w14:paraId="2F7D276E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Немецкая классическая философия. </w:t>
            </w:r>
            <w:proofErr w:type="spellStart"/>
            <w:r w:rsidRPr="00D00BBA">
              <w:rPr>
                <w:szCs w:val="28"/>
              </w:rPr>
              <w:t>И.Кант</w:t>
            </w:r>
            <w:proofErr w:type="spellEnd"/>
            <w:r w:rsidRPr="00D00BBA">
              <w:rPr>
                <w:szCs w:val="28"/>
              </w:rPr>
              <w:t xml:space="preserve"> и Г. Фихте</w:t>
            </w:r>
          </w:p>
        </w:tc>
        <w:tc>
          <w:tcPr>
            <w:tcW w:w="1260" w:type="dxa"/>
          </w:tcPr>
          <w:p w14:paraId="6F5E6FF0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4F9473F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A2EF582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3A2CE6BB" w14:textId="77777777" w:rsidTr="00BC60A4">
        <w:trPr>
          <w:trHeight w:val="540"/>
        </w:trPr>
        <w:tc>
          <w:tcPr>
            <w:tcW w:w="885" w:type="dxa"/>
          </w:tcPr>
          <w:p w14:paraId="655710ED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10</w:t>
            </w:r>
          </w:p>
        </w:tc>
        <w:tc>
          <w:tcPr>
            <w:tcW w:w="5145" w:type="dxa"/>
            <w:gridSpan w:val="2"/>
          </w:tcPr>
          <w:p w14:paraId="5831410B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Философия От </w:t>
            </w:r>
            <w:proofErr w:type="spellStart"/>
            <w:r w:rsidRPr="00D00BBA">
              <w:rPr>
                <w:szCs w:val="28"/>
              </w:rPr>
              <w:t>Г.Гегеля</w:t>
            </w:r>
            <w:proofErr w:type="spellEnd"/>
            <w:r w:rsidRPr="00D00BBA">
              <w:rPr>
                <w:szCs w:val="28"/>
              </w:rPr>
              <w:t xml:space="preserve"> к </w:t>
            </w:r>
            <w:proofErr w:type="spellStart"/>
            <w:r w:rsidRPr="00D00BBA">
              <w:rPr>
                <w:szCs w:val="28"/>
              </w:rPr>
              <w:t>К</w:t>
            </w:r>
            <w:proofErr w:type="spellEnd"/>
            <w:r w:rsidRPr="00D00BBA">
              <w:rPr>
                <w:szCs w:val="28"/>
              </w:rPr>
              <w:t xml:space="preserve"> Марсу.</w:t>
            </w:r>
          </w:p>
        </w:tc>
        <w:tc>
          <w:tcPr>
            <w:tcW w:w="1260" w:type="dxa"/>
          </w:tcPr>
          <w:p w14:paraId="749920E1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318F486E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0DA84FE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0858E49B" w14:textId="77777777" w:rsidTr="00BC60A4">
        <w:trPr>
          <w:trHeight w:val="540"/>
        </w:trPr>
        <w:tc>
          <w:tcPr>
            <w:tcW w:w="885" w:type="dxa"/>
          </w:tcPr>
          <w:p w14:paraId="679C6155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11</w:t>
            </w:r>
          </w:p>
        </w:tc>
        <w:tc>
          <w:tcPr>
            <w:tcW w:w="5145" w:type="dxa"/>
            <w:gridSpan w:val="2"/>
          </w:tcPr>
          <w:p w14:paraId="754EEC11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 жизни</w:t>
            </w:r>
          </w:p>
        </w:tc>
        <w:tc>
          <w:tcPr>
            <w:tcW w:w="1260" w:type="dxa"/>
          </w:tcPr>
          <w:p w14:paraId="6FC3417B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30B40EE2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6ABD00B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31CC5B06" w14:textId="77777777" w:rsidTr="00BC60A4">
        <w:trPr>
          <w:trHeight w:val="540"/>
        </w:trPr>
        <w:tc>
          <w:tcPr>
            <w:tcW w:w="885" w:type="dxa"/>
          </w:tcPr>
          <w:p w14:paraId="5546C109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12</w:t>
            </w:r>
          </w:p>
        </w:tc>
        <w:tc>
          <w:tcPr>
            <w:tcW w:w="5145" w:type="dxa"/>
            <w:gridSpan w:val="2"/>
          </w:tcPr>
          <w:p w14:paraId="16684EFD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Русская философия 19-20 </w:t>
            </w:r>
            <w:proofErr w:type="spellStart"/>
            <w:r w:rsidRPr="00D00BBA">
              <w:rPr>
                <w:szCs w:val="28"/>
              </w:rPr>
              <w:t>вв</w:t>
            </w:r>
            <w:proofErr w:type="spellEnd"/>
          </w:p>
        </w:tc>
        <w:tc>
          <w:tcPr>
            <w:tcW w:w="1260" w:type="dxa"/>
          </w:tcPr>
          <w:p w14:paraId="3AAAF5C9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4BA3EA7F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A67F91A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A14833A" w14:textId="77777777" w:rsidTr="00BC60A4">
        <w:trPr>
          <w:trHeight w:val="540"/>
        </w:trPr>
        <w:tc>
          <w:tcPr>
            <w:tcW w:w="885" w:type="dxa"/>
          </w:tcPr>
          <w:p w14:paraId="07CCC355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13</w:t>
            </w:r>
          </w:p>
        </w:tc>
        <w:tc>
          <w:tcPr>
            <w:tcW w:w="5145" w:type="dxa"/>
            <w:gridSpan w:val="2"/>
          </w:tcPr>
          <w:p w14:paraId="556E58A9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Философские школы и направления 20 века</w:t>
            </w:r>
          </w:p>
        </w:tc>
        <w:tc>
          <w:tcPr>
            <w:tcW w:w="1260" w:type="dxa"/>
          </w:tcPr>
          <w:p w14:paraId="054C41DC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9874F11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6F11738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5EF74094" w14:textId="77777777" w:rsidTr="00BC60A4">
        <w:trPr>
          <w:trHeight w:val="540"/>
        </w:trPr>
        <w:tc>
          <w:tcPr>
            <w:tcW w:w="885" w:type="dxa"/>
          </w:tcPr>
          <w:p w14:paraId="5FFB37A3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14</w:t>
            </w:r>
          </w:p>
        </w:tc>
        <w:tc>
          <w:tcPr>
            <w:tcW w:w="5145" w:type="dxa"/>
            <w:gridSpan w:val="2"/>
          </w:tcPr>
          <w:p w14:paraId="439253D0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Новые области философствования в 20-21 в</w:t>
            </w:r>
          </w:p>
        </w:tc>
        <w:tc>
          <w:tcPr>
            <w:tcW w:w="1260" w:type="dxa"/>
          </w:tcPr>
          <w:p w14:paraId="5FA6261B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0410C7F5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2D3B5EF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14:paraId="6D2D1308" w14:textId="77777777" w:rsidTr="00BC60A4">
        <w:trPr>
          <w:trHeight w:val="720"/>
        </w:trPr>
        <w:tc>
          <w:tcPr>
            <w:tcW w:w="885" w:type="dxa"/>
          </w:tcPr>
          <w:p w14:paraId="4E7554CB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lastRenderedPageBreak/>
              <w:t>15</w:t>
            </w:r>
          </w:p>
        </w:tc>
        <w:tc>
          <w:tcPr>
            <w:tcW w:w="5145" w:type="dxa"/>
            <w:gridSpan w:val="2"/>
          </w:tcPr>
          <w:p w14:paraId="0642C039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Философский смысл бытия.</w:t>
            </w:r>
          </w:p>
        </w:tc>
        <w:tc>
          <w:tcPr>
            <w:tcW w:w="1260" w:type="dxa"/>
          </w:tcPr>
          <w:p w14:paraId="49D50154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0BA0DD51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3557322F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244C0D2B" w14:textId="77777777" w:rsidTr="00BC60A4">
        <w:trPr>
          <w:trHeight w:val="705"/>
        </w:trPr>
        <w:tc>
          <w:tcPr>
            <w:tcW w:w="885" w:type="dxa"/>
          </w:tcPr>
          <w:p w14:paraId="75401190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16</w:t>
            </w:r>
          </w:p>
        </w:tc>
        <w:tc>
          <w:tcPr>
            <w:tcW w:w="5145" w:type="dxa"/>
            <w:gridSpan w:val="2"/>
          </w:tcPr>
          <w:p w14:paraId="35EEC4AA" w14:textId="77777777" w:rsidR="00BC60A4" w:rsidRPr="00D00BBA" w:rsidRDefault="00BC60A4" w:rsidP="000D4905">
            <w:pPr>
              <w:ind w:firstLine="0"/>
              <w:rPr>
                <w:szCs w:val="28"/>
                <w:highlight w:val="magenta"/>
              </w:rPr>
            </w:pPr>
            <w:r w:rsidRPr="00D00BBA">
              <w:rPr>
                <w:szCs w:val="28"/>
              </w:rPr>
              <w:t>Философская проблема сознания. Учение о познании. Диалектика.</w:t>
            </w:r>
          </w:p>
        </w:tc>
        <w:tc>
          <w:tcPr>
            <w:tcW w:w="1260" w:type="dxa"/>
          </w:tcPr>
          <w:p w14:paraId="23FB7145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003530CC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139DB597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2E2A2FDD" w14:textId="77777777" w:rsidTr="00BC60A4">
        <w:trPr>
          <w:trHeight w:val="900"/>
        </w:trPr>
        <w:tc>
          <w:tcPr>
            <w:tcW w:w="885" w:type="dxa"/>
          </w:tcPr>
          <w:p w14:paraId="14A1EC05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17</w:t>
            </w:r>
          </w:p>
        </w:tc>
        <w:tc>
          <w:tcPr>
            <w:tcW w:w="5145" w:type="dxa"/>
            <w:gridSpan w:val="2"/>
          </w:tcPr>
          <w:p w14:paraId="22E826C1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Научное познание и его формы. Научные революции</w:t>
            </w:r>
          </w:p>
        </w:tc>
        <w:tc>
          <w:tcPr>
            <w:tcW w:w="1260" w:type="dxa"/>
          </w:tcPr>
          <w:p w14:paraId="3F2370A9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4DA5E639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707E08F2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17D381E2" w14:textId="77777777" w:rsidTr="00BC60A4">
        <w:trPr>
          <w:trHeight w:val="704"/>
        </w:trPr>
        <w:tc>
          <w:tcPr>
            <w:tcW w:w="885" w:type="dxa"/>
          </w:tcPr>
          <w:p w14:paraId="237B062E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18</w:t>
            </w:r>
          </w:p>
        </w:tc>
        <w:tc>
          <w:tcPr>
            <w:tcW w:w="5145" w:type="dxa"/>
            <w:gridSpan w:val="2"/>
          </w:tcPr>
          <w:p w14:paraId="41A8E4D5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Проблема человека в современной философии. Человек во Вселенной</w:t>
            </w:r>
          </w:p>
        </w:tc>
        <w:tc>
          <w:tcPr>
            <w:tcW w:w="1260" w:type="dxa"/>
          </w:tcPr>
          <w:p w14:paraId="075F9C38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79F8C5D7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57CABD78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7426EBF8" w14:textId="77777777" w:rsidTr="00BC60A4">
        <w:trPr>
          <w:trHeight w:val="795"/>
        </w:trPr>
        <w:tc>
          <w:tcPr>
            <w:tcW w:w="885" w:type="dxa"/>
          </w:tcPr>
          <w:p w14:paraId="282A740D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19</w:t>
            </w:r>
          </w:p>
        </w:tc>
        <w:tc>
          <w:tcPr>
            <w:tcW w:w="5145" w:type="dxa"/>
            <w:gridSpan w:val="2"/>
          </w:tcPr>
          <w:p w14:paraId="7FB2CBFE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Проблема личности в современной философии.</w:t>
            </w:r>
          </w:p>
        </w:tc>
        <w:tc>
          <w:tcPr>
            <w:tcW w:w="1260" w:type="dxa"/>
          </w:tcPr>
          <w:p w14:paraId="0948D519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4A23E371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5DD94B34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53B8C67F" w14:textId="77777777" w:rsidTr="00BC60A4">
        <w:trPr>
          <w:trHeight w:val="570"/>
        </w:trPr>
        <w:tc>
          <w:tcPr>
            <w:tcW w:w="897" w:type="dxa"/>
            <w:gridSpan w:val="2"/>
          </w:tcPr>
          <w:p w14:paraId="14378062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20</w:t>
            </w:r>
          </w:p>
        </w:tc>
        <w:tc>
          <w:tcPr>
            <w:tcW w:w="5133" w:type="dxa"/>
          </w:tcPr>
          <w:p w14:paraId="3044E9AC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Человек в информационно-техногенном мире.</w:t>
            </w:r>
          </w:p>
        </w:tc>
        <w:tc>
          <w:tcPr>
            <w:tcW w:w="1260" w:type="dxa"/>
          </w:tcPr>
          <w:p w14:paraId="5EC53C8E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4FB101F4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54A4DCD5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294352C9" w14:textId="77777777" w:rsidTr="00BC60A4">
        <w:trPr>
          <w:trHeight w:val="525"/>
        </w:trPr>
        <w:tc>
          <w:tcPr>
            <w:tcW w:w="897" w:type="dxa"/>
            <w:gridSpan w:val="2"/>
          </w:tcPr>
          <w:p w14:paraId="72A3DE49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21</w:t>
            </w:r>
          </w:p>
        </w:tc>
        <w:tc>
          <w:tcPr>
            <w:tcW w:w="5133" w:type="dxa"/>
          </w:tcPr>
          <w:p w14:paraId="139382CB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Философское учение об обществе</w:t>
            </w:r>
          </w:p>
        </w:tc>
        <w:tc>
          <w:tcPr>
            <w:tcW w:w="1260" w:type="dxa"/>
          </w:tcPr>
          <w:p w14:paraId="1D0D6B5B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26DC5215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6D45C92A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5C374DDB" w14:textId="77777777" w:rsidTr="00BC60A4">
        <w:trPr>
          <w:trHeight w:val="675"/>
        </w:trPr>
        <w:tc>
          <w:tcPr>
            <w:tcW w:w="897" w:type="dxa"/>
            <w:gridSpan w:val="2"/>
          </w:tcPr>
          <w:p w14:paraId="16CBACAF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22</w:t>
            </w:r>
          </w:p>
          <w:p w14:paraId="1EAC69E0" w14:textId="77777777" w:rsidR="00BC60A4" w:rsidRPr="00D00BBA" w:rsidRDefault="00BC60A4" w:rsidP="000D4905">
            <w:pPr>
              <w:ind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5133" w:type="dxa"/>
          </w:tcPr>
          <w:p w14:paraId="576687F9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Культура и цивилизация. </w:t>
            </w:r>
          </w:p>
          <w:p w14:paraId="137B2DE2" w14:textId="77777777" w:rsidR="00BC60A4" w:rsidRPr="00D00BBA" w:rsidRDefault="00BC60A4" w:rsidP="000D4905">
            <w:pPr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Глобальные проблемы человечества.</w:t>
            </w:r>
          </w:p>
        </w:tc>
        <w:tc>
          <w:tcPr>
            <w:tcW w:w="1260" w:type="dxa"/>
          </w:tcPr>
          <w:p w14:paraId="779BE315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32638E5F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  <w:p w14:paraId="3059A229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</w:p>
          <w:p w14:paraId="79AEDBF4" w14:textId="77777777" w:rsidR="00BC60A4" w:rsidRPr="00D00BBA" w:rsidRDefault="00BC60A4" w:rsidP="000D490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24" w:type="dxa"/>
          </w:tcPr>
          <w:p w14:paraId="44391068" w14:textId="77777777" w:rsidR="00BC60A4" w:rsidRPr="00D00BBA" w:rsidRDefault="00BC60A4" w:rsidP="000D4905">
            <w:pPr>
              <w:ind w:firstLine="0"/>
              <w:jc w:val="center"/>
              <w:rPr>
                <w:szCs w:val="28"/>
                <w:highlight w:val="yellow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14:paraId="0877DFE8" w14:textId="77777777" w:rsidTr="00BC60A4">
        <w:trPr>
          <w:trHeight w:val="465"/>
        </w:trPr>
        <w:tc>
          <w:tcPr>
            <w:tcW w:w="897" w:type="dxa"/>
            <w:gridSpan w:val="2"/>
          </w:tcPr>
          <w:p w14:paraId="50B2AFDC" w14:textId="77777777" w:rsidR="00BC60A4" w:rsidRPr="00D00BBA" w:rsidRDefault="00BC60A4" w:rsidP="000D4905">
            <w:pPr>
              <w:ind w:firstLine="0"/>
              <w:rPr>
                <w:b/>
                <w:szCs w:val="28"/>
              </w:rPr>
            </w:pPr>
          </w:p>
        </w:tc>
        <w:tc>
          <w:tcPr>
            <w:tcW w:w="5133" w:type="dxa"/>
          </w:tcPr>
          <w:p w14:paraId="72117AF0" w14:textId="77777777" w:rsidR="00BC60A4" w:rsidRPr="00D00BBA" w:rsidRDefault="00BC60A4" w:rsidP="000D4905">
            <w:pPr>
              <w:ind w:firstLine="0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Всего</w:t>
            </w:r>
          </w:p>
        </w:tc>
        <w:tc>
          <w:tcPr>
            <w:tcW w:w="1260" w:type="dxa"/>
          </w:tcPr>
          <w:p w14:paraId="23A6383C" w14:textId="77777777" w:rsidR="00BC60A4" w:rsidRPr="00D00BBA" w:rsidRDefault="00BC60A4" w:rsidP="000D4905">
            <w:pPr>
              <w:ind w:firstLine="0"/>
              <w:jc w:val="center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72</w:t>
            </w:r>
          </w:p>
        </w:tc>
        <w:tc>
          <w:tcPr>
            <w:tcW w:w="1260" w:type="dxa"/>
          </w:tcPr>
          <w:p w14:paraId="3AC810C4" w14:textId="77777777" w:rsidR="00BC60A4" w:rsidRPr="00D00BBA" w:rsidRDefault="00BC60A4" w:rsidP="000D4905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024" w:type="dxa"/>
          </w:tcPr>
          <w:p w14:paraId="2838072C" w14:textId="77777777" w:rsidR="00BC60A4" w:rsidRPr="00D00BBA" w:rsidRDefault="00BC60A4" w:rsidP="000D4905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</w:tr>
    </w:tbl>
    <w:p w14:paraId="79D56E3E" w14:textId="77777777" w:rsidR="00A06823" w:rsidRPr="00D00BBA" w:rsidRDefault="00A06823" w:rsidP="00D00BBA">
      <w:pPr>
        <w:pStyle w:val="a"/>
        <w:numPr>
          <w:ilvl w:val="0"/>
          <w:numId w:val="0"/>
        </w:numPr>
        <w:spacing w:line="360" w:lineRule="auto"/>
        <w:ind w:firstLine="709"/>
      </w:pPr>
    </w:p>
    <w:p w14:paraId="0BF32BC0" w14:textId="77777777" w:rsidR="00EA1C73" w:rsidRPr="00D00BBA" w:rsidRDefault="00EA1C73" w:rsidP="00D00BBA">
      <w:pPr>
        <w:pStyle w:val="a6"/>
        <w:spacing w:line="360" w:lineRule="auto"/>
        <w:jc w:val="both"/>
        <w:rPr>
          <w:szCs w:val="28"/>
        </w:rPr>
      </w:pPr>
      <w:r w:rsidRPr="00D00BBA">
        <w:rPr>
          <w:szCs w:val="28"/>
        </w:rPr>
        <w:t>Тема</w:t>
      </w:r>
      <w:r w:rsidR="00BC60A4" w:rsidRPr="00D00BBA">
        <w:rPr>
          <w:szCs w:val="28"/>
        </w:rPr>
        <w:t xml:space="preserve"> </w:t>
      </w:r>
      <w:r w:rsidRPr="00D00BBA">
        <w:rPr>
          <w:szCs w:val="28"/>
        </w:rPr>
        <w:t>1:</w:t>
      </w:r>
      <w:r w:rsidR="00A434A0">
        <w:rPr>
          <w:szCs w:val="28"/>
        </w:rPr>
        <w:t xml:space="preserve"> </w:t>
      </w:r>
      <w:r w:rsidRPr="00D00BBA">
        <w:rPr>
          <w:szCs w:val="28"/>
        </w:rPr>
        <w:t xml:space="preserve">Философия, круг ее проблем и роль в обществе: </w:t>
      </w:r>
      <w:r w:rsidRPr="00D00BBA">
        <w:rPr>
          <w:b w:val="0"/>
          <w:szCs w:val="28"/>
        </w:rPr>
        <w:t>Мировоззрение и его структура. Исторические типы мировоззрения: миф, религия, философия. Особенности мифологического мировоззрения. Религиозное мировоззрение и его специфика. Место человека в религиозных картинах мира. Философия как мировоззрение мудрости – понимание мира и человеческой жизни с позиции разума. Специфика философских знаний: различие подходов. Философия как «жизненный разум» и типы мировоззренческих теоретических систем. Принципы классификации философских направлений. Философские методы.</w:t>
      </w:r>
    </w:p>
    <w:p w14:paraId="0AE21588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в системе культуры. Философия и музыка.</w:t>
      </w:r>
    </w:p>
    <w:p w14:paraId="1E60BF6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Функции философии. Философия и наука: родство и различие познавательных функций. Философия и синергетика. Философия и современность.</w:t>
      </w:r>
    </w:p>
    <w:p w14:paraId="009B805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Зарождение философской мысли и ее культурно-исторические предпосылки. Философия Древнего Востока: суть и особенности. </w:t>
      </w:r>
      <w:r w:rsidRPr="00D00BBA">
        <w:rPr>
          <w:szCs w:val="28"/>
        </w:rPr>
        <w:lastRenderedPageBreak/>
        <w:t>Древнекитайская философия: школы и течения. Философия древнего даосизма и древнего конфуцианства. Музыкальное видение мира в древнекитайской культуре. Проблема человека в древнекитайской философии.</w:t>
      </w:r>
    </w:p>
    <w:p w14:paraId="6897BD6E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Философская культура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 Проблема человека в древнеиндийской философии. Древнеиндийская философская мысль </w:t>
      </w:r>
      <w:proofErr w:type="gramStart"/>
      <w:r w:rsidRPr="00D00BBA">
        <w:rPr>
          <w:szCs w:val="28"/>
        </w:rPr>
        <w:t>с музыке</w:t>
      </w:r>
      <w:proofErr w:type="gramEnd"/>
      <w:r w:rsidRPr="00D00BBA">
        <w:rPr>
          <w:szCs w:val="28"/>
        </w:rPr>
        <w:t>.</w:t>
      </w:r>
    </w:p>
    <w:p w14:paraId="204B22C5" w14:textId="77777777" w:rsidR="00A434A0" w:rsidRDefault="00A434A0" w:rsidP="00D00BBA">
      <w:pPr>
        <w:spacing w:line="360" w:lineRule="auto"/>
        <w:rPr>
          <w:b/>
          <w:szCs w:val="28"/>
        </w:rPr>
      </w:pPr>
    </w:p>
    <w:p w14:paraId="7D819D87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2:</w:t>
      </w:r>
      <w:r w:rsidR="00A434A0">
        <w:rPr>
          <w:b/>
          <w:szCs w:val="28"/>
        </w:rPr>
        <w:t xml:space="preserve"> </w:t>
      </w:r>
      <w:r w:rsidRPr="00D00BBA">
        <w:rPr>
          <w:b/>
          <w:szCs w:val="28"/>
        </w:rPr>
        <w:t xml:space="preserve">Философия Древней Греции: </w:t>
      </w:r>
      <w:proofErr w:type="spellStart"/>
      <w:r w:rsidRPr="00D00BBA">
        <w:rPr>
          <w:b/>
          <w:szCs w:val="28"/>
        </w:rPr>
        <w:t>досократический</w:t>
      </w:r>
      <w:proofErr w:type="spellEnd"/>
      <w:r w:rsidRPr="00D00BBA">
        <w:rPr>
          <w:b/>
          <w:szCs w:val="28"/>
        </w:rPr>
        <w:t xml:space="preserve"> </w:t>
      </w:r>
      <w:proofErr w:type="gramStart"/>
      <w:r w:rsidRPr="00D00BBA">
        <w:rPr>
          <w:b/>
          <w:szCs w:val="28"/>
        </w:rPr>
        <w:t>и  классический</w:t>
      </w:r>
      <w:proofErr w:type="gramEnd"/>
      <w:r w:rsidRPr="00D00BBA">
        <w:rPr>
          <w:b/>
          <w:szCs w:val="28"/>
        </w:rPr>
        <w:t xml:space="preserve"> периоды:</w:t>
      </w:r>
      <w:r w:rsidRPr="00D00BBA">
        <w:rPr>
          <w:szCs w:val="28"/>
        </w:rPr>
        <w:t xml:space="preserve"> Античная философия и этапы ее развития. Фундаментальные проблемы, выдвинутые античной философией: проблема начала всех вещей, бытия, небытия, материи и ее форм; возникновение и структура космоса (Фалес, Анаксимандр, Анаксимен, Зенон, Демокрит); проблема человека, его познание  и отношения с другими людьми (Сократ, софисты: </w:t>
      </w:r>
      <w:proofErr w:type="spellStart"/>
      <w:r w:rsidRPr="00D00BBA">
        <w:rPr>
          <w:szCs w:val="28"/>
        </w:rPr>
        <w:t>Горгий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Гиппий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Антифонт</w:t>
      </w:r>
      <w:proofErr w:type="spellEnd"/>
      <w:r w:rsidRPr="00D00BBA">
        <w:rPr>
          <w:szCs w:val="28"/>
        </w:rPr>
        <w:t>, Пиррон, Секст Эмпирик, Эпикур и др.); проблема отношения человека и Бога, божественной воли, строения Богом Космоса (идеи конструктивного космоса и бытия, структуры материи, души, общества как взаимопроникающие обусловливающие друг друга (Плотин, Филон Александрийский и др.); проблема синтеза чувственного и сверхчувственного, мира идей и мира вещей, проблема поиска рационального познания этих миров (Платон, Аристотель и их последователи).</w:t>
      </w:r>
    </w:p>
    <w:p w14:paraId="70854C8F" w14:textId="77777777" w:rsidR="00EA1C73" w:rsidRPr="00D00BBA" w:rsidRDefault="00EA1C73" w:rsidP="00A434A0">
      <w:pPr>
        <w:spacing w:line="360" w:lineRule="auto"/>
        <w:ind w:firstLine="708"/>
        <w:rPr>
          <w:szCs w:val="28"/>
        </w:rPr>
      </w:pPr>
      <w:r w:rsidRPr="00D00BBA">
        <w:rPr>
          <w:szCs w:val="28"/>
        </w:rPr>
        <w:t>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(Фалес. Анаксимандр, Анаксимен, Гераклит, Пифагор).</w:t>
      </w:r>
    </w:p>
    <w:p w14:paraId="44D7085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классического периода: элеаты, софисты.</w:t>
      </w:r>
    </w:p>
    <w:p w14:paraId="08684F0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 Платон и его академия. Аристотель – первый систематизатор знания.</w:t>
      </w:r>
    </w:p>
    <w:p w14:paraId="24AC42FE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7F92CB62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lastRenderedPageBreak/>
        <w:t>Тема 3: Эллинистический период греческой философии. Философия Древнего Рима:</w:t>
      </w:r>
      <w:r w:rsidRPr="00D00BBA">
        <w:rPr>
          <w:szCs w:val="28"/>
        </w:rPr>
        <w:t xml:space="preserve"> 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 Древнегреческие мудрецы о музыке.</w:t>
      </w:r>
    </w:p>
    <w:p w14:paraId="3D9168E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</w:t>
      </w:r>
      <w:proofErr w:type="spellStart"/>
      <w:r w:rsidRPr="00D00BBA">
        <w:rPr>
          <w:szCs w:val="28"/>
        </w:rPr>
        <w:t>Эпикет</w:t>
      </w:r>
      <w:proofErr w:type="spellEnd"/>
      <w:r w:rsidRPr="00D00BBA">
        <w:rPr>
          <w:szCs w:val="28"/>
        </w:rPr>
        <w:t>, Марк Аврелий). Плотин и неоплатонизм.</w:t>
      </w:r>
    </w:p>
    <w:p w14:paraId="0E7190BA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35C9F54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4: Философия Средневековья:</w:t>
      </w:r>
      <w:r w:rsidRPr="00D00BBA">
        <w:rPr>
          <w:szCs w:val="28"/>
        </w:rPr>
        <w:t xml:space="preserve"> Философия Средневековья. Религиозный характер философской мысли. Этапы (патристика и схоластика) и виды (спекулятивная, практическая и рациональная) средневековой философии. Герменевтика и символизм. Дидактизм и учительство; философская система и учение о музыке Августина Святого. Проблема времени и бытия. Движение истории и концепция исторического прогресса в учении о «двух градах» («О граде Божьем»). Личность человека, его свобода, воля и разум перед лицом Бога. Философия Фомы Аквинского. Обоснование идея Бога. Проблема разума и веры, сущности и существования. Спор о природе общих понятий (универсалий) – номиналистов и реалистов.</w:t>
      </w:r>
    </w:p>
    <w:p w14:paraId="1FD2959B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Арабская средневековая философия (Авиценна и Аверроэс). </w:t>
      </w:r>
    </w:p>
    <w:p w14:paraId="6CC230B9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70D42C1B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5: Гуманизм Ренессанса:</w:t>
      </w:r>
      <w:r w:rsidRPr="00D00BBA">
        <w:rPr>
          <w:szCs w:val="28"/>
        </w:rPr>
        <w:t xml:space="preserve"> Философия Возрождения. Антропологический характер философии. Гуманизм и проблема человеческой индивидуальности. Франческа Петрарка и Данте. Секуляризация философии. Натурфилософия Возрождения. Пантеизм. Доминанта эстетического. Постулирование творческой сущности мира. Возрожденческий неоплатонизм (Николай Кузанский), аристотелизм (Пьетро </w:t>
      </w:r>
      <w:proofErr w:type="spellStart"/>
      <w:r w:rsidRPr="00D00BBA">
        <w:rPr>
          <w:szCs w:val="28"/>
        </w:rPr>
        <w:t>Помпонацци</w:t>
      </w:r>
      <w:proofErr w:type="spellEnd"/>
      <w:r w:rsidRPr="00D00BBA">
        <w:rPr>
          <w:szCs w:val="28"/>
        </w:rPr>
        <w:t xml:space="preserve">), скептицизм (Мишель Монтень). 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 Гелиоцентризм и Дж. Бруно.</w:t>
      </w:r>
    </w:p>
    <w:p w14:paraId="16ACEE3D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033C5954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lastRenderedPageBreak/>
        <w:t>Тема 6: Философия Нового времени. Рационализм:</w:t>
      </w:r>
      <w:r w:rsidRPr="00D00BBA">
        <w:rPr>
          <w:szCs w:val="28"/>
        </w:rPr>
        <w:t xml:space="preserve"> Философия Нового времени. Процесс формирования естественных наук. Проблема метода познания в философии. Философия рационализма в учении </w:t>
      </w:r>
      <w:proofErr w:type="spellStart"/>
      <w:r w:rsidRPr="00D00BBA">
        <w:rPr>
          <w:szCs w:val="28"/>
        </w:rPr>
        <w:t>Р.Декарта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Б.Спиноз</w:t>
      </w:r>
      <w:proofErr w:type="spellEnd"/>
      <w:r w:rsidRPr="00D00BBA">
        <w:rPr>
          <w:szCs w:val="28"/>
        </w:rPr>
        <w:t xml:space="preserve">. Монадология </w:t>
      </w:r>
      <w:proofErr w:type="spellStart"/>
      <w:r w:rsidRPr="00D00BBA">
        <w:rPr>
          <w:szCs w:val="28"/>
        </w:rPr>
        <w:t>Г.Лейбница</w:t>
      </w:r>
      <w:proofErr w:type="spellEnd"/>
      <w:r w:rsidRPr="00D00BBA">
        <w:rPr>
          <w:szCs w:val="28"/>
        </w:rPr>
        <w:t>.</w:t>
      </w:r>
    </w:p>
    <w:p w14:paraId="3D3BA3B6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34045FCD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 xml:space="preserve">ема </w:t>
      </w:r>
      <w:r w:rsidRPr="00D00BBA">
        <w:rPr>
          <w:b/>
          <w:szCs w:val="28"/>
        </w:rPr>
        <w:t>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Английская философия 17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Эмпиризм (</w:t>
      </w:r>
      <w:proofErr w:type="spellStart"/>
      <w:r w:rsidRPr="00D00BBA">
        <w:rPr>
          <w:szCs w:val="28"/>
        </w:rPr>
        <w:t>Ф.Бэкон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Т.Гоббе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Дж.Локк</w:t>
      </w:r>
      <w:proofErr w:type="spellEnd"/>
      <w:r w:rsidRPr="00D00BBA">
        <w:rPr>
          <w:szCs w:val="28"/>
        </w:rPr>
        <w:t>) и рационализм (</w:t>
      </w:r>
      <w:proofErr w:type="spellStart"/>
      <w:r w:rsidRPr="00D00BBA">
        <w:rPr>
          <w:szCs w:val="28"/>
        </w:rPr>
        <w:t>Р.Декарт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Б.Спиноза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Г.Лейбниц</w:t>
      </w:r>
      <w:proofErr w:type="spellEnd"/>
      <w:r w:rsidRPr="00D00BBA">
        <w:rPr>
          <w:szCs w:val="28"/>
        </w:rPr>
        <w:t>).</w:t>
      </w:r>
    </w:p>
    <w:p w14:paraId="26DC0E6C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Проблема человека в философии </w:t>
      </w:r>
      <w:proofErr w:type="spellStart"/>
      <w:r w:rsidRPr="00D00BBA">
        <w:rPr>
          <w:szCs w:val="28"/>
        </w:rPr>
        <w:t>Б.Паскаля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Т.Гоббса</w:t>
      </w:r>
      <w:proofErr w:type="spellEnd"/>
      <w:r w:rsidRPr="00D00BBA">
        <w:rPr>
          <w:szCs w:val="28"/>
        </w:rPr>
        <w:t>.</w:t>
      </w:r>
    </w:p>
    <w:p w14:paraId="6321FBA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Разум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 – это разум – Бог, разум – государство, разум – природа.</w:t>
      </w:r>
    </w:p>
    <w:p w14:paraId="29BF4ABF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Философия познания </w:t>
      </w:r>
      <w:proofErr w:type="spellStart"/>
      <w:r w:rsidRPr="00D00BBA">
        <w:rPr>
          <w:szCs w:val="28"/>
        </w:rPr>
        <w:t>Дж.Беркли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Д.Юма</w:t>
      </w:r>
      <w:proofErr w:type="spellEnd"/>
      <w:r w:rsidRPr="00D00BBA">
        <w:rPr>
          <w:szCs w:val="28"/>
        </w:rPr>
        <w:t>.</w:t>
      </w:r>
    </w:p>
    <w:p w14:paraId="2AA35382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56C77F10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Философия Просвещения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Французское Просвещение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 Природа человека и общества философии французских просветителей (Вольтер, Руссо, Дидро, Гольбах). Музыкальная эстетика Руссо и Дидро.</w:t>
      </w:r>
    </w:p>
    <w:p w14:paraId="3E6264AD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5FBD0ED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Немецкая классическая философия. </w:t>
      </w:r>
      <w:proofErr w:type="spellStart"/>
      <w:r w:rsidRPr="00D00BBA">
        <w:rPr>
          <w:b/>
          <w:szCs w:val="28"/>
        </w:rPr>
        <w:t>И.Кант</w:t>
      </w:r>
      <w:proofErr w:type="spellEnd"/>
      <w:r w:rsidRPr="00D00BBA">
        <w:rPr>
          <w:b/>
          <w:szCs w:val="28"/>
        </w:rPr>
        <w:t xml:space="preserve"> и Г. Фихте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Немецкая классическая философия. Основные особенности немецкой классической философии: признание критически-рефлексивной функции философии как ее социальной миссии, постановка в центр активного субъекта познания, переживания, преобразования  и творения мира; жизнь духа – не только жизнь рассудка; сфера социальной жизни – целостное явление, подчиненное объективным законам. </w:t>
      </w:r>
      <w:proofErr w:type="spellStart"/>
      <w:r w:rsidRPr="00D00BBA">
        <w:rPr>
          <w:szCs w:val="28"/>
        </w:rPr>
        <w:t>И.Кант</w:t>
      </w:r>
      <w:proofErr w:type="spellEnd"/>
      <w:r w:rsidRPr="00D00BBA">
        <w:rPr>
          <w:szCs w:val="28"/>
        </w:rPr>
        <w:t xml:space="preserve"> – критический поворот западной философии. </w:t>
      </w:r>
      <w:proofErr w:type="spellStart"/>
      <w:r w:rsidRPr="00D00BBA">
        <w:rPr>
          <w:szCs w:val="28"/>
        </w:rPr>
        <w:t>Наукоучение</w:t>
      </w:r>
      <w:proofErr w:type="spellEnd"/>
      <w:r w:rsidRPr="00D00BBA">
        <w:rPr>
          <w:szCs w:val="28"/>
        </w:rPr>
        <w:t xml:space="preserve"> Фихте. Искусство и художественная деятельность в концепции Фихте. </w:t>
      </w:r>
    </w:p>
    <w:p w14:paraId="72EF780A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67DD165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</w:t>
      </w:r>
      <w:r w:rsidR="0012609E" w:rsidRPr="00D00BBA">
        <w:rPr>
          <w:b/>
          <w:szCs w:val="28"/>
        </w:rPr>
        <w:t xml:space="preserve">илософия От </w:t>
      </w:r>
      <w:proofErr w:type="spellStart"/>
      <w:r w:rsidR="0012609E" w:rsidRPr="00D00BBA">
        <w:rPr>
          <w:b/>
          <w:szCs w:val="28"/>
        </w:rPr>
        <w:t>Г.Гегеля</w:t>
      </w:r>
      <w:proofErr w:type="spellEnd"/>
      <w:r w:rsidR="0012609E" w:rsidRPr="00D00BBA">
        <w:rPr>
          <w:b/>
          <w:szCs w:val="28"/>
        </w:rPr>
        <w:t xml:space="preserve"> к </w:t>
      </w:r>
      <w:proofErr w:type="spellStart"/>
      <w:r w:rsidR="0012609E" w:rsidRPr="00D00BBA">
        <w:rPr>
          <w:b/>
          <w:szCs w:val="28"/>
        </w:rPr>
        <w:t>К</w:t>
      </w:r>
      <w:proofErr w:type="spellEnd"/>
      <w:r w:rsidR="0012609E" w:rsidRPr="00D00BBA">
        <w:rPr>
          <w:b/>
          <w:szCs w:val="28"/>
        </w:rPr>
        <w:t>. Марсу: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Натурфилософия и эстетический идеализм Шеллинга. Объективный идеализм и диалектика Гегеля. Музыка в философии Гегеля. Антропологический материализм Фейербаха.</w:t>
      </w:r>
    </w:p>
    <w:p w14:paraId="27AEC114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Гегель – Фейербах – Маркс – Энгельс – классический (рационалистический) вектор развития европейской философии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века.</w:t>
      </w:r>
    </w:p>
    <w:p w14:paraId="7631DBF4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71D0089D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11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</w:t>
      </w:r>
      <w:proofErr w:type="gramStart"/>
      <w:r w:rsidRPr="00D00BBA">
        <w:rPr>
          <w:b/>
          <w:szCs w:val="28"/>
        </w:rPr>
        <w:t>Философия  жизни</w:t>
      </w:r>
      <w:proofErr w:type="gramEnd"/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Постклассическая</w:t>
      </w:r>
      <w:proofErr w:type="spellEnd"/>
      <w:r w:rsidRPr="00D00BBA">
        <w:rPr>
          <w:szCs w:val="28"/>
        </w:rPr>
        <w:t xml:space="preserve"> философия. Иррациональная философия и музыкально-эстетические идеи Шопенгауэра. Проблема смысла индивидуального человеческого существования в философии </w:t>
      </w:r>
      <w:proofErr w:type="spellStart"/>
      <w:r w:rsidRPr="00D00BBA">
        <w:rPr>
          <w:szCs w:val="28"/>
        </w:rPr>
        <w:t>С.Кьеркегора</w:t>
      </w:r>
      <w:proofErr w:type="spellEnd"/>
      <w:r w:rsidRPr="00D00BBA">
        <w:rPr>
          <w:szCs w:val="28"/>
        </w:rPr>
        <w:t xml:space="preserve">. Философия жизни </w:t>
      </w: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. </w:t>
      </w: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Р.Вагнер</w:t>
      </w:r>
      <w:proofErr w:type="spellEnd"/>
      <w:r w:rsidRPr="00D00BBA">
        <w:rPr>
          <w:szCs w:val="28"/>
        </w:rPr>
        <w:t>.</w:t>
      </w:r>
    </w:p>
    <w:p w14:paraId="54E75B4E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4AA6AB4F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Русская философия </w:t>
      </w:r>
      <w:r w:rsidRPr="00D00BBA">
        <w:rPr>
          <w:b/>
          <w:szCs w:val="28"/>
          <w:lang w:val="en-US"/>
        </w:rPr>
        <w:t>XIX</w:t>
      </w:r>
      <w:r w:rsidRPr="00D00BBA">
        <w:rPr>
          <w:b/>
          <w:szCs w:val="28"/>
        </w:rPr>
        <w:t xml:space="preserve"> – </w:t>
      </w:r>
      <w:r w:rsidRPr="00D00BBA">
        <w:rPr>
          <w:b/>
          <w:szCs w:val="28"/>
          <w:lang w:val="en-US"/>
        </w:rPr>
        <w:t>XX</w:t>
      </w:r>
      <w:r w:rsidRPr="00D00BBA">
        <w:rPr>
          <w:b/>
          <w:szCs w:val="28"/>
        </w:rPr>
        <w:t xml:space="preserve"> вв.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Русская философская классика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в. (</w:t>
      </w:r>
      <w:proofErr w:type="spellStart"/>
      <w:r w:rsidRPr="00D00BBA">
        <w:rPr>
          <w:szCs w:val="28"/>
        </w:rPr>
        <w:t>Ф.М.Достоевский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Л.Н.Толстой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Вл.Соловьев</w:t>
      </w:r>
      <w:proofErr w:type="spellEnd"/>
      <w:r w:rsidRPr="00D00BBA">
        <w:rPr>
          <w:szCs w:val="28"/>
        </w:rPr>
        <w:t xml:space="preserve">). Историософия </w:t>
      </w:r>
      <w:proofErr w:type="spellStart"/>
      <w:r w:rsidRPr="00D00BBA">
        <w:rPr>
          <w:szCs w:val="28"/>
        </w:rPr>
        <w:t>П.Я.Чаадаева</w:t>
      </w:r>
      <w:proofErr w:type="spellEnd"/>
      <w:r w:rsidRPr="00D00BBA">
        <w:rPr>
          <w:szCs w:val="28"/>
        </w:rPr>
        <w:t xml:space="preserve">. Общее дело </w:t>
      </w:r>
      <w:proofErr w:type="spellStart"/>
      <w:r w:rsidRPr="00D00BBA">
        <w:rPr>
          <w:szCs w:val="28"/>
        </w:rPr>
        <w:t>Н.Федорова</w:t>
      </w:r>
      <w:proofErr w:type="spellEnd"/>
      <w:r w:rsidRPr="00D00BBA">
        <w:rPr>
          <w:szCs w:val="28"/>
        </w:rPr>
        <w:t>. Философия русского марксизма (</w:t>
      </w:r>
      <w:proofErr w:type="spellStart"/>
      <w:r w:rsidRPr="00D00BBA">
        <w:rPr>
          <w:szCs w:val="28"/>
        </w:rPr>
        <w:t>Г.В.Плеханов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В.И.Ленин</w:t>
      </w:r>
      <w:proofErr w:type="spellEnd"/>
      <w:r w:rsidRPr="00D00BBA">
        <w:rPr>
          <w:szCs w:val="28"/>
        </w:rPr>
        <w:t>).</w:t>
      </w:r>
    </w:p>
    <w:p w14:paraId="7706C5B8" w14:textId="77777777" w:rsidR="00EA1C73" w:rsidRPr="00D00BBA" w:rsidRDefault="00EA1C73" w:rsidP="00A434A0">
      <w:pPr>
        <w:spacing w:line="360" w:lineRule="auto"/>
        <w:ind w:firstLine="708"/>
        <w:rPr>
          <w:szCs w:val="28"/>
        </w:rPr>
      </w:pPr>
      <w:proofErr w:type="spellStart"/>
      <w:r w:rsidRPr="00D00BBA">
        <w:rPr>
          <w:szCs w:val="28"/>
        </w:rPr>
        <w:t>Софиология</w:t>
      </w:r>
      <w:proofErr w:type="spellEnd"/>
      <w:r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П.А.Флоренского</w:t>
      </w:r>
      <w:proofErr w:type="spellEnd"/>
      <w:r w:rsidRPr="00D00BBA">
        <w:rPr>
          <w:szCs w:val="28"/>
        </w:rPr>
        <w:t>.</w:t>
      </w:r>
    </w:p>
    <w:p w14:paraId="59DC23BF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Русские экзистенциально-религиозные философы (Бердяев, Шестов). Советская философия и ее периодизация. «Философский пароход» музыки </w:t>
      </w:r>
      <w:proofErr w:type="spellStart"/>
      <w:r w:rsidRPr="00D00BBA">
        <w:rPr>
          <w:szCs w:val="28"/>
        </w:rPr>
        <w:t>А.Ф.Лосева</w:t>
      </w:r>
      <w:proofErr w:type="spellEnd"/>
      <w:r w:rsidRPr="00D00BBA">
        <w:rPr>
          <w:szCs w:val="28"/>
        </w:rPr>
        <w:t xml:space="preserve"> и философия сознания </w:t>
      </w:r>
      <w:proofErr w:type="spellStart"/>
      <w:r w:rsidRPr="00D00BBA">
        <w:rPr>
          <w:szCs w:val="28"/>
        </w:rPr>
        <w:t>М.К.Мамардашвили</w:t>
      </w:r>
      <w:proofErr w:type="spellEnd"/>
      <w:r w:rsidRPr="00D00BBA">
        <w:rPr>
          <w:szCs w:val="28"/>
        </w:rPr>
        <w:t>.</w:t>
      </w:r>
    </w:p>
    <w:p w14:paraId="6D54329F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5226EE9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13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Философские школы и направления 20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Становление новой картины мира и стиля мышления. Новая постановка проблемы человека в философии: примат изучения жизни индивида над исследованием больших человеческих общностей; постановка в центр антропологии подсознания и интуиции; сознание и разум отдельного человека (и общественного сознания) теряют статус независимой структуры; новая духовная позиция «нового гуманизма», новые задачи человечества.</w:t>
      </w:r>
    </w:p>
    <w:p w14:paraId="3A9C791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Основные направления философии: неопозитивизм, феноменология, герменевтика, экзистенциализм, структурализм, психоанализ. Религиозная философия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Философские идеи постмодернизма. </w:t>
      </w:r>
    </w:p>
    <w:p w14:paraId="1FDD42F7" w14:textId="77777777"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14:paraId="065EC3A4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14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Новые области философствования в 20-21 в</w:t>
      </w:r>
      <w:r w:rsidR="0012609E" w:rsidRPr="00D00BBA">
        <w:rPr>
          <w:b/>
          <w:szCs w:val="28"/>
        </w:rPr>
        <w:t>.: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Философский радикализм второй половины ХХ века: критика современного западного </w:t>
      </w:r>
      <w:r w:rsidRPr="00D00BBA">
        <w:rPr>
          <w:szCs w:val="28"/>
        </w:rPr>
        <w:lastRenderedPageBreak/>
        <w:t xml:space="preserve">общества. Новые левые. Традиционалистские концепции и «Новые правые». Футурология. Глобальное моделирование. Концепции Римского клуба. Особенности философии информационного общества. </w:t>
      </w:r>
      <w:proofErr w:type="spellStart"/>
      <w:r w:rsidRPr="00D00BBA">
        <w:rPr>
          <w:szCs w:val="28"/>
        </w:rPr>
        <w:t>Технократизм</w:t>
      </w:r>
      <w:proofErr w:type="spellEnd"/>
      <w:r w:rsidRPr="00D00BBA">
        <w:rPr>
          <w:szCs w:val="28"/>
        </w:rPr>
        <w:t xml:space="preserve"> и его критика. Теория «постиндустриального общества» Д. Белла. «</w:t>
      </w:r>
      <w:proofErr w:type="spellStart"/>
      <w:r w:rsidRPr="00D00BBA">
        <w:rPr>
          <w:szCs w:val="28"/>
        </w:rPr>
        <w:t>Футурошок</w:t>
      </w:r>
      <w:proofErr w:type="spellEnd"/>
      <w:r w:rsidRPr="00D00BBA">
        <w:rPr>
          <w:szCs w:val="28"/>
        </w:rPr>
        <w:t xml:space="preserve">» Э. </w:t>
      </w:r>
      <w:proofErr w:type="spellStart"/>
      <w:r w:rsidRPr="00D00BBA">
        <w:rPr>
          <w:szCs w:val="28"/>
        </w:rPr>
        <w:t>Тоффлера</w:t>
      </w:r>
      <w:proofErr w:type="spellEnd"/>
      <w:r w:rsidRPr="00D00BBA">
        <w:rPr>
          <w:szCs w:val="28"/>
        </w:rPr>
        <w:t>. «</w:t>
      </w:r>
      <w:proofErr w:type="spellStart"/>
      <w:r w:rsidRPr="00D00BBA">
        <w:rPr>
          <w:szCs w:val="28"/>
        </w:rPr>
        <w:t>Мегатренды</w:t>
      </w:r>
      <w:proofErr w:type="spellEnd"/>
      <w:r w:rsidRPr="00D00BBA">
        <w:rPr>
          <w:szCs w:val="28"/>
        </w:rPr>
        <w:t xml:space="preserve">» Д. </w:t>
      </w:r>
      <w:proofErr w:type="spellStart"/>
      <w:r w:rsidRPr="00D00BBA">
        <w:rPr>
          <w:szCs w:val="28"/>
        </w:rPr>
        <w:t>Нейсбита</w:t>
      </w:r>
      <w:proofErr w:type="spellEnd"/>
      <w:r w:rsidRPr="00D00BBA">
        <w:rPr>
          <w:szCs w:val="28"/>
        </w:rPr>
        <w:t xml:space="preserve">. Финалистские концепции катастрофизма. Нарастание кризиса западной цивилизации и особенности философии начала </w:t>
      </w:r>
      <w:r w:rsidRPr="00D00BBA">
        <w:rPr>
          <w:noProof/>
          <w:szCs w:val="28"/>
        </w:rPr>
        <w:t xml:space="preserve">XXI </w:t>
      </w:r>
      <w:r w:rsidRPr="00D00BBA">
        <w:rPr>
          <w:szCs w:val="28"/>
        </w:rPr>
        <w:t>века.</w:t>
      </w:r>
    </w:p>
    <w:p w14:paraId="7C84301C" w14:textId="77777777" w:rsidR="00EA1C73" w:rsidRPr="00D00BBA" w:rsidRDefault="00EA1C73" w:rsidP="00D00BBA">
      <w:pPr>
        <w:spacing w:line="360" w:lineRule="auto"/>
        <w:jc w:val="center"/>
        <w:rPr>
          <w:szCs w:val="28"/>
        </w:rPr>
      </w:pPr>
    </w:p>
    <w:p w14:paraId="7636919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15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</w:t>
      </w:r>
      <w:r w:rsidR="0012609E" w:rsidRPr="00D00BBA">
        <w:rPr>
          <w:b/>
          <w:szCs w:val="28"/>
        </w:rPr>
        <w:t>бытия (онтология):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Жизненные истоки и философский смысл проблемы бытия. Бытие и небытие Субстанция и бытие. Материя как субстанция. Современная наука о сложной системной организации материи. Общие закономерности бытия. Музыкальное бытие. Проблема бытия в современной философии.</w:t>
      </w:r>
    </w:p>
    <w:p w14:paraId="267C2B98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04A122B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16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сознания. Учение о познании (гносеология, эпистемология). Диалектика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Соотношение идеального и сознания. Смысл философской проблемы сознания и трудности ее решения. Проблема сознания в истории философии. Сознание и самосознание. Сознание и бессознательное. Сознание и язык.</w:t>
      </w:r>
    </w:p>
    <w:p w14:paraId="34BC83D1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Соотношение знания, познания и сознания. Предмет и метод теории познания. Формы познания. Познание и понимание. Единство чувственного и рационального познания. Истина и заблуждение. Познание и творчество. Современные проблемы познания. </w:t>
      </w:r>
    </w:p>
    <w:p w14:paraId="3F19C683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Понятие диалектики. Сущность человеческой диалектики. Диалектика как учение о методе. Диалектика как методология музыкознания. Представления о диалектике в философии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(</w:t>
      </w:r>
      <w:proofErr w:type="spellStart"/>
      <w:r w:rsidRPr="00D00BBA">
        <w:rPr>
          <w:szCs w:val="28"/>
        </w:rPr>
        <w:t>Ф.Бредли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А.Либерт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Ж.П.Сартр</w:t>
      </w:r>
      <w:proofErr w:type="spellEnd"/>
      <w:r w:rsidRPr="00D00BBA">
        <w:rPr>
          <w:szCs w:val="28"/>
        </w:rPr>
        <w:t xml:space="preserve">). «Негативная диалектика»: Франкфуртская школа –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Г.Маркузе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Э.Фромм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Ю.Хабермас</w:t>
      </w:r>
      <w:proofErr w:type="spellEnd"/>
      <w:r w:rsidRPr="00D00BBA">
        <w:rPr>
          <w:szCs w:val="28"/>
        </w:rPr>
        <w:t>.</w:t>
      </w:r>
    </w:p>
    <w:p w14:paraId="5AE16468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13D5DB4D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lastRenderedPageBreak/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Научное познание</w:t>
      </w:r>
      <w:r w:rsidR="0012609E" w:rsidRPr="00D00BBA">
        <w:rPr>
          <w:b/>
          <w:szCs w:val="28"/>
        </w:rPr>
        <w:t xml:space="preserve"> и его формы.</w:t>
      </w:r>
      <w:r w:rsidR="0012609E" w:rsidRPr="00D00BBA">
        <w:rPr>
          <w:szCs w:val="28"/>
        </w:rPr>
        <w:t xml:space="preserve"> Научные революции: </w:t>
      </w:r>
      <w:r w:rsidRPr="00D00BBA">
        <w:rPr>
          <w:szCs w:val="28"/>
        </w:rPr>
        <w:t xml:space="preserve">Эмпирический и теоретический уровни научного познания. Структура теоретического познания. Теория и ее функции. Методология научного познания и музыкознания. Наука как социокультурный феномен. Проблема сциентизма – </w:t>
      </w:r>
      <w:proofErr w:type="spellStart"/>
      <w:r w:rsidRPr="00D00BBA">
        <w:rPr>
          <w:szCs w:val="28"/>
        </w:rPr>
        <w:t>антисциентизма</w:t>
      </w:r>
      <w:proofErr w:type="spellEnd"/>
      <w:r w:rsidRPr="00D00BBA">
        <w:rPr>
          <w:szCs w:val="28"/>
        </w:rPr>
        <w:t>. Рост научного знания. Научные революции и смены типов рациональности. Наука и техника. Проблема моделирования мыслительных процессов в кибернетических системах. Философские аспекты создания искусственного интеллекта.</w:t>
      </w:r>
    </w:p>
    <w:p w14:paraId="0E4AD392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67A33D29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Учение о человеке (философская антропология). Человек во Вселенной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Современная мировая ситуация и проблема человека. Образы человека в истории философской мысли. </w:t>
      </w:r>
      <w:proofErr w:type="spellStart"/>
      <w:r w:rsidRPr="00D00BBA">
        <w:rPr>
          <w:szCs w:val="28"/>
        </w:rPr>
        <w:t>Антропосоциогенез</w:t>
      </w:r>
      <w:proofErr w:type="spellEnd"/>
      <w:r w:rsidRPr="00D00BBA">
        <w:rPr>
          <w:szCs w:val="28"/>
        </w:rPr>
        <w:t xml:space="preserve"> и его основные концепции. Природа человека и смысл его существования.</w:t>
      </w:r>
    </w:p>
    <w:p w14:paraId="7C6E45C7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Обыденная, философская, религиозная и научная картина мира. Творческая интерпретация космоса в музыке. Человек и космос.</w:t>
      </w:r>
    </w:p>
    <w:p w14:paraId="2D77D51C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693769B6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Проблема личности в соврем</w:t>
      </w:r>
      <w:r w:rsidR="0012609E" w:rsidRPr="00D00BBA">
        <w:rPr>
          <w:b/>
          <w:szCs w:val="28"/>
        </w:rPr>
        <w:t>енной философии: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Понятия «индивид», «личность», «индивидуальность». Структура личного универсума. Жизненный мир личности и его основные типы. Проблема жизни и смерти в духовном опыте человечества. </w:t>
      </w:r>
    </w:p>
    <w:p w14:paraId="0DDF6375" w14:textId="77777777" w:rsidR="00EA1C73" w:rsidRPr="00D00BBA" w:rsidRDefault="00EA1C73" w:rsidP="00D00BBA">
      <w:pPr>
        <w:spacing w:line="360" w:lineRule="auto"/>
        <w:jc w:val="center"/>
        <w:rPr>
          <w:b/>
          <w:szCs w:val="28"/>
        </w:rPr>
      </w:pPr>
    </w:p>
    <w:p w14:paraId="4DF7280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Человек в современном информационно-техническом</w:t>
      </w:r>
      <w:r w:rsidR="0012609E" w:rsidRPr="00D00BBA">
        <w:rPr>
          <w:b/>
          <w:szCs w:val="28"/>
        </w:rPr>
        <w:t xml:space="preserve"> мире: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Понятие «информатика» и «техника». Место техники в системе культуры. Техника и музыка. Информационно-компьютерная революция и ее влияние на социальные изменения. Компьютер и человек. </w:t>
      </w:r>
    </w:p>
    <w:p w14:paraId="1DC7EBBD" w14:textId="77777777" w:rsidR="00EA1C73" w:rsidRPr="00D00BBA" w:rsidRDefault="00EA1C73" w:rsidP="00D00BBA">
      <w:pPr>
        <w:spacing w:line="360" w:lineRule="auto"/>
        <w:rPr>
          <w:szCs w:val="28"/>
        </w:rPr>
      </w:pPr>
    </w:p>
    <w:p w14:paraId="19AB7EEA" w14:textId="77777777"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21</w:t>
      </w:r>
      <w:r w:rsidR="0012609E" w:rsidRPr="00D00BBA">
        <w:rPr>
          <w:b/>
          <w:szCs w:val="28"/>
        </w:rPr>
        <w:t xml:space="preserve">: Общество: философские проблемы: </w:t>
      </w:r>
      <w:r w:rsidRPr="00D00BBA">
        <w:rPr>
          <w:szCs w:val="28"/>
        </w:rPr>
        <w:t xml:space="preserve">Разнообразие концепций общества в философской мысли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Социальные связи и отношения. Объективный и субъективный факторы в истории общества. Источники саморазвития общества. Соотношение понятий «прогресс» и </w:t>
      </w:r>
      <w:r w:rsidRPr="00D00BBA">
        <w:rPr>
          <w:szCs w:val="28"/>
        </w:rPr>
        <w:lastRenderedPageBreak/>
        <w:t>«регресс» и истории. Социальная деятельность. Социальная общность. Социальные институты и их функции. Социальная коммуникация. Специфика социального познания. Социально-исторический факт. Общество и природа. Природа и географическая среда. Исторические типы взаимодействия общества и природы. Проблемы экологического сознания.</w:t>
      </w:r>
    </w:p>
    <w:p w14:paraId="633094E6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14:paraId="59CD16BE" w14:textId="77777777" w:rsidR="00EA1C73" w:rsidRPr="00D00BBA" w:rsidRDefault="00EA1C73" w:rsidP="00D00BBA">
      <w:pPr>
        <w:spacing w:line="360" w:lineRule="auto"/>
        <w:rPr>
          <w:szCs w:val="28"/>
          <w:u w:val="single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Культура и цивилизация. Глобальные проблемы человечества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Философская мысль о культуре. Культура как противоречивая целостность. Духовность и интеллигентность. Человек в мире культуры. Музыкальная культура и человек. Философская культура. Понятие «цивилизация» и различные подходы к его интерпретации. Восток – запад – Россия – цивилизованные типы.</w:t>
      </w:r>
    </w:p>
    <w:p w14:paraId="2BEE5309" w14:textId="77777777" w:rsidR="0012609E" w:rsidRPr="00D00BBA" w:rsidRDefault="00EA1C73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Проблемы и перспективы современной цивилизации. Современная мировая ситуация и человечество. Информационно-техническое общество: основные характеристики. Проблемы человечества в современных условиях. Основные идеи современного понимания мировой цивилизации.</w:t>
      </w:r>
    </w:p>
    <w:p w14:paraId="70F45C34" w14:textId="77777777"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</w:rPr>
      </w:pPr>
    </w:p>
    <w:p w14:paraId="69823238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5. Организация контроля знаний</w:t>
      </w:r>
    </w:p>
    <w:p w14:paraId="42CD8DF2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Контроль знаний, полученных студентами при освоении дисциплины «</w:t>
      </w:r>
      <w:r w:rsidR="0012609E" w:rsidRPr="00D00BBA">
        <w:rPr>
          <w:szCs w:val="28"/>
        </w:rPr>
        <w:t>Философия</w:t>
      </w:r>
      <w:r w:rsidRPr="00D00BBA">
        <w:rPr>
          <w:szCs w:val="28"/>
        </w:rPr>
        <w:t>», осуществляется в форме текущего контроля и на зачете</w:t>
      </w:r>
      <w:r w:rsidR="0012609E" w:rsidRPr="00D00BBA">
        <w:rPr>
          <w:szCs w:val="28"/>
        </w:rPr>
        <w:t xml:space="preserve"> и экзамене</w:t>
      </w:r>
      <w:r w:rsidRPr="00D00BBA">
        <w:rPr>
          <w:szCs w:val="28"/>
        </w:rPr>
        <w:t>.</w:t>
      </w:r>
    </w:p>
    <w:p w14:paraId="62CB6390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</w:t>
      </w:r>
      <w:r w:rsidR="0012609E" w:rsidRPr="00D00BBA">
        <w:rPr>
          <w:szCs w:val="28"/>
        </w:rPr>
        <w:t xml:space="preserve">и экзамену </w:t>
      </w:r>
      <w:r w:rsidRPr="00D00BBA">
        <w:rPr>
          <w:szCs w:val="28"/>
        </w:rPr>
        <w:t xml:space="preserve">предлагаются вопросы. При ответе на вопрос оценивается соответственно полнота и правильность ответа. Формами текущего контроля являются выступление студентов с сообщениями и докладами по тематике семинарских занятий, </w:t>
      </w:r>
      <w:r w:rsidR="0012609E" w:rsidRPr="00D00BBA">
        <w:rPr>
          <w:szCs w:val="28"/>
        </w:rPr>
        <w:t>подготовка докладов-презентаций</w:t>
      </w:r>
      <w:r w:rsidRPr="00D00BBA">
        <w:rPr>
          <w:szCs w:val="28"/>
        </w:rPr>
        <w:t xml:space="preserve">, а также выполнение контрольных работ (в форме тестовых заданий) по результатам освоения студентами </w:t>
      </w:r>
      <w:r w:rsidR="0012609E" w:rsidRPr="00D00BBA">
        <w:rPr>
          <w:szCs w:val="28"/>
        </w:rPr>
        <w:t>тематических блоков программы.</w:t>
      </w:r>
    </w:p>
    <w:p w14:paraId="2FB785AC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Критерии оценок</w:t>
      </w:r>
    </w:p>
    <w:p w14:paraId="2E8FE2B7" w14:textId="77777777" w:rsidR="00A06823" w:rsidRPr="00D00BBA" w:rsidRDefault="00CE15F7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Промежуточная </w:t>
      </w:r>
      <w:r w:rsidR="00A06823" w:rsidRPr="00D00BBA">
        <w:rPr>
          <w:szCs w:val="28"/>
        </w:rPr>
        <w:t xml:space="preserve">оценка </w:t>
      </w:r>
      <w:r w:rsidR="00A06823" w:rsidRPr="00D00BBA">
        <w:rPr>
          <w:b/>
          <w:szCs w:val="28"/>
        </w:rPr>
        <w:t>«зач</w:t>
      </w:r>
      <w:r w:rsidR="00BC60A4" w:rsidRPr="00D00BBA">
        <w:rPr>
          <w:b/>
          <w:szCs w:val="28"/>
        </w:rPr>
        <w:t>тено</w:t>
      </w:r>
      <w:r w:rsidR="00A06823" w:rsidRPr="00D00BBA">
        <w:rPr>
          <w:b/>
          <w:szCs w:val="28"/>
        </w:rPr>
        <w:t>»</w:t>
      </w:r>
      <w:r w:rsidR="00A06823" w:rsidRPr="00D00BBA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60F9480B" w14:textId="77777777" w:rsidR="00A06823" w:rsidRPr="00D00BBA" w:rsidRDefault="00A06823" w:rsidP="00D00BBA">
      <w:pPr>
        <w:spacing w:line="360" w:lineRule="auto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Оценка </w:t>
      </w:r>
      <w:r w:rsidRPr="00D00BBA">
        <w:rPr>
          <w:rFonts w:eastAsia="Times New Roman"/>
          <w:b/>
          <w:szCs w:val="28"/>
          <w:lang w:eastAsia="ru-RU"/>
        </w:rPr>
        <w:t>«не зачтено»</w:t>
      </w:r>
      <w:r w:rsidRPr="00D00BBA">
        <w:rPr>
          <w:rFonts w:eastAsia="Times New Roman"/>
          <w:szCs w:val="28"/>
          <w:lang w:eastAsia="ru-RU"/>
        </w:rPr>
        <w:t xml:space="preserve"> ставится, если студент не </w:t>
      </w:r>
      <w:proofErr w:type="gramStart"/>
      <w:r w:rsidRPr="00D00BBA">
        <w:rPr>
          <w:rFonts w:eastAsia="Times New Roman"/>
          <w:szCs w:val="28"/>
          <w:lang w:eastAsia="ru-RU"/>
        </w:rPr>
        <w:t>выполнил  всех</w:t>
      </w:r>
      <w:proofErr w:type="gramEnd"/>
      <w:r w:rsidRPr="00D00BBA">
        <w:rPr>
          <w:rFonts w:eastAsia="Times New Roman"/>
          <w:szCs w:val="28"/>
          <w:lang w:eastAsia="ru-RU"/>
        </w:rPr>
        <w:t xml:space="preserve"> предусмотренных заданий и показал на итоговом контроле незнание основ изучаемого предмета.</w:t>
      </w:r>
    </w:p>
    <w:p w14:paraId="564DA55D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отлично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блестящее знание материала обучающимся в объёме, предусмотренном разделом «Содержание программы»</w:t>
      </w:r>
    </w:p>
    <w:p w14:paraId="7BCDB2AE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хорошо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14:paraId="1D4CAB82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215C5C17" w14:textId="77777777"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«не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6F45AB3B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При оценке знаний студентов на зачете по дисциплине «</w:t>
      </w:r>
      <w:r w:rsidR="00CE15F7" w:rsidRPr="00D00BBA">
        <w:rPr>
          <w:szCs w:val="28"/>
        </w:rPr>
        <w:t>Философия</w:t>
      </w:r>
      <w:r w:rsidRPr="00D00BBA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5EC6DE35" w14:textId="77777777" w:rsidR="00273AA1" w:rsidRPr="00D00BBA" w:rsidRDefault="00273AA1" w:rsidP="00273AA1">
      <w:pPr>
        <w:tabs>
          <w:tab w:val="left" w:pos="289"/>
        </w:tabs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D00BBA">
        <w:rPr>
          <w:rFonts w:eastAsia="Times New Roman"/>
          <w:b/>
          <w:szCs w:val="28"/>
          <w:lang w:eastAsia="ru-RU"/>
        </w:rPr>
        <w:t>6. Материально-техническое обеспечение дисциплины</w:t>
      </w:r>
    </w:p>
    <w:p w14:paraId="0E478720" w14:textId="77777777" w:rsidR="00273AA1" w:rsidRPr="00D00BBA" w:rsidRDefault="00273AA1" w:rsidP="00273AA1">
      <w:pPr>
        <w:spacing w:line="360" w:lineRule="auto"/>
        <w:rPr>
          <w:szCs w:val="28"/>
        </w:rPr>
      </w:pPr>
      <w:r w:rsidRPr="00D00BBA">
        <w:rPr>
          <w:rFonts w:eastAsia="MS Mincho"/>
          <w:bCs/>
          <w:szCs w:val="28"/>
          <w:lang w:eastAsia="ru-RU"/>
        </w:rPr>
        <w:t>Для проведения занятий по «</w:t>
      </w:r>
      <w:r>
        <w:rPr>
          <w:rFonts w:eastAsia="MS Mincho"/>
          <w:bCs/>
          <w:szCs w:val="28"/>
          <w:lang w:eastAsia="ru-RU"/>
        </w:rPr>
        <w:t>Философии</w:t>
      </w:r>
      <w:r w:rsidRPr="00D00BBA">
        <w:rPr>
          <w:rFonts w:eastAsia="MS Mincho"/>
          <w:bCs/>
          <w:szCs w:val="28"/>
          <w:lang w:eastAsia="ru-RU"/>
        </w:rPr>
        <w:t xml:space="preserve">» используется аудитория №76 (оснащение: </w:t>
      </w:r>
      <w:r w:rsidRPr="00D00BBA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>
        <w:rPr>
          <w:rFonts w:eastAsia="Times New Roman"/>
          <w:szCs w:val="28"/>
          <w:lang w:eastAsia="ru-RU"/>
        </w:rPr>
        <w:t>.</w:t>
      </w:r>
      <w:r w:rsidRPr="00D00BBA">
        <w:rPr>
          <w:rFonts w:eastAsia="Times New Roman"/>
          <w:szCs w:val="28"/>
          <w:lang w:eastAsia="ru-RU"/>
        </w:rPr>
        <w:t xml:space="preserve"> Имеется</w:t>
      </w:r>
      <w:r w:rsidRPr="00D00BBA">
        <w:rPr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</w:t>
      </w:r>
      <w:r w:rsidRPr="00D00BBA">
        <w:rPr>
          <w:szCs w:val="28"/>
        </w:rPr>
        <w:lastRenderedPageBreak/>
        <w:t>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6917915E" w14:textId="77777777" w:rsidR="00273AA1" w:rsidRPr="00D00BBA" w:rsidRDefault="00273AA1" w:rsidP="00273AA1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4830AC93" w14:textId="77777777" w:rsidR="00273AA1" w:rsidRPr="00D00BBA" w:rsidRDefault="00273AA1" w:rsidP="00273AA1">
      <w:pPr>
        <w:tabs>
          <w:tab w:val="left" w:pos="289"/>
        </w:tabs>
        <w:spacing w:line="360" w:lineRule="auto"/>
        <w:ind w:firstLine="0"/>
        <w:jc w:val="center"/>
        <w:rPr>
          <w:b/>
          <w:szCs w:val="28"/>
        </w:rPr>
      </w:pPr>
      <w:r w:rsidRPr="00D00BBA">
        <w:rPr>
          <w:b/>
          <w:szCs w:val="28"/>
        </w:rPr>
        <w:t xml:space="preserve">7. Учебно-методическое и информационное </w:t>
      </w:r>
      <w:r>
        <w:rPr>
          <w:b/>
          <w:szCs w:val="28"/>
        </w:rPr>
        <w:t>обеспечение дисциплины</w:t>
      </w:r>
    </w:p>
    <w:p w14:paraId="0E594CB0" w14:textId="77777777" w:rsidR="00273AA1" w:rsidRPr="00C80859" w:rsidRDefault="00273AA1" w:rsidP="00273AA1">
      <w:pPr>
        <w:spacing w:line="360" w:lineRule="auto"/>
        <w:ind w:firstLine="0"/>
        <w:jc w:val="center"/>
        <w:rPr>
          <w:szCs w:val="28"/>
          <w:u w:val="single"/>
        </w:rPr>
      </w:pPr>
      <w:r w:rsidRPr="00C80859">
        <w:rPr>
          <w:szCs w:val="28"/>
          <w:u w:val="single"/>
        </w:rPr>
        <w:t>Основная</w:t>
      </w:r>
      <w:r>
        <w:rPr>
          <w:szCs w:val="28"/>
          <w:u w:val="single"/>
        </w:rPr>
        <w:t>:</w:t>
      </w:r>
    </w:p>
    <w:p w14:paraId="12DFA1C8" w14:textId="77777777" w:rsidR="00273AA1" w:rsidRPr="00CB012B" w:rsidRDefault="00273AA1" w:rsidP="00273AA1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Козлов, А.А. Очерки из истории философии. Понятия философии и истории философии [Электронный ресурс] / А.А. Козлов.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2013.—91 с.—Режим доступа: </w:t>
      </w:r>
      <w:hyperlink r:id="rId6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 xml:space="preserve">. с экрана. </w:t>
      </w:r>
    </w:p>
    <w:p w14:paraId="284E1EB8" w14:textId="77777777" w:rsidR="00273AA1" w:rsidRPr="00CB012B" w:rsidRDefault="00273AA1" w:rsidP="00273AA1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2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94 с. — Режим доступа: </w:t>
      </w:r>
      <w:hyperlink r:id="rId7" w:history="1">
        <w:r w:rsidRPr="00CB012B">
          <w:rPr>
            <w:rStyle w:val="a9"/>
            <w:szCs w:val="28"/>
          </w:rPr>
          <w:t>https://e.lanbook.com/book/44044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57FD4100" w14:textId="77777777" w:rsidR="00273AA1" w:rsidRPr="00CB012B" w:rsidRDefault="00273AA1" w:rsidP="00273AA1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Карпов, В.Н. Введение в философию [Электронный ресурс] / В.Н. Карпов.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142 с. — Режим доступа: </w:t>
      </w:r>
      <w:hyperlink r:id="rId8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29B373C5" w14:textId="77777777" w:rsidR="00273AA1" w:rsidRPr="00CB012B" w:rsidRDefault="00273AA1" w:rsidP="00273AA1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4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202 с. — Режим доступа: </w:t>
      </w:r>
      <w:hyperlink r:id="rId9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646D0D14" w14:textId="77777777" w:rsidR="00273AA1" w:rsidRPr="00CB012B" w:rsidRDefault="00273AA1" w:rsidP="00273AA1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Челпанов, Г.И. Введение в философию [Электронный ресурс] / Г.И. Челпанов.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563 с. — Режим доступа: </w:t>
      </w:r>
      <w:hyperlink r:id="rId10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469BA12A" w14:textId="77777777" w:rsidR="00273AA1" w:rsidRPr="00E9670A" w:rsidRDefault="00273AA1" w:rsidP="00273AA1">
      <w:pPr>
        <w:spacing w:line="360" w:lineRule="auto"/>
        <w:ind w:firstLine="0"/>
        <w:jc w:val="center"/>
        <w:rPr>
          <w:szCs w:val="28"/>
          <w:u w:val="single"/>
        </w:rPr>
      </w:pPr>
      <w:r w:rsidRPr="00E9670A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14:paraId="5B82AD7C" w14:textId="77777777" w:rsidR="00273AA1" w:rsidRPr="00CB012B" w:rsidRDefault="00273AA1" w:rsidP="00273AA1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Бердяев Н. Русская идея. С-Пб, </w:t>
      </w:r>
      <w:smartTag w:uri="urn:schemas-microsoft-com:office:smarttags" w:element="metricconverter">
        <w:smartTagPr>
          <w:attr w:name="ProductID" w:val="2005 г"/>
        </w:smartTagPr>
        <w:r w:rsidRPr="00CB012B">
          <w:rPr>
            <w:rFonts w:ascii="Times New Roman" w:hAnsi="Times New Roman"/>
            <w:sz w:val="28"/>
            <w:szCs w:val="28"/>
          </w:rPr>
          <w:t>2005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3F465719" w14:textId="77777777" w:rsidR="00273AA1" w:rsidRDefault="00273AA1" w:rsidP="00273AA1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14:paraId="088826E3" w14:textId="77777777" w:rsidR="00273AA1" w:rsidRPr="00CB012B" w:rsidRDefault="00273AA1" w:rsidP="00273AA1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lastRenderedPageBreak/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6A488CE8" w14:textId="77777777" w:rsidR="00273AA1" w:rsidRPr="00CB012B" w:rsidRDefault="00273AA1" w:rsidP="00273AA1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7C529431" w14:textId="77777777" w:rsidR="00273AA1" w:rsidRDefault="00273AA1" w:rsidP="00273AA1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Губин, В. Основы философии: Учебное пособие. – 2- изд. – М.: ИНФРА-М, 2007. – 288 с.</w:t>
      </w:r>
    </w:p>
    <w:p w14:paraId="070C1BEF" w14:textId="77777777" w:rsidR="00273AA1" w:rsidRPr="00CB012B" w:rsidRDefault="00273AA1" w:rsidP="00273AA1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Зотов А. Современная западная философия. М., 2005.</w:t>
      </w:r>
    </w:p>
    <w:p w14:paraId="76984450" w14:textId="77777777" w:rsidR="00273AA1" w:rsidRDefault="00273AA1" w:rsidP="00273AA1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14:paraId="4A819C82" w14:textId="77777777" w:rsidR="00273AA1" w:rsidRDefault="00273AA1" w:rsidP="00273AA1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sz w:val="28"/>
          <w:szCs w:val="28"/>
        </w:rPr>
        <w:t>Скирбекк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CB012B">
        <w:rPr>
          <w:rFonts w:ascii="Times New Roman" w:hAnsi="Times New Roman"/>
          <w:sz w:val="28"/>
          <w:szCs w:val="28"/>
        </w:rPr>
        <w:t>Гилье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12B">
        <w:rPr>
          <w:rFonts w:ascii="Times New Roman" w:hAnsi="Times New Roman"/>
          <w:sz w:val="28"/>
          <w:szCs w:val="28"/>
        </w:rPr>
        <w:t xml:space="preserve">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 w:rsidRPr="00CB012B">
          <w:rPr>
            <w:rFonts w:ascii="Times New Roman" w:hAnsi="Times New Roman"/>
            <w:sz w:val="28"/>
            <w:szCs w:val="28"/>
          </w:rPr>
          <w:t>2008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695E1359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59191B4A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3338DD8B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2797FA69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0C6E4A9D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7E3132E9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407B1898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4D6B541D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2986AEA9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2EE73FDE" w14:textId="77777777" w:rsidR="00A434A0" w:rsidRDefault="00A434A0" w:rsidP="00D00BBA">
      <w:pPr>
        <w:spacing w:line="360" w:lineRule="auto"/>
        <w:jc w:val="right"/>
        <w:rPr>
          <w:b/>
          <w:szCs w:val="28"/>
        </w:rPr>
      </w:pPr>
    </w:p>
    <w:p w14:paraId="788A0382" w14:textId="77777777" w:rsidR="00A06823" w:rsidRPr="00D00BBA" w:rsidRDefault="00A06823" w:rsidP="00D00BBA">
      <w:pPr>
        <w:spacing w:line="360" w:lineRule="auto"/>
        <w:jc w:val="right"/>
        <w:rPr>
          <w:b/>
          <w:szCs w:val="28"/>
        </w:rPr>
      </w:pPr>
      <w:r w:rsidRPr="00D00BBA">
        <w:rPr>
          <w:b/>
          <w:szCs w:val="28"/>
        </w:rPr>
        <w:t>ПРИЛОЖЕНИЕ</w:t>
      </w:r>
      <w:r w:rsidR="00BC60A4" w:rsidRPr="00D00BBA">
        <w:rPr>
          <w:b/>
          <w:szCs w:val="28"/>
        </w:rPr>
        <w:t xml:space="preserve"> 1</w:t>
      </w:r>
    </w:p>
    <w:p w14:paraId="61B58697" w14:textId="77777777" w:rsidR="00A06823" w:rsidRPr="00D00BBA" w:rsidRDefault="00A06823" w:rsidP="00D00BBA">
      <w:pPr>
        <w:spacing w:line="360" w:lineRule="auto"/>
        <w:jc w:val="center"/>
        <w:rPr>
          <w:rFonts w:eastAsia="MS Mincho"/>
          <w:b/>
          <w:szCs w:val="28"/>
        </w:rPr>
      </w:pPr>
      <w:r w:rsidRPr="00D00BBA">
        <w:rPr>
          <w:rFonts w:eastAsia="MS Mincho"/>
          <w:b/>
          <w:szCs w:val="28"/>
        </w:rPr>
        <w:t>Методические рекомендации преподавателям</w:t>
      </w:r>
    </w:p>
    <w:p w14:paraId="0BF92C25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со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знанием</w:t>
      </w:r>
      <w:r w:rsidRPr="00D00BBA">
        <w:rPr>
          <w:color w:val="000000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D00BBA">
        <w:rPr>
          <w:szCs w:val="28"/>
        </w:rPr>
        <w:t xml:space="preserve"> Преподавателям на практических занятиях </w:t>
      </w:r>
      <w:r w:rsidRPr="00D00BBA">
        <w:rPr>
          <w:szCs w:val="28"/>
        </w:rPr>
        <w:lastRenderedPageBreak/>
        <w:t>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711F4062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проведения аудиторных занятий необходимы:</w:t>
      </w:r>
    </w:p>
    <w:p w14:paraId="56F5F19A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учебная программа дисциплины; </w:t>
      </w:r>
    </w:p>
    <w:p w14:paraId="3442807B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7647B8DC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388BC962" w14:textId="77777777"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65B97902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должно способствовать выявлению взаимосвязей научно-исследовательского и учебного процессов в высшей школе для совершенствования образовательного процесса.</w:t>
      </w:r>
    </w:p>
    <w:p w14:paraId="17643BB6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перечень тем для социологического исследования:</w:t>
      </w:r>
    </w:p>
    <w:p w14:paraId="7B5383DD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1. Удовлетворенность студентов в получении образовательных услуг.</w:t>
      </w:r>
    </w:p>
    <w:p w14:paraId="4DF6B1D1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Динамика профессионального роста студента в вузе.</w:t>
      </w:r>
    </w:p>
    <w:p w14:paraId="0C107493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3. Ценностные ориентации будущих музыкантов-профессионалов.</w:t>
      </w:r>
    </w:p>
    <w:p w14:paraId="6E54D01D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Художественные предпочтения студентов.</w:t>
      </w:r>
    </w:p>
    <w:p w14:paraId="46C0E8E3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5. Отношение студентов к предметам профессионального цикла.</w:t>
      </w:r>
    </w:p>
    <w:p w14:paraId="71B32C25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6. Отношение студентов к предметам гуманитарного  цикла.</w:t>
      </w:r>
    </w:p>
    <w:p w14:paraId="01B185ED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7. Причины прогулов студентов.</w:t>
      </w:r>
    </w:p>
    <w:p w14:paraId="126B7997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8. Бытовые условия жизни студентов.</w:t>
      </w:r>
    </w:p>
    <w:p w14:paraId="40245AF1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9. Организация досуга студентов.</w:t>
      </w:r>
    </w:p>
    <w:p w14:paraId="4DC1AC29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10. Измерение межличностных отношений в студенческой группе.</w:t>
      </w:r>
    </w:p>
    <w:p w14:paraId="19F68E38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11. Выбор лидера в учебной группе.</w:t>
      </w:r>
    </w:p>
    <w:p w14:paraId="22BAAE59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>12. Взаимоотношения педагога и студентов в процессе решения творческих задач.</w:t>
      </w:r>
    </w:p>
    <w:p w14:paraId="6EBF420E" w14:textId="77777777" w:rsidR="00BC60A4" w:rsidRPr="00D00BBA" w:rsidRDefault="00BC60A4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  <w:r w:rsidRPr="00D00BBA">
        <w:rPr>
          <w:b/>
          <w:szCs w:val="28"/>
        </w:rPr>
        <w:t>ПРИЛОЖЕНИЕ 2</w:t>
      </w:r>
    </w:p>
    <w:p w14:paraId="3A55F5FE" w14:textId="77777777" w:rsidR="00A06823" w:rsidRPr="00D00BBA" w:rsidRDefault="00A06823" w:rsidP="00D00BBA">
      <w:pPr>
        <w:tabs>
          <w:tab w:val="left" w:pos="289"/>
        </w:tabs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Методические рекомендации для </w:t>
      </w:r>
      <w:r w:rsidR="00BC60A4" w:rsidRPr="00D00BBA">
        <w:rPr>
          <w:b/>
          <w:szCs w:val="28"/>
        </w:rPr>
        <w:t>студентов</w:t>
      </w:r>
    </w:p>
    <w:p w14:paraId="0ECAE220" w14:textId="77777777"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t>При подготовке студентов к семинарскому занятию необходимо внимательно ознакомиться с планом семинарского занятия.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докладов и рефератов на занятии, с последующим их обсуждением.</w:t>
      </w:r>
    </w:p>
    <w:p w14:paraId="185198BB" w14:textId="77777777"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t xml:space="preserve">При написании реферата следует обратить внимание на последовательность исследовательских действий: </w:t>
      </w:r>
    </w:p>
    <w:p w14:paraId="0D5CECC4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подбор и знакомство с литературой по выбранной теме;</w:t>
      </w:r>
    </w:p>
    <w:p w14:paraId="40F3E2D6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6751F818" w14:textId="77777777"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4EA78E14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0D027B8C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334A5B03" w14:textId="77777777"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469261EC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78C380C9" w14:textId="77777777"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Планы семинарских занятий</w:t>
      </w:r>
    </w:p>
    <w:p w14:paraId="7F3087FE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№1. Философия Древнего Востока.</w:t>
      </w:r>
    </w:p>
    <w:p w14:paraId="03DE078C" w14:textId="77777777"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Древнекитайская философия: школы и течения. Философия древнего даосизма и древнего конфуцианства.</w:t>
      </w:r>
    </w:p>
    <w:p w14:paraId="77D44B77" w14:textId="77777777"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культуры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</w:t>
      </w:r>
    </w:p>
    <w:p w14:paraId="26600A9E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4D8428F0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62235B59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человека в древнекитайской философии.</w:t>
      </w:r>
    </w:p>
    <w:p w14:paraId="01744F36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Проблема человека в древнеиндийской философии.</w:t>
      </w:r>
    </w:p>
    <w:p w14:paraId="660F70FA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Музыкальное видение мира в древнекитайской философии.</w:t>
      </w:r>
    </w:p>
    <w:p w14:paraId="796E2705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Философское учение буддизма.</w:t>
      </w:r>
    </w:p>
    <w:p w14:paraId="11DBEE52" w14:textId="77777777"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Начало философии.</w:t>
      </w:r>
    </w:p>
    <w:p w14:paraId="3D526AE0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1DDAD7DD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№2. </w:t>
      </w:r>
      <w:r w:rsidRPr="00D00BBA">
        <w:rPr>
          <w:szCs w:val="28"/>
        </w:rPr>
        <w:t xml:space="preserve">Философия Древней Греции: </w:t>
      </w:r>
      <w:proofErr w:type="spellStart"/>
      <w:r w:rsidRPr="00D00BBA">
        <w:rPr>
          <w:szCs w:val="28"/>
        </w:rPr>
        <w:t>досократический</w:t>
      </w:r>
      <w:proofErr w:type="spellEnd"/>
      <w:r w:rsidRPr="00D00BBA">
        <w:rPr>
          <w:szCs w:val="28"/>
        </w:rPr>
        <w:t xml:space="preserve"> и  классический периоды</w:t>
      </w:r>
    </w:p>
    <w:p w14:paraId="6F97ED82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Понятия античной философии. </w:t>
      </w:r>
      <w:proofErr w:type="spellStart"/>
      <w:r w:rsidRPr="00D00BBA">
        <w:rPr>
          <w:szCs w:val="28"/>
        </w:rPr>
        <w:t>Досократовская</w:t>
      </w:r>
      <w:proofErr w:type="spellEnd"/>
      <w:r w:rsidRPr="00D00BBA">
        <w:rPr>
          <w:szCs w:val="28"/>
        </w:rPr>
        <w:t xml:space="preserve"> философия: </w:t>
      </w:r>
      <w:proofErr w:type="spellStart"/>
      <w:r w:rsidRPr="00D00BBA">
        <w:rPr>
          <w:szCs w:val="28"/>
        </w:rPr>
        <w:t>космологизм</w:t>
      </w:r>
      <w:proofErr w:type="spellEnd"/>
      <w:r w:rsidRPr="00D00BBA">
        <w:rPr>
          <w:szCs w:val="28"/>
        </w:rPr>
        <w:t xml:space="preserve"> ранней греческой философии – 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(Фалес, Анаксимандр, Анаксимен, Гераклит, Пифагор).</w:t>
      </w:r>
    </w:p>
    <w:p w14:paraId="327F8538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Античная философия классического периода. Элеаты. Софисты.</w:t>
      </w:r>
    </w:p>
    <w:p w14:paraId="61268BE2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</w:t>
      </w:r>
    </w:p>
    <w:p w14:paraId="1ED15570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Платон и античная Академия.</w:t>
      </w:r>
    </w:p>
    <w:p w14:paraId="5FC77896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Аристотель: первая систематизация знания.</w:t>
      </w:r>
    </w:p>
    <w:p w14:paraId="0269F69A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362618D6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№3. Эллинистический период греческой философии. Философия Древнего Рима</w:t>
      </w:r>
    </w:p>
    <w:p w14:paraId="6E9387A2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</w:t>
      </w:r>
    </w:p>
    <w:p w14:paraId="2CC7440B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Эпиктет, Марк Аврелий).</w:t>
      </w:r>
    </w:p>
    <w:p w14:paraId="738A2CF0" w14:textId="77777777"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Плотин и неоплатонизм.</w:t>
      </w:r>
    </w:p>
    <w:p w14:paraId="16EAF651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4EF8301B" w14:textId="77777777" w:rsidR="001525BF" w:rsidRPr="00D00BBA" w:rsidRDefault="001525BF" w:rsidP="00D00BBA">
      <w:pPr>
        <w:spacing w:line="360" w:lineRule="auto"/>
        <w:jc w:val="center"/>
        <w:rPr>
          <w:b/>
          <w:szCs w:val="28"/>
        </w:rPr>
      </w:pPr>
    </w:p>
    <w:p w14:paraId="225A5BDE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7F83283D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65ABAF22" w14:textId="77777777" w:rsidR="003A1F05" w:rsidRPr="00D00BBA" w:rsidRDefault="003A1F05" w:rsidP="00D00BBA">
      <w:pPr>
        <w:numPr>
          <w:ilvl w:val="0"/>
          <w:numId w:val="7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Гераклит и Демокрит о музыке.</w:t>
      </w:r>
    </w:p>
    <w:p w14:paraId="066A98AD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Истоки греческой философии.</w:t>
      </w:r>
    </w:p>
    <w:p w14:paraId="426FD8D9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древнегреческой эстетике.</w:t>
      </w:r>
    </w:p>
    <w:p w14:paraId="57DED8EB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Платон и Аристотель о прохождении искусства.</w:t>
      </w:r>
    </w:p>
    <w:p w14:paraId="1B349247" w14:textId="77777777"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Музыка в поэме Лукреция «О природе вещей».</w:t>
      </w:r>
    </w:p>
    <w:p w14:paraId="4ADC7EA4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7F3330C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№4. </w:t>
      </w:r>
      <w:r w:rsidRPr="00D00BBA">
        <w:rPr>
          <w:szCs w:val="28"/>
        </w:rPr>
        <w:t>Философия Средневековья</w:t>
      </w:r>
    </w:p>
    <w:p w14:paraId="17FA0231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Периодизация, особенности и виды средневековой философии (спекулятивная, практическая, рациональная).</w:t>
      </w:r>
    </w:p>
    <w:p w14:paraId="6D32D96E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Ранняя патристика. (Василий Великий, Григорий Нисский, Тертуллиан, </w:t>
      </w:r>
      <w:proofErr w:type="spellStart"/>
      <w:r w:rsidRPr="00D00BBA">
        <w:rPr>
          <w:szCs w:val="28"/>
        </w:rPr>
        <w:t>Ориген</w:t>
      </w:r>
      <w:proofErr w:type="spellEnd"/>
      <w:r w:rsidRPr="00D00BBA">
        <w:rPr>
          <w:szCs w:val="28"/>
        </w:rPr>
        <w:t>) Августин святой и его богословско-философская система.</w:t>
      </w:r>
    </w:p>
    <w:p w14:paraId="52CC43AD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Генезис, развитие и распад схоластики (Северин Боэций, Пьер Абеляр, Альберт Великий).</w:t>
      </w:r>
    </w:p>
    <w:p w14:paraId="014D214A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Новое понимание отношения веры и разума в учении Фомы Аквинского.</w:t>
      </w:r>
    </w:p>
    <w:p w14:paraId="0702B468" w14:textId="77777777"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Арабская философия Средневековья (Авиценна, Аверроэс).</w:t>
      </w:r>
    </w:p>
    <w:p w14:paraId="0DCFA6D1" w14:textId="77777777" w:rsidR="003A1F05" w:rsidRPr="00D00BBA" w:rsidRDefault="003A1F05" w:rsidP="00D00BBA">
      <w:pPr>
        <w:tabs>
          <w:tab w:val="num" w:pos="1080"/>
        </w:tabs>
        <w:spacing w:line="360" w:lineRule="auto"/>
        <w:rPr>
          <w:szCs w:val="28"/>
        </w:rPr>
      </w:pPr>
    </w:p>
    <w:p w14:paraId="723F6545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051CF940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Музыкальная мысль средних веков.</w:t>
      </w:r>
    </w:p>
    <w:p w14:paraId="4392BAC8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Сочинение Августина Блаженного «О музыке».</w:t>
      </w:r>
    </w:p>
    <w:p w14:paraId="6F145CC6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Музыкальная теория философии Северина Боэция.</w:t>
      </w:r>
    </w:p>
    <w:p w14:paraId="7B381B20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философии позднего Средневековья (</w:t>
      </w:r>
      <w:r w:rsidRPr="00D00BBA">
        <w:rPr>
          <w:szCs w:val="28"/>
          <w:lang w:val="en-US"/>
        </w:rPr>
        <w:t>XIII</w:t>
      </w:r>
      <w:r w:rsidRPr="00D00BBA">
        <w:rPr>
          <w:szCs w:val="28"/>
        </w:rPr>
        <w:t xml:space="preserve"> – </w:t>
      </w:r>
      <w:r w:rsidRPr="00D00BBA">
        <w:rPr>
          <w:szCs w:val="28"/>
          <w:lang w:val="en-US"/>
        </w:rPr>
        <w:t>XIV</w:t>
      </w:r>
      <w:r w:rsidRPr="00D00BBA">
        <w:rPr>
          <w:szCs w:val="28"/>
        </w:rPr>
        <w:t xml:space="preserve"> вв.).</w:t>
      </w:r>
    </w:p>
    <w:p w14:paraId="32759CED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Николай </w:t>
      </w:r>
      <w:proofErr w:type="spellStart"/>
      <w:r w:rsidRPr="00D00BBA">
        <w:rPr>
          <w:szCs w:val="28"/>
        </w:rPr>
        <w:t>Орезм</w:t>
      </w:r>
      <w:proofErr w:type="spellEnd"/>
      <w:r w:rsidRPr="00D00BBA">
        <w:rPr>
          <w:szCs w:val="28"/>
        </w:rPr>
        <w:t xml:space="preserve"> (</w:t>
      </w:r>
      <w:proofErr w:type="spellStart"/>
      <w:r w:rsidRPr="00D00BBA">
        <w:rPr>
          <w:szCs w:val="28"/>
        </w:rPr>
        <w:t>Орезмский</w:t>
      </w:r>
      <w:proofErr w:type="spellEnd"/>
      <w:r w:rsidRPr="00D00BBA">
        <w:rPr>
          <w:szCs w:val="28"/>
        </w:rPr>
        <w:t>).</w:t>
      </w:r>
    </w:p>
    <w:p w14:paraId="65120524" w14:textId="77777777"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средневековой философии и искусстве.</w:t>
      </w:r>
    </w:p>
    <w:p w14:paraId="7F5C1622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ACA1150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№5. </w:t>
      </w:r>
      <w:r w:rsidRPr="00D00BBA">
        <w:rPr>
          <w:szCs w:val="28"/>
        </w:rPr>
        <w:t>Гуманизм Ренессанса</w:t>
      </w:r>
    </w:p>
    <w:p w14:paraId="0506E064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возрожденческого гуманизма. Франческа Петрарка и Данте.</w:t>
      </w:r>
    </w:p>
    <w:p w14:paraId="73DB03E3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Возрожденческий неоплатонизм (Николай Кузанский), аристотелизм (Пьетро </w:t>
      </w:r>
      <w:proofErr w:type="spellStart"/>
      <w:r w:rsidRPr="00D00BBA">
        <w:rPr>
          <w:szCs w:val="28"/>
        </w:rPr>
        <w:t>Помпонаций</w:t>
      </w:r>
      <w:proofErr w:type="spellEnd"/>
      <w:r w:rsidRPr="00D00BBA">
        <w:rPr>
          <w:szCs w:val="28"/>
        </w:rPr>
        <w:t xml:space="preserve">), скептицизм (Мишель </w:t>
      </w:r>
      <w:proofErr w:type="spellStart"/>
      <w:r w:rsidRPr="00D00BBA">
        <w:rPr>
          <w:szCs w:val="28"/>
        </w:rPr>
        <w:t>Монтье</w:t>
      </w:r>
      <w:proofErr w:type="spellEnd"/>
      <w:r w:rsidRPr="00D00BBA">
        <w:rPr>
          <w:szCs w:val="28"/>
        </w:rPr>
        <w:t>).</w:t>
      </w:r>
    </w:p>
    <w:p w14:paraId="34311812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</w:t>
      </w:r>
    </w:p>
    <w:p w14:paraId="5A754713" w14:textId="77777777"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Создание нового мировоззрения – Коперник, Бруно, Галилей.</w:t>
      </w:r>
    </w:p>
    <w:p w14:paraId="60348A41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AA8BE19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14:paraId="1691A0CC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6BD2722C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Эстетическое мировоззрение мыслителей эпохи Возрождения.</w:t>
      </w:r>
    </w:p>
    <w:p w14:paraId="0372E771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Читая «Божественную комедию».</w:t>
      </w:r>
    </w:p>
    <w:p w14:paraId="6A258B6D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и поэзия любви в эпоху Возрождения.</w:t>
      </w:r>
    </w:p>
    <w:p w14:paraId="3D62C956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Античность и современность в музыкально-теоретической мысли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</w:t>
      </w:r>
    </w:p>
    <w:p w14:paraId="11D2C1EF" w14:textId="77777777"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Петрарка, Данте и музыка.</w:t>
      </w:r>
    </w:p>
    <w:p w14:paraId="5D66B18F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47B69C95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№6. </w:t>
      </w:r>
      <w:r w:rsidRPr="00D00BBA">
        <w:rPr>
          <w:szCs w:val="28"/>
        </w:rPr>
        <w:t>Философия Нового времени. Рационализм.</w:t>
      </w:r>
    </w:p>
    <w:p w14:paraId="43A1CD9B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Декарт – основатель современной философии.</w:t>
      </w:r>
    </w:p>
    <w:p w14:paraId="3159861B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Б. Спиноза и метафизика</w:t>
      </w:r>
    </w:p>
    <w:p w14:paraId="527A88A2" w14:textId="77777777"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Монадология Лейбница</w:t>
      </w:r>
    </w:p>
    <w:p w14:paraId="41D88BFD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B7F3A49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4AEBC009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Учение об аффектах </w:t>
      </w:r>
      <w:proofErr w:type="spellStart"/>
      <w:r w:rsidRPr="00D00BBA">
        <w:rPr>
          <w:szCs w:val="28"/>
        </w:rPr>
        <w:t>Р.Декарта</w:t>
      </w:r>
      <w:proofErr w:type="spellEnd"/>
      <w:r w:rsidRPr="00D00BBA">
        <w:rPr>
          <w:szCs w:val="28"/>
        </w:rPr>
        <w:t xml:space="preserve"> как основа музыкальной эстетики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века.</w:t>
      </w:r>
    </w:p>
    <w:p w14:paraId="5132F7FA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Духовная ситуация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и ее отражение в музыкально-теоретической мысли.</w:t>
      </w:r>
    </w:p>
    <w:p w14:paraId="2B602270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215FCC1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caps/>
          <w:szCs w:val="28"/>
        </w:rPr>
        <w:t xml:space="preserve">№7. </w:t>
      </w:r>
      <w:r w:rsidRPr="00D00BBA">
        <w:rPr>
          <w:b/>
          <w:szCs w:val="28"/>
        </w:rPr>
        <w:t>Английская философия 17 века</w:t>
      </w:r>
    </w:p>
    <w:p w14:paraId="408E3854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Френсис Бэкон – родоначальник эмпиризма.</w:t>
      </w:r>
    </w:p>
    <w:p w14:paraId="2B13BB8B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Т. Гоббс – теория политического абсолютизма</w:t>
      </w:r>
    </w:p>
    <w:p w14:paraId="2F0E92D9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Дж. Локк и создание критического эмпиризма</w:t>
      </w:r>
    </w:p>
    <w:p w14:paraId="5D245005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«Программа исследований» Д. Беркли</w:t>
      </w:r>
    </w:p>
    <w:p w14:paraId="551EAAB4" w14:textId="77777777"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Д. </w:t>
      </w:r>
      <w:proofErr w:type="spellStart"/>
      <w:r w:rsidRPr="00D00BBA">
        <w:rPr>
          <w:szCs w:val="28"/>
        </w:rPr>
        <w:t>Юмм</w:t>
      </w:r>
      <w:proofErr w:type="spellEnd"/>
      <w:r w:rsidRPr="00D00BBA">
        <w:rPr>
          <w:szCs w:val="28"/>
        </w:rPr>
        <w:t xml:space="preserve"> и иррационалистический эпилог эмпиризма</w:t>
      </w:r>
    </w:p>
    <w:p w14:paraId="1487A1E5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5A9440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57F62EB8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Проблемы единств науки и музыки в трудах философов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</w:t>
      </w:r>
    </w:p>
    <w:p w14:paraId="1A6B3006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Философы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о соотношении музыки и поэзии.</w:t>
      </w:r>
    </w:p>
    <w:p w14:paraId="1D1E0E3A" w14:textId="77777777"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Нового времени и возникновение научной музыки.</w:t>
      </w:r>
    </w:p>
    <w:p w14:paraId="25149BD1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22AA651D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№8. </w:t>
      </w:r>
      <w:r w:rsidRPr="00D00BBA">
        <w:rPr>
          <w:szCs w:val="28"/>
        </w:rPr>
        <w:t>Философия Просвещения</w:t>
      </w:r>
    </w:p>
    <w:p w14:paraId="7DF5C83F" w14:textId="77777777"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Просвещения. Энциклопедия.</w:t>
      </w:r>
    </w:p>
    <w:p w14:paraId="59101A5D" w14:textId="77777777"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Энциклопедисты Французского Просвещения (Дени Дидро, </w:t>
      </w:r>
      <w:proofErr w:type="spellStart"/>
      <w:r w:rsidRPr="00D00BBA">
        <w:rPr>
          <w:szCs w:val="28"/>
        </w:rPr>
        <w:t>Ламетри</w:t>
      </w:r>
      <w:proofErr w:type="spellEnd"/>
      <w:r w:rsidRPr="00D00BBA">
        <w:rPr>
          <w:szCs w:val="28"/>
        </w:rPr>
        <w:t>, Гельвеций, Гольбах, Вольтер, Жан – Жак Руссо).</w:t>
      </w:r>
    </w:p>
    <w:p w14:paraId="59D036D4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3D44313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11E0480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музыкознания в трудах Дени Дидро.</w:t>
      </w:r>
    </w:p>
    <w:p w14:paraId="179F58C0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философии французских произведений.</w:t>
      </w:r>
    </w:p>
    <w:p w14:paraId="571C84B5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Особенности французской эстетической мысли.</w:t>
      </w:r>
    </w:p>
    <w:p w14:paraId="7C1BEE1D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музыки. Ж.-</w:t>
      </w:r>
      <w:proofErr w:type="spellStart"/>
      <w:r w:rsidRPr="00D00BBA">
        <w:rPr>
          <w:szCs w:val="28"/>
        </w:rPr>
        <w:t>Ж.Руссо</w:t>
      </w:r>
      <w:proofErr w:type="spellEnd"/>
      <w:r w:rsidRPr="00D00BBA">
        <w:rPr>
          <w:szCs w:val="28"/>
        </w:rPr>
        <w:t>.</w:t>
      </w:r>
    </w:p>
    <w:p w14:paraId="568AD0FC" w14:textId="77777777"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Влияние французских просветителей на русскую культуру.</w:t>
      </w:r>
    </w:p>
    <w:p w14:paraId="26803687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1FB8B0DC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№9. Немецкая классическая философия. </w:t>
      </w:r>
      <w:proofErr w:type="spellStart"/>
      <w:r w:rsidRPr="00D00BBA">
        <w:rPr>
          <w:b/>
          <w:szCs w:val="28"/>
        </w:rPr>
        <w:t>И.Кант</w:t>
      </w:r>
      <w:proofErr w:type="spellEnd"/>
      <w:r w:rsidRPr="00D00BBA">
        <w:rPr>
          <w:b/>
          <w:szCs w:val="28"/>
        </w:rPr>
        <w:t xml:space="preserve"> и Г. Фихте</w:t>
      </w:r>
    </w:p>
    <w:p w14:paraId="0B65BD45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591AAF45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И. Кант. Критический поворот западной мысли. Кант в России.</w:t>
      </w:r>
    </w:p>
    <w:p w14:paraId="6FC2D489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Субъективный идеализм Фихте и натурфилософия Шеллинга. Шеллинг в России.</w:t>
      </w:r>
    </w:p>
    <w:p w14:paraId="2060903F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Объективный идеализм Гегеля. Гегель о музыке. Гегель в России.</w:t>
      </w:r>
    </w:p>
    <w:p w14:paraId="338A79C2" w14:textId="77777777"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Антропологический материализм Фейербаха. Фейербах в России.</w:t>
      </w:r>
    </w:p>
    <w:p w14:paraId="626DDC25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BA35B06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34E7B804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Жизнь и основные идеи Канта.</w:t>
      </w:r>
    </w:p>
    <w:p w14:paraId="388B4C31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Бетховен и Кант.</w:t>
      </w:r>
    </w:p>
    <w:p w14:paraId="52F6CC5D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Диалектика музыки в философии Гегеля.</w:t>
      </w:r>
    </w:p>
    <w:p w14:paraId="610B0072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Фихте и искусство.</w:t>
      </w:r>
    </w:p>
    <w:p w14:paraId="7E1D0E7F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«Философия искусства» Шеллинга.</w:t>
      </w:r>
    </w:p>
    <w:p w14:paraId="3BC20C5B" w14:textId="77777777"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Фейербах. Философия любви и мое к ней отношение.</w:t>
      </w:r>
    </w:p>
    <w:p w14:paraId="1E60E065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058D344C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№10. От гегельянства к марксизму</w:t>
      </w:r>
    </w:p>
    <w:p w14:paraId="151C0487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6EE67C5E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>Правое гегельянство</w:t>
      </w:r>
    </w:p>
    <w:p w14:paraId="1B3E0D60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b/>
          <w:sz w:val="28"/>
          <w:szCs w:val="28"/>
        </w:rPr>
      </w:pPr>
      <w:r w:rsidRPr="00D00BBA">
        <w:rPr>
          <w:color w:val="000000"/>
          <w:sz w:val="28"/>
          <w:szCs w:val="28"/>
        </w:rPr>
        <w:t>Левое гегельянство</w:t>
      </w:r>
    </w:p>
    <w:p w14:paraId="3693CCA7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Давид Ф. Штраус: человечество как единство конечного и бесконечного </w:t>
      </w:r>
    </w:p>
    <w:p w14:paraId="5F1F0605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От Бога к человеку. Теология - это антропология </w:t>
      </w:r>
    </w:p>
    <w:p w14:paraId="4436E879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Утопический социализм </w:t>
      </w:r>
    </w:p>
    <w:p w14:paraId="09815110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Сен-Симон: наука и техника как основа нового общества. </w:t>
      </w:r>
    </w:p>
    <w:p w14:paraId="410F83E4" w14:textId="77777777"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Пьер Жозеф Прудон </w:t>
      </w:r>
    </w:p>
    <w:p w14:paraId="0B439AB2" w14:textId="77777777" w:rsidR="003A1F05" w:rsidRPr="00D00BBA" w:rsidRDefault="003A1F05" w:rsidP="00D00BBA">
      <w:pPr>
        <w:pStyle w:val="ListParagraph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t>Карл Маркс</w:t>
      </w:r>
    </w:p>
    <w:p w14:paraId="3B92627A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79D8A48E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072DCB4F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Маркс как критик </w:t>
      </w:r>
      <w:proofErr w:type="spellStart"/>
      <w:r w:rsidRPr="00D00BBA">
        <w:rPr>
          <w:color w:val="000000"/>
          <w:sz w:val="28"/>
          <w:szCs w:val="28"/>
        </w:rPr>
        <w:t>левогегельянства</w:t>
      </w:r>
      <w:proofErr w:type="spellEnd"/>
      <w:r w:rsidRPr="00D00BBA">
        <w:rPr>
          <w:color w:val="000000"/>
          <w:sz w:val="28"/>
          <w:szCs w:val="28"/>
        </w:rPr>
        <w:t xml:space="preserve">. </w:t>
      </w:r>
    </w:p>
    <w:p w14:paraId="02DD4296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экономистов-классиков. </w:t>
      </w:r>
    </w:p>
    <w:p w14:paraId="7D502066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утопического социализма. </w:t>
      </w:r>
    </w:p>
    <w:p w14:paraId="05F7D3D5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Прудона. </w:t>
      </w:r>
    </w:p>
    <w:p w14:paraId="0F8656A4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и критика религии. </w:t>
      </w:r>
    </w:p>
    <w:p w14:paraId="2FB69743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Отчуждение труда. </w:t>
      </w:r>
    </w:p>
    <w:p w14:paraId="0AD5BC56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Исторический материализм. </w:t>
      </w:r>
    </w:p>
    <w:p w14:paraId="44A6DE4C" w14:textId="77777777"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Классовая борьба и "Капитал" </w:t>
      </w:r>
    </w:p>
    <w:p w14:paraId="50AAE625" w14:textId="77777777" w:rsidR="003A1F05" w:rsidRPr="00D00BBA" w:rsidRDefault="003A1F05" w:rsidP="00D00BBA">
      <w:pPr>
        <w:pStyle w:val="ListParagraph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t>6. Фридрих Энгельс и диамат</w:t>
      </w:r>
    </w:p>
    <w:p w14:paraId="474BFFCB" w14:textId="77777777" w:rsidR="003A1F05" w:rsidRPr="00D00BBA" w:rsidRDefault="003A1F05" w:rsidP="00D00BBA">
      <w:pPr>
        <w:spacing w:line="360" w:lineRule="auto"/>
        <w:rPr>
          <w:b/>
          <w:szCs w:val="28"/>
        </w:rPr>
      </w:pPr>
    </w:p>
    <w:p w14:paraId="49A0ED3B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№11. </w:t>
      </w:r>
      <w:r w:rsidRPr="00D00BBA">
        <w:rPr>
          <w:b/>
          <w:szCs w:val="28"/>
        </w:rPr>
        <w:t>Философия  жизни</w:t>
      </w:r>
    </w:p>
    <w:p w14:paraId="3DB9CC25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1BD98DDF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Артур Шопенгауэр и Серен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 – ниспровергатели гегелевской системы.</w:t>
      </w:r>
    </w:p>
    <w:p w14:paraId="0424631B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>: верность земного и переоценка ценностей.</w:t>
      </w:r>
    </w:p>
    <w:p w14:paraId="02FAB40A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науки в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веке. Эмпиризм и конвенционализм.</w:t>
      </w:r>
    </w:p>
    <w:p w14:paraId="66D9A412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Позитивизм: общая характеристика и представители (Огюст Конт, Джон Стюарт Милль, Герберт Спенсер).</w:t>
      </w:r>
    </w:p>
    <w:p w14:paraId="46782879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Иррационализм </w:t>
      </w:r>
      <w:proofErr w:type="spellStart"/>
      <w:r w:rsidRPr="00D00BBA">
        <w:rPr>
          <w:szCs w:val="28"/>
        </w:rPr>
        <w:t>А.Бергсона</w:t>
      </w:r>
      <w:proofErr w:type="spellEnd"/>
      <w:r w:rsidRPr="00D00BBA">
        <w:rPr>
          <w:szCs w:val="28"/>
        </w:rPr>
        <w:t>.</w:t>
      </w:r>
    </w:p>
    <w:p w14:paraId="0AB583F3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7093BA85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Шопенгауэр и музыка.</w:t>
      </w:r>
    </w:p>
    <w:p w14:paraId="6E6777D3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Р.Вагнер</w:t>
      </w:r>
      <w:proofErr w:type="spellEnd"/>
      <w:r w:rsidRPr="00D00BBA">
        <w:rPr>
          <w:szCs w:val="28"/>
        </w:rPr>
        <w:t>.</w:t>
      </w:r>
    </w:p>
    <w:p w14:paraId="126CCF11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Философские проблемы музыкознания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14:paraId="73508AED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 и музыка.</w:t>
      </w:r>
    </w:p>
    <w:p w14:paraId="73EE986F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Эстетика </w:t>
      </w:r>
      <w:proofErr w:type="spellStart"/>
      <w:r w:rsidRPr="00D00BBA">
        <w:rPr>
          <w:szCs w:val="28"/>
        </w:rPr>
        <w:t>С.Къеркегора</w:t>
      </w:r>
      <w:proofErr w:type="spellEnd"/>
      <w:r w:rsidRPr="00D00BBA">
        <w:rPr>
          <w:szCs w:val="28"/>
        </w:rPr>
        <w:t>.</w:t>
      </w:r>
    </w:p>
    <w:p w14:paraId="235AE1B9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Концепция человека в философии жизни (Шопенгауэр,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, Ницше, Бергсон, </w:t>
      </w:r>
      <w:proofErr w:type="spellStart"/>
      <w:r w:rsidRPr="00D00BBA">
        <w:rPr>
          <w:szCs w:val="28"/>
        </w:rPr>
        <w:t>Дильтей</w:t>
      </w:r>
      <w:proofErr w:type="spellEnd"/>
      <w:r w:rsidRPr="00D00BBA">
        <w:rPr>
          <w:szCs w:val="28"/>
        </w:rPr>
        <w:t>, Шпенглер).</w:t>
      </w:r>
    </w:p>
    <w:p w14:paraId="7092325F" w14:textId="77777777"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взгляды Р. Вагнера.</w:t>
      </w:r>
    </w:p>
    <w:p w14:paraId="33A3613F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1DD675BF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№12. Русская философия 19-20 </w:t>
      </w:r>
      <w:proofErr w:type="spellStart"/>
      <w:r w:rsidRPr="00D00BBA">
        <w:rPr>
          <w:b/>
          <w:szCs w:val="28"/>
        </w:rPr>
        <w:t>вв</w:t>
      </w:r>
      <w:proofErr w:type="spellEnd"/>
    </w:p>
    <w:p w14:paraId="476FDB48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93C2A28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1.Декабристская философия (П. Пестель, Н. Муравьев, И. Якушкин, М. Лунин, И. Киреевский, В. </w:t>
      </w:r>
      <w:proofErr w:type="spellStart"/>
      <w:r w:rsidRPr="00D00BBA">
        <w:rPr>
          <w:szCs w:val="28"/>
        </w:rPr>
        <w:t>Кюхельбеккер</w:t>
      </w:r>
      <w:proofErr w:type="spellEnd"/>
      <w:r w:rsidRPr="00D00BBA">
        <w:rPr>
          <w:szCs w:val="28"/>
        </w:rPr>
        <w:t>)</w:t>
      </w:r>
    </w:p>
    <w:p w14:paraId="042A0193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Историческая философия П.Я. Чаадаева</w:t>
      </w:r>
    </w:p>
    <w:p w14:paraId="5A8B0AFD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Философия западников (А.И. Герцен, Н.П. Огарев, К.Д. Кавелин, В.Г. Белинский). </w:t>
      </w:r>
    </w:p>
    <w:p w14:paraId="23317AA8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Славянофилы (А.С. Хомяков, И.В. Киреевский, Ю.Ф. Самарин, А.Н. Островский, братья КС. и И.С. Аксаковы., К.Н. Леонтьев)</w:t>
      </w:r>
    </w:p>
    <w:p w14:paraId="3C3B4457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5. Федоров – родоначальник русского космизма</w:t>
      </w:r>
    </w:p>
    <w:p w14:paraId="48B9981E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6. Русские писатели-философы (Ф.М. Достоевский Л.Н. Толстой Н.Г. Чернышевский)</w:t>
      </w:r>
    </w:p>
    <w:p w14:paraId="130DA0ED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7. Революционно-демократическое направления русской философии XIX в. ( народники - Н.К. Михайловский, М.А. Бакунин, П.Л. Лавров, ПН. Ткачев; анархист П. Кропоткин; марксист Г.В. Плеханов).</w:t>
      </w:r>
    </w:p>
    <w:p w14:paraId="0CE35867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1.Русская религиозная философия (CH. Булгаков, братья Трубецкие, П.А. Флоренский, СЛ. Франк, В.В. Соловьев, </w:t>
      </w:r>
      <w:proofErr w:type="spellStart"/>
      <w:r w:rsidRPr="00D00BBA">
        <w:rPr>
          <w:szCs w:val="28"/>
        </w:rPr>
        <w:t>Н.О.Лосский</w:t>
      </w:r>
      <w:proofErr w:type="spellEnd"/>
      <w:r w:rsidRPr="00D00BBA">
        <w:rPr>
          <w:szCs w:val="28"/>
        </w:rPr>
        <w:t xml:space="preserve">, В.В. Розанов, Н.Н. Бердяев) </w:t>
      </w:r>
    </w:p>
    <w:p w14:paraId="08C312A8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Философия космизма (Н.В. Бугаев, В.И. Вернадский, К.Э. Циолковский, А.Л. Чижевский). </w:t>
      </w:r>
    </w:p>
    <w:p w14:paraId="3EAF6317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</w:t>
      </w:r>
      <w:proofErr w:type="spellStart"/>
      <w:r w:rsidRPr="00D00BBA">
        <w:rPr>
          <w:szCs w:val="28"/>
        </w:rPr>
        <w:t>Совесткая</w:t>
      </w:r>
      <w:proofErr w:type="spellEnd"/>
      <w:r w:rsidRPr="00D00BBA">
        <w:rPr>
          <w:szCs w:val="28"/>
        </w:rPr>
        <w:t xml:space="preserve"> философия (Н.И. Бухарин (проблемы сознания, психики); А. Богданов (теория систем — "</w:t>
      </w:r>
      <w:proofErr w:type="spellStart"/>
      <w:r w:rsidRPr="00D00BBA">
        <w:rPr>
          <w:szCs w:val="28"/>
        </w:rPr>
        <w:t>тектология</w:t>
      </w:r>
      <w:proofErr w:type="spellEnd"/>
      <w:r w:rsidRPr="00D00BBA">
        <w:rPr>
          <w:szCs w:val="28"/>
        </w:rPr>
        <w:t xml:space="preserve">"); А.Ф. Лосев (проблемы человека, истории); A. M. Деборин (творческое понимание материализма); Л. Гумилев (вопросы истории, этногенеза); М. Мамардашвили (проблемы человека, морали, нравственности); В. Асмус (широкий круг исследований); Ю. Лотман (общество, философия, история). </w:t>
      </w:r>
    </w:p>
    <w:p w14:paraId="69793BB3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6AF433C4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3572DC11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К.Д. Кавелин. О задачах искусства</w:t>
      </w:r>
    </w:p>
    <w:p w14:paraId="12714761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Непротивление злу насилием Л.Н. Толстого</w:t>
      </w:r>
    </w:p>
    <w:p w14:paraId="1ECC077E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человека Ф.М. Достоевского</w:t>
      </w:r>
    </w:p>
    <w:p w14:paraId="1448298B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Журнал А.А. Краевского «Отечественные записки»</w:t>
      </w:r>
    </w:p>
    <w:p w14:paraId="2F6E78E3" w14:textId="77777777"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1.Философия любви В.В. Розанова и Н.Н. Бердяева</w:t>
      </w:r>
    </w:p>
    <w:p w14:paraId="3C206991" w14:textId="77777777"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Феноменологический анализ музыки в книге А.Ф. Лосева «Музыка как предмет логики».</w:t>
      </w:r>
    </w:p>
    <w:p w14:paraId="427EB5FE" w14:textId="77777777"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Семиотика культуры Ю. Лотмана</w:t>
      </w:r>
    </w:p>
    <w:p w14:paraId="1218B4B5" w14:textId="77777777" w:rsidR="003A1F05" w:rsidRPr="00D00BBA" w:rsidRDefault="003A1F05" w:rsidP="00D00BBA">
      <w:pPr>
        <w:spacing w:line="360" w:lineRule="auto"/>
        <w:jc w:val="center"/>
        <w:rPr>
          <w:szCs w:val="28"/>
        </w:rPr>
      </w:pPr>
    </w:p>
    <w:p w14:paraId="58D938A7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№13. Философские школы и направления 20 века</w:t>
      </w:r>
    </w:p>
    <w:p w14:paraId="205F41A7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1665520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Феноменологическая философия. (Эдмунд </w:t>
      </w:r>
      <w:proofErr w:type="spellStart"/>
      <w:r w:rsidRPr="00D00BBA">
        <w:rPr>
          <w:szCs w:val="28"/>
        </w:rPr>
        <w:t>Гуссерль</w:t>
      </w:r>
      <w:proofErr w:type="spellEnd"/>
      <w:r w:rsidRPr="00D00BBA">
        <w:rPr>
          <w:szCs w:val="28"/>
        </w:rPr>
        <w:t>, Макс Шелер, Николай Гартман).</w:t>
      </w:r>
    </w:p>
    <w:p w14:paraId="4DDC5B9B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Экзистенциализм (</w:t>
      </w:r>
      <w:proofErr w:type="spellStart"/>
      <w:r w:rsidRPr="00D00BBA">
        <w:rPr>
          <w:szCs w:val="28"/>
        </w:rPr>
        <w:t>К.Ясперс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М.Хайдеггер</w:t>
      </w:r>
      <w:proofErr w:type="spellEnd"/>
      <w:r w:rsidRPr="00D00BBA">
        <w:rPr>
          <w:szCs w:val="28"/>
        </w:rPr>
        <w:t>, Жан-Поль Сартр) и его влияние на гуманитарные науки и искусство.</w:t>
      </w:r>
    </w:p>
    <w:p w14:paraId="19B31EE1" w14:textId="77777777"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Герменевтика (Ганс Георг Гадамер, Поль </w:t>
      </w:r>
      <w:proofErr w:type="spellStart"/>
      <w:r w:rsidRPr="00D00BBA">
        <w:rPr>
          <w:szCs w:val="28"/>
        </w:rPr>
        <w:t>Рикер</w:t>
      </w:r>
      <w:proofErr w:type="spellEnd"/>
      <w:r w:rsidRPr="00D00BBA">
        <w:rPr>
          <w:szCs w:val="28"/>
        </w:rPr>
        <w:t>).</w:t>
      </w:r>
    </w:p>
    <w:p w14:paraId="07B46D51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2FD26C28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lastRenderedPageBreak/>
        <w:t>Вопросы для самостоятельного изучения</w:t>
      </w:r>
    </w:p>
    <w:p w14:paraId="368C090F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354445B6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Герменевтика и музыкальное искусство.</w:t>
      </w:r>
    </w:p>
    <w:p w14:paraId="173338FA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0BBA">
        <w:rPr>
          <w:rFonts w:ascii="Times New Roman" w:hAnsi="Times New Roman"/>
          <w:sz w:val="28"/>
          <w:szCs w:val="28"/>
        </w:rPr>
        <w:t>М.Хайдегер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и искусство.</w:t>
      </w:r>
    </w:p>
    <w:p w14:paraId="231D8AD7" w14:textId="77777777"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Влияние экзистенциализма на литературу и искусство </w:t>
      </w:r>
      <w:r w:rsidRPr="00D00BBA">
        <w:rPr>
          <w:rFonts w:ascii="Times New Roman" w:hAnsi="Times New Roman"/>
          <w:sz w:val="28"/>
          <w:szCs w:val="28"/>
          <w:lang w:val="en-US"/>
        </w:rPr>
        <w:t>XX</w:t>
      </w:r>
      <w:r w:rsidRPr="00D00BBA">
        <w:rPr>
          <w:rFonts w:ascii="Times New Roman" w:hAnsi="Times New Roman"/>
          <w:sz w:val="28"/>
          <w:szCs w:val="28"/>
        </w:rPr>
        <w:t xml:space="preserve"> века.</w:t>
      </w:r>
    </w:p>
    <w:p w14:paraId="3F64208A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7F411E14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№14. Новые области философствования в 20-21 в</w:t>
      </w:r>
    </w:p>
    <w:p w14:paraId="002BDE34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DF82AF6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языка (Людвиг </w:t>
      </w:r>
      <w:proofErr w:type="spellStart"/>
      <w:r w:rsidRPr="00D00BBA">
        <w:rPr>
          <w:szCs w:val="28"/>
        </w:rPr>
        <w:t>Витгенштейн</w:t>
      </w:r>
      <w:proofErr w:type="spellEnd"/>
      <w:r w:rsidRPr="00D00BBA">
        <w:rPr>
          <w:szCs w:val="28"/>
        </w:rPr>
        <w:t>) Кембриджская и Оксфордская школы аналитической философии.</w:t>
      </w:r>
    </w:p>
    <w:p w14:paraId="2494F071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Психоанализ в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веке.</w:t>
      </w:r>
    </w:p>
    <w:p w14:paraId="00D8F573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Структаулизм</w:t>
      </w:r>
      <w:proofErr w:type="spellEnd"/>
      <w:r w:rsidRPr="00D00BBA">
        <w:rPr>
          <w:szCs w:val="28"/>
        </w:rPr>
        <w:t xml:space="preserve"> (Леви-Стросс, Мишель Фуко, Жак </w:t>
      </w:r>
      <w:proofErr w:type="spellStart"/>
      <w:r w:rsidRPr="00D00BBA">
        <w:rPr>
          <w:szCs w:val="28"/>
        </w:rPr>
        <w:t>Лакан</w:t>
      </w:r>
      <w:proofErr w:type="spellEnd"/>
      <w:r w:rsidRPr="00D00BBA">
        <w:rPr>
          <w:szCs w:val="28"/>
        </w:rPr>
        <w:t>, Р. Барт).</w:t>
      </w:r>
    </w:p>
    <w:p w14:paraId="1E4CDA74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Экофилософия</w:t>
      </w:r>
      <w:proofErr w:type="spellEnd"/>
    </w:p>
    <w:p w14:paraId="056544ED" w14:textId="77777777"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Современная философия диалога</w:t>
      </w:r>
    </w:p>
    <w:p w14:paraId="1911DA3B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5CEDC603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28D2489B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Фрейдизм и искусство</w:t>
      </w:r>
    </w:p>
    <w:p w14:paraId="2638267F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История идей и форм эмпирического знания </w:t>
      </w:r>
      <w:proofErr w:type="spellStart"/>
      <w:r w:rsidRPr="00D00BBA">
        <w:rPr>
          <w:rFonts w:ascii="Times New Roman" w:hAnsi="Times New Roman"/>
          <w:sz w:val="28"/>
          <w:szCs w:val="28"/>
        </w:rPr>
        <w:t>М.Фуко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(«Слова и вещи»)</w:t>
      </w:r>
    </w:p>
    <w:p w14:paraId="532994DA" w14:textId="77777777"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Культура и трагедия в творчестве </w:t>
      </w:r>
      <w:proofErr w:type="spellStart"/>
      <w:r w:rsidRPr="00D00BBA">
        <w:rPr>
          <w:rFonts w:ascii="Times New Roman" w:hAnsi="Times New Roman"/>
          <w:sz w:val="28"/>
          <w:szCs w:val="28"/>
        </w:rPr>
        <w:t>Р.Барта</w:t>
      </w:r>
      <w:proofErr w:type="spellEnd"/>
    </w:p>
    <w:p w14:paraId="7D404A4E" w14:textId="77777777" w:rsidR="003A1F05" w:rsidRPr="00D00BBA" w:rsidRDefault="003A1F05" w:rsidP="00D00BBA">
      <w:pPr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музыки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>.</w:t>
      </w:r>
    </w:p>
    <w:p w14:paraId="266F8DBF" w14:textId="77777777"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14:paraId="209D9229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57FCE418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№15. Философский смысл бытия.</w:t>
      </w:r>
    </w:p>
    <w:p w14:paraId="1BC74536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46B6EFF3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1.Монистические и плюралистические концепции бытия. </w:t>
      </w:r>
    </w:p>
    <w:p w14:paraId="7320141E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2.Самоорганизация бытия. </w:t>
      </w:r>
    </w:p>
    <w:p w14:paraId="30B0B0BF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3.Синергетика и ее парадигмы. </w:t>
      </w:r>
    </w:p>
    <w:p w14:paraId="05794DF5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4.Формирование научно-философского понятия материи. </w:t>
      </w:r>
    </w:p>
    <w:p w14:paraId="19B056D2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1CFF6D37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lastRenderedPageBreak/>
        <w:t>Вопросы для самостоятельного изучения</w:t>
      </w:r>
    </w:p>
    <w:p w14:paraId="0E0D8FEE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1.Современные взгляды на категорию «материя». </w:t>
      </w:r>
    </w:p>
    <w:p w14:paraId="395752BC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Пространство и время как формы бытия материи. Пространственно-временной континуум. </w:t>
      </w:r>
    </w:p>
    <w:p w14:paraId="660DD5C1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3.Движение и развитие. </w:t>
      </w:r>
    </w:p>
    <w:p w14:paraId="3BCE36B0" w14:textId="77777777"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4.Детерминизм и индетерминизм. </w:t>
      </w:r>
    </w:p>
    <w:p w14:paraId="7114D527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742237E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№16. Философская проблема сознания. Учение о познании. Диалектика.</w:t>
      </w:r>
    </w:p>
    <w:p w14:paraId="4F586905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0DC1D344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сознания в истории философии. Античное, средневековое и новоевропейское понимание сознания: сравнительный анализ.  Марксистская концепция сознания.</w:t>
      </w:r>
    </w:p>
    <w:p w14:paraId="5FD28123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Сознание и бессознательное.</w:t>
      </w:r>
    </w:p>
    <w:p w14:paraId="29B106B7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Познание: сущность, идеи, цель и виды познания.</w:t>
      </w:r>
    </w:p>
    <w:p w14:paraId="075B5CA5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Понимание и самосознание.</w:t>
      </w:r>
    </w:p>
    <w:p w14:paraId="56FDE854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Научное знание, его специфика и строение.</w:t>
      </w:r>
    </w:p>
    <w:p w14:paraId="65C6B5CE" w14:textId="77777777"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Современные проблемы сознания.</w:t>
      </w:r>
    </w:p>
    <w:p w14:paraId="13399121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2816B0B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59F4467B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Мысль о мире (Современные проблемы научного познания).</w:t>
      </w:r>
    </w:p>
    <w:p w14:paraId="0B40D373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Музыкальный язык и его эволюция.</w:t>
      </w:r>
    </w:p>
    <w:p w14:paraId="50FC926E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Знак и символ в музыке.</w:t>
      </w:r>
    </w:p>
    <w:p w14:paraId="048A73E2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Логика музыкального мышления как модель гармонии и мира.</w:t>
      </w:r>
    </w:p>
    <w:p w14:paraId="4E8C6A7C" w14:textId="77777777"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Философско-музыкальная мысль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14:paraId="7BDDF886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0D9438F3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№17. Научное познание и его формы. Научные революции.</w:t>
      </w:r>
    </w:p>
    <w:p w14:paraId="0A5976F5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25353CB8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познаваемости мира. </w:t>
      </w:r>
      <w:r w:rsidRPr="00D00BBA">
        <w:rPr>
          <w:iCs/>
          <w:szCs w:val="28"/>
        </w:rPr>
        <w:t>Скептицизм и агностицизм.</w:t>
      </w:r>
      <w:r w:rsidRPr="00D00BBA">
        <w:rPr>
          <w:szCs w:val="28"/>
        </w:rPr>
        <w:t xml:space="preserve"> </w:t>
      </w:r>
    </w:p>
    <w:p w14:paraId="06671CAA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Познание, творчество и практика. Вера и знание. </w:t>
      </w:r>
    </w:p>
    <w:p w14:paraId="3CC3539D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Понимание и объяснение. Рациональное и иррациональное в познавательной деятельности. </w:t>
      </w:r>
    </w:p>
    <w:p w14:paraId="2C6B8E2B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мышление, логика и язык. </w:t>
      </w:r>
    </w:p>
    <w:p w14:paraId="3539E32F" w14:textId="77777777"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Научные революции и смены типов рациональности</w:t>
      </w:r>
    </w:p>
    <w:p w14:paraId="08CD5A91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9183402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40900792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истины. </w:t>
      </w:r>
    </w:p>
    <w:p w14:paraId="707F3385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мышление; логика и язык. Искусство спора. </w:t>
      </w:r>
    </w:p>
    <w:p w14:paraId="5AE85A18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Структура научного познания, его эмпирический и теоретический уровни.</w:t>
      </w:r>
    </w:p>
    <w:p w14:paraId="1ED53066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Наука и техника. </w:t>
      </w:r>
    </w:p>
    <w:p w14:paraId="73AE7F2F" w14:textId="77777777"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аспекты создания искусственного интеллекта.</w:t>
      </w:r>
    </w:p>
    <w:p w14:paraId="08522EE1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14:paraId="53DD2A81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№18. Проблема человека в современной философии. Человек во Вселенной</w:t>
      </w:r>
    </w:p>
    <w:p w14:paraId="66B47C9D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351D8680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природа. </w:t>
      </w:r>
    </w:p>
    <w:p w14:paraId="48BDB2D1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общество. </w:t>
      </w:r>
    </w:p>
    <w:p w14:paraId="3081DF5B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культура. </w:t>
      </w:r>
    </w:p>
    <w:p w14:paraId="01628153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исторический процесс. </w:t>
      </w:r>
    </w:p>
    <w:p w14:paraId="3B0809C5" w14:textId="77777777"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Понятия «человек», «индивид», «личность», «индивидуальность».</w:t>
      </w:r>
    </w:p>
    <w:p w14:paraId="3E6BA262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2416A69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29C0BB2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смысла человеческого бытия; смерти и бессмертия в духовном опыте человека. </w:t>
      </w:r>
    </w:p>
    <w:p w14:paraId="1779856E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Нравственные ценности. </w:t>
      </w:r>
    </w:p>
    <w:p w14:paraId="2C0097AA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Представления о совершенном человеке в различных культурах. </w:t>
      </w:r>
    </w:p>
    <w:p w14:paraId="2DC73245" w14:textId="77777777"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Роль человека в современном </w:t>
      </w:r>
      <w:proofErr w:type="spellStart"/>
      <w:r w:rsidRPr="00D00BBA">
        <w:rPr>
          <w:szCs w:val="28"/>
        </w:rPr>
        <w:t>глобализирующемся</w:t>
      </w:r>
      <w:proofErr w:type="spellEnd"/>
      <w:r w:rsidRPr="00D00BBA">
        <w:rPr>
          <w:szCs w:val="28"/>
        </w:rPr>
        <w:t xml:space="preserve"> мире.</w:t>
      </w:r>
    </w:p>
    <w:p w14:paraId="4DE04EEB" w14:textId="77777777" w:rsidR="003A1F05" w:rsidRPr="00D00BBA" w:rsidRDefault="003A1F05" w:rsidP="00D00BBA">
      <w:pPr>
        <w:spacing w:line="360" w:lineRule="auto"/>
        <w:rPr>
          <w:szCs w:val="28"/>
        </w:rPr>
      </w:pPr>
    </w:p>
    <w:p w14:paraId="31405CA5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lastRenderedPageBreak/>
        <w:t>№19. Проблема личности в современной философии.</w:t>
      </w:r>
    </w:p>
    <w:p w14:paraId="0D2F0687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601A21B0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личности в философии </w:t>
      </w:r>
    </w:p>
    <w:p w14:paraId="658B4310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От биологического индивида к личности. Социализация и аккультурация.</w:t>
      </w:r>
    </w:p>
    <w:p w14:paraId="2A98ACC2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Мораль как фактор социализации личности</w:t>
      </w:r>
    </w:p>
    <w:p w14:paraId="3E285030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Потребности и интересы</w:t>
      </w:r>
    </w:p>
    <w:p w14:paraId="2B9926BE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Влияние социальных и гендерных норм на формирование личности</w:t>
      </w:r>
    </w:p>
    <w:p w14:paraId="2D7010AE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гендерной идентичности личности в </w:t>
      </w:r>
      <w:r w:rsidRPr="00D00BBA">
        <w:rPr>
          <w:rFonts w:ascii="Times New Roman" w:hAnsi="Times New Roman"/>
          <w:sz w:val="28"/>
          <w:szCs w:val="28"/>
        </w:rPr>
        <w:t>информационно-техногенном мире</w:t>
      </w:r>
    </w:p>
    <w:p w14:paraId="3F3CABE4" w14:textId="77777777"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sz w:val="28"/>
          <w:szCs w:val="28"/>
        </w:rPr>
        <w:t>Глобализация: единство и опасность</w:t>
      </w:r>
    </w:p>
    <w:p w14:paraId="159B2B03" w14:textId="77777777" w:rsidR="003A1F05" w:rsidRPr="00D00BBA" w:rsidRDefault="003A1F05" w:rsidP="00D00BBA">
      <w:pPr>
        <w:spacing w:line="360" w:lineRule="auto"/>
        <w:rPr>
          <w:caps/>
          <w:szCs w:val="28"/>
        </w:rPr>
      </w:pPr>
    </w:p>
    <w:p w14:paraId="7CCDDC1E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0082566D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 </w:t>
      </w:r>
      <w:proofErr w:type="spellStart"/>
      <w:r w:rsidRPr="00D00BBA">
        <w:rPr>
          <w:rFonts w:ascii="Times New Roman" w:hAnsi="Times New Roman"/>
          <w:bCs/>
          <w:sz w:val="28"/>
          <w:szCs w:val="28"/>
          <w:lang w:eastAsia="ar-SA"/>
        </w:rPr>
        <w:t>антропосоциогенеза</w:t>
      </w:r>
      <w:proofErr w:type="spellEnd"/>
    </w:p>
    <w:p w14:paraId="233A39E3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Единство биологического и социального в человеке</w:t>
      </w:r>
    </w:p>
    <w:p w14:paraId="0BCB8C57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Проблема жизни и смерти</w:t>
      </w:r>
    </w:p>
    <w:p w14:paraId="1AD3A08A" w14:textId="77777777"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Человечество как мировое сообщество</w:t>
      </w:r>
    </w:p>
    <w:p w14:paraId="43C28F6F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A05677C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/>
          <w:caps/>
          <w:sz w:val="28"/>
          <w:szCs w:val="28"/>
        </w:rPr>
        <w:t>20.</w:t>
      </w:r>
      <w:r w:rsidRPr="00D00BBA">
        <w:rPr>
          <w:rFonts w:ascii="Times New Roman" w:hAnsi="Times New Roman"/>
          <w:b/>
          <w:sz w:val="28"/>
          <w:szCs w:val="28"/>
        </w:rPr>
        <w:t xml:space="preserve"> Человек в информационно-техногенном мире. </w:t>
      </w:r>
    </w:p>
    <w:p w14:paraId="5C5FCD39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250E0FE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Усиление абстрактности научной деятельности</w:t>
      </w:r>
    </w:p>
    <w:p w14:paraId="53D44F95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Формализация и </w:t>
      </w:r>
      <w:proofErr w:type="spellStart"/>
      <w:r w:rsidRPr="00D00BBA">
        <w:rPr>
          <w:rFonts w:ascii="Times New Roman" w:hAnsi="Times New Roman"/>
          <w:sz w:val="28"/>
          <w:szCs w:val="28"/>
        </w:rPr>
        <w:t>матемематизация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науки</w:t>
      </w:r>
    </w:p>
    <w:p w14:paraId="12FDE2C5" w14:textId="77777777"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Компьютеризация</w:t>
      </w:r>
    </w:p>
    <w:p w14:paraId="30F158AA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5E334F8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873E54F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Новая квантовая теория</w:t>
      </w:r>
    </w:p>
    <w:p w14:paraId="4130F206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Проблема создания виртуальных миров</w:t>
      </w:r>
    </w:p>
    <w:p w14:paraId="0DC1A05B" w14:textId="77777777"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Хакеры, блогеры, тролли – люди новой формации.</w:t>
      </w:r>
    </w:p>
    <w:p w14:paraId="5831842C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EA85FE7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lastRenderedPageBreak/>
        <w:t>21Философское учение об обществе</w:t>
      </w:r>
    </w:p>
    <w:p w14:paraId="1C740B8B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представлений об обществе в истории философии. </w:t>
      </w:r>
    </w:p>
    <w:p w14:paraId="2AEB9942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Политическое бытие общества и политическая философия. </w:t>
      </w:r>
    </w:p>
    <w:p w14:paraId="2B633093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Гражданское общество и государство. </w:t>
      </w:r>
    </w:p>
    <w:p w14:paraId="174B48B4" w14:textId="77777777"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Реформы и контрреформы. Кризисы и стабилизации. </w:t>
      </w:r>
    </w:p>
    <w:p w14:paraId="3E30D7F0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2D8F504" w14:textId="77777777"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083C8AB3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Роль социально-философских образов «будущего», «настоящего» и «прошлого» в общественных процессах.</w:t>
      </w:r>
    </w:p>
    <w:p w14:paraId="15A1AC67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Общественное развитие современной России: тенденции и противоречия. Социально-философские проблемы альтернатив общественного развития.</w:t>
      </w:r>
    </w:p>
    <w:p w14:paraId="765FA7CF" w14:textId="77777777"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Теория многополярного мира. Будущее человечества. </w:t>
      </w:r>
    </w:p>
    <w:p w14:paraId="4EB59979" w14:textId="77777777"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27CD98BE" w14:textId="77777777"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№22. Культура и цивилизация. Г</w:t>
      </w:r>
      <w:r w:rsidR="00A434A0">
        <w:rPr>
          <w:b/>
          <w:szCs w:val="28"/>
        </w:rPr>
        <w:t>лобальные проблемы человечества</w:t>
      </w:r>
    </w:p>
    <w:p w14:paraId="15696613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Генезис и динамика культуры</w:t>
      </w:r>
    </w:p>
    <w:p w14:paraId="077DB176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Соотношение «культура – цивилизация»</w:t>
      </w:r>
    </w:p>
    <w:p w14:paraId="7C0DA513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Проблемы техногенной цивилизации</w:t>
      </w:r>
    </w:p>
    <w:p w14:paraId="3282C65C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социальный фактор</w:t>
      </w:r>
    </w:p>
    <w:p w14:paraId="5E008605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Гендерное измерение культуры</w:t>
      </w:r>
    </w:p>
    <w:p w14:paraId="55225C69" w14:textId="77777777"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глобализация</w:t>
      </w:r>
    </w:p>
    <w:p w14:paraId="224005E2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Человечество перед лицом глобальных проблем </w:t>
      </w:r>
    </w:p>
    <w:p w14:paraId="0D2E6B7F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Новый этап научно-технической революции</w:t>
      </w:r>
    </w:p>
    <w:p w14:paraId="48DEAA0C" w14:textId="77777777"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Глобальные проблемы и социальный прогресс</w:t>
      </w:r>
    </w:p>
    <w:p w14:paraId="212E7011" w14:textId="77777777" w:rsidR="003A1F05" w:rsidRPr="00D00BBA" w:rsidRDefault="003A1F05" w:rsidP="00D00BBA">
      <w:pPr>
        <w:spacing w:line="360" w:lineRule="auto"/>
        <w:outlineLvl w:val="0"/>
        <w:rPr>
          <w:szCs w:val="28"/>
        </w:rPr>
      </w:pPr>
    </w:p>
    <w:p w14:paraId="0D8E10A0" w14:textId="77777777"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14:paraId="1E207270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Опредмечивание и </w:t>
      </w:r>
      <w:proofErr w:type="spellStart"/>
      <w:r w:rsidRPr="00D00BBA">
        <w:rPr>
          <w:rFonts w:ascii="Times New Roman" w:hAnsi="Times New Roman"/>
          <w:sz w:val="28"/>
          <w:szCs w:val="28"/>
        </w:rPr>
        <w:t>распредмечивание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в сфере культуры</w:t>
      </w:r>
    </w:p>
    <w:p w14:paraId="5DD301E3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Культурные симулякры</w:t>
      </w:r>
    </w:p>
    <w:p w14:paraId="02FC3B15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Субкультура и контркультура</w:t>
      </w:r>
    </w:p>
    <w:p w14:paraId="21735166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lastRenderedPageBreak/>
        <w:t>Национально-этнические культуры</w:t>
      </w:r>
    </w:p>
    <w:p w14:paraId="60067572" w14:textId="77777777"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Взаимодействие культур</w:t>
      </w:r>
    </w:p>
    <w:p w14:paraId="72D47A84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Будущее человечества и реальный исторический процесс</w:t>
      </w:r>
    </w:p>
    <w:p w14:paraId="5C6D0D91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Гуманистическая миссия прогнозирования будущего</w:t>
      </w:r>
    </w:p>
    <w:p w14:paraId="5EAE5801" w14:textId="77777777"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информационно-техногенного мира</w:t>
      </w:r>
    </w:p>
    <w:p w14:paraId="61730085" w14:textId="77777777" w:rsidR="00A06823" w:rsidRPr="00D00BBA" w:rsidRDefault="00A06823" w:rsidP="00D00BBA">
      <w:pPr>
        <w:spacing w:line="360" w:lineRule="auto"/>
        <w:rPr>
          <w:szCs w:val="28"/>
        </w:rPr>
      </w:pPr>
    </w:p>
    <w:p w14:paraId="13E7C636" w14:textId="77777777"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Примерная тематика докладов</w:t>
      </w:r>
      <w:r w:rsidR="00982315" w:rsidRPr="00D00BBA">
        <w:rPr>
          <w:b/>
          <w:szCs w:val="28"/>
        </w:rPr>
        <w:t xml:space="preserve">-презентаций </w:t>
      </w:r>
      <w:r w:rsidRPr="00D00BBA">
        <w:rPr>
          <w:b/>
          <w:szCs w:val="28"/>
        </w:rPr>
        <w:t>для текущего контроля:</w:t>
      </w:r>
    </w:p>
    <w:p w14:paraId="3DABBB91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00477B21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14:paraId="514B3F1C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4EC0EFC3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5ABAE4DA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4EEA774E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13EFCBB2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14:paraId="716635C4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14:paraId="792992B1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4AED7F1F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Гегеля. Гегелевская философия и её значение для развития европейской философской мысли.</w:t>
      </w:r>
    </w:p>
    <w:p w14:paraId="1432949E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14:paraId="737C2865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14:paraId="7D2690F7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14:paraId="4B9451AF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Аналитическая философия</w:t>
      </w:r>
    </w:p>
    <w:p w14:paraId="140E8D74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экзистенциализма.</w:t>
      </w:r>
    </w:p>
    <w:p w14:paraId="0D555DAE" w14:textId="77777777"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психоанализа и ее влияние на искусство</w:t>
      </w:r>
    </w:p>
    <w:p w14:paraId="1EF79B14" w14:textId="77777777" w:rsidR="00A06823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постмодернизма</w:t>
      </w:r>
    </w:p>
    <w:p w14:paraId="1C0510F4" w14:textId="77777777" w:rsidR="00982315" w:rsidRPr="00D00BBA" w:rsidRDefault="00982315" w:rsidP="00D00BBA">
      <w:pPr>
        <w:spacing w:line="360" w:lineRule="auto"/>
        <w:rPr>
          <w:b/>
          <w:szCs w:val="28"/>
        </w:rPr>
      </w:pPr>
    </w:p>
    <w:p w14:paraId="09682D72" w14:textId="77777777"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контрольный тест по дисциплине:</w:t>
      </w:r>
    </w:p>
    <w:p w14:paraId="7CA428D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lastRenderedPageBreak/>
        <w:t>1.Познание  в  современной  философии  преимущественно</w:t>
      </w:r>
    </w:p>
    <w:p w14:paraId="40C04D7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рассматривается как: </w:t>
      </w:r>
    </w:p>
    <w:p w14:paraId="2C68F4C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Способности, умения, навыки в определенной области деятельности; </w:t>
      </w:r>
    </w:p>
    <w:p w14:paraId="518407C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Значимая информация в аспекте деятельности; </w:t>
      </w:r>
    </w:p>
    <w:p w14:paraId="512B5D0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Объективная реальность, данная в сознании действующего человека; </w:t>
      </w:r>
    </w:p>
    <w:p w14:paraId="079D639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Обусловленный практикой процесс приобретения и развития знаний. </w:t>
      </w:r>
    </w:p>
    <w:p w14:paraId="3C023D3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2.В философии «агностицизм» понимается как: </w:t>
      </w:r>
    </w:p>
    <w:p w14:paraId="3CF465DD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Рассмотрение процесса познания; </w:t>
      </w:r>
    </w:p>
    <w:p w14:paraId="06F4B02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Рассмотрение объектов познания; </w:t>
      </w:r>
    </w:p>
    <w:p w14:paraId="7417362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в)  Полное  или  частичное  отрицание  принципиальной  возможности</w:t>
      </w:r>
    </w:p>
    <w:p w14:paraId="3984D8B9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познания; </w:t>
      </w:r>
    </w:p>
    <w:p w14:paraId="387AFC5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Сомнение в возможности познания. </w:t>
      </w:r>
    </w:p>
    <w:p w14:paraId="61303661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3.В современной гносеологии объект познания: </w:t>
      </w:r>
    </w:p>
    <w:p w14:paraId="11A302B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Существует «сам по себе»; </w:t>
      </w:r>
    </w:p>
    <w:p w14:paraId="35AC6B1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Противостоит субъекту познания; </w:t>
      </w:r>
    </w:p>
    <w:p w14:paraId="3295432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В своем определении зависит от концептуальной системы познающего; </w:t>
      </w:r>
    </w:p>
    <w:p w14:paraId="233EC57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Является частью </w:t>
      </w:r>
      <w:proofErr w:type="spellStart"/>
      <w:r w:rsidRPr="00D00BBA">
        <w:rPr>
          <w:szCs w:val="28"/>
        </w:rPr>
        <w:t>самопознающего</w:t>
      </w:r>
      <w:proofErr w:type="spellEnd"/>
      <w:r w:rsidRPr="00D00BBA">
        <w:rPr>
          <w:szCs w:val="28"/>
        </w:rPr>
        <w:t xml:space="preserve"> субъекта. </w:t>
      </w:r>
    </w:p>
    <w:p w14:paraId="3A29BE2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4.Определенный  этап  познавательного  процесса,  на  котором информация  об  объекте,  полученная  в  ощущениях  и  восприятиях,  сохраняясь  в сознании,  воспроизводится позже  без  прямого  воздействия объекта  на  субъект-  это: </w:t>
      </w:r>
    </w:p>
    <w:p w14:paraId="6E70647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Чувственное отражение; </w:t>
      </w:r>
    </w:p>
    <w:p w14:paraId="68CAE69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Познавательный контакт с объектом познания; </w:t>
      </w:r>
    </w:p>
    <w:p w14:paraId="4AFD4C6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Представление; </w:t>
      </w:r>
    </w:p>
    <w:p w14:paraId="7269F16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Объяснение. </w:t>
      </w:r>
    </w:p>
    <w:p w14:paraId="655FB7CA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lastRenderedPageBreak/>
        <w:t xml:space="preserve">5.Вид познания, вплетенный в ткань жизнедеятельности субъекта, но не обладающий доказательной силой, называется: </w:t>
      </w:r>
    </w:p>
    <w:p w14:paraId="241AAE7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Абстрактным; </w:t>
      </w:r>
    </w:p>
    <w:p w14:paraId="2EA36B7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Теоретическим; </w:t>
      </w:r>
    </w:p>
    <w:p w14:paraId="4E5E671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Обыденным; </w:t>
      </w:r>
    </w:p>
    <w:p w14:paraId="16A65D7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Научным. </w:t>
      </w:r>
    </w:p>
    <w:p w14:paraId="075C4BD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6.Поскольку истина не зависит от познающего субъекта, она: </w:t>
      </w:r>
    </w:p>
    <w:p w14:paraId="7AD72883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Абстрактна; </w:t>
      </w:r>
    </w:p>
    <w:p w14:paraId="2B3A118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Оъективна</w:t>
      </w:r>
      <w:proofErr w:type="spellEnd"/>
      <w:r w:rsidRPr="00D00BBA">
        <w:rPr>
          <w:szCs w:val="28"/>
        </w:rPr>
        <w:t xml:space="preserve">; </w:t>
      </w:r>
    </w:p>
    <w:p w14:paraId="6DBECC64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Субъективна; </w:t>
      </w:r>
    </w:p>
    <w:p w14:paraId="4BB4178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Абсолютна. </w:t>
      </w:r>
    </w:p>
    <w:p w14:paraId="56F88CE8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7.Понятие, противоположное по </w:t>
      </w:r>
      <w:proofErr w:type="spellStart"/>
      <w:r w:rsidRPr="00D00BBA">
        <w:rPr>
          <w:szCs w:val="28"/>
        </w:rPr>
        <w:t>смыслу«истине</w:t>
      </w:r>
      <w:proofErr w:type="spellEnd"/>
      <w:r w:rsidRPr="00D00BBA">
        <w:rPr>
          <w:szCs w:val="28"/>
        </w:rPr>
        <w:t xml:space="preserve">» в гносеологии: </w:t>
      </w:r>
    </w:p>
    <w:p w14:paraId="184296D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Ложь; </w:t>
      </w:r>
    </w:p>
    <w:p w14:paraId="4DA0B76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Заблуждение; </w:t>
      </w:r>
    </w:p>
    <w:p w14:paraId="29A8BE57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Суждение; </w:t>
      </w:r>
    </w:p>
    <w:p w14:paraId="499AD3DD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Предрассудок. </w:t>
      </w:r>
    </w:p>
    <w:p w14:paraId="53BEB15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8.Среди современных концепций истины отсутствует: </w:t>
      </w:r>
    </w:p>
    <w:p w14:paraId="55A5E0D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Когерентная; </w:t>
      </w:r>
    </w:p>
    <w:p w14:paraId="57B0A06E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Соответствия; </w:t>
      </w:r>
    </w:p>
    <w:p w14:paraId="2E07788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Системная; </w:t>
      </w:r>
    </w:p>
    <w:p w14:paraId="6FA6867C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Прагматическая. </w:t>
      </w:r>
    </w:p>
    <w:p w14:paraId="628247E5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9.Предвосхищение  деятельности  и  ее  результата  с  точки  зрения выработки  идеалов,  решений,  программ,  норм  и  плана  предстоящей деятельности: </w:t>
      </w:r>
    </w:p>
    <w:p w14:paraId="3B0CF7F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Прогнозирование; </w:t>
      </w:r>
    </w:p>
    <w:p w14:paraId="7B921F36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Предусмотрение</w:t>
      </w:r>
      <w:proofErr w:type="spellEnd"/>
      <w:r w:rsidRPr="00D00BBA">
        <w:rPr>
          <w:szCs w:val="28"/>
        </w:rPr>
        <w:t xml:space="preserve">; </w:t>
      </w:r>
    </w:p>
    <w:p w14:paraId="2FC46250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Целеполагание; </w:t>
      </w:r>
    </w:p>
    <w:p w14:paraId="1BFC6F1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Опережение. </w:t>
      </w:r>
    </w:p>
    <w:p w14:paraId="3E3F22B2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10.Любое изменение, преобразование, процесс- это: </w:t>
      </w:r>
    </w:p>
    <w:p w14:paraId="1722CFD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Эволюция; </w:t>
      </w:r>
    </w:p>
    <w:p w14:paraId="2D8D633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lastRenderedPageBreak/>
        <w:t xml:space="preserve">б)  Развитие; </w:t>
      </w:r>
    </w:p>
    <w:p w14:paraId="24253B6F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Инволюция; </w:t>
      </w:r>
    </w:p>
    <w:p w14:paraId="4365D91B" w14:textId="77777777"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Движение. </w:t>
      </w:r>
    </w:p>
    <w:p w14:paraId="3546BB19" w14:textId="77777777" w:rsidR="00A06823" w:rsidRPr="00D00BBA" w:rsidRDefault="00A06823" w:rsidP="00A434A0">
      <w:pPr>
        <w:spacing w:line="360" w:lineRule="auto"/>
        <w:jc w:val="center"/>
        <w:rPr>
          <w:szCs w:val="28"/>
        </w:rPr>
      </w:pPr>
      <w:r w:rsidRPr="00D00BBA">
        <w:rPr>
          <w:b/>
          <w:szCs w:val="28"/>
        </w:rPr>
        <w:t>Контрольные вопросы по дисциплине к зачёту:</w:t>
      </w:r>
    </w:p>
    <w:p w14:paraId="75848333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Философия, круг ее проблем и роль в обществе.</w:t>
      </w:r>
    </w:p>
    <w:p w14:paraId="77AA228D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 Древней Индии</w:t>
      </w:r>
    </w:p>
    <w:p w14:paraId="54FC7222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Древнего Китая</w:t>
      </w:r>
    </w:p>
    <w:p w14:paraId="73B36661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и периоды античной философии.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446B83E2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софистов.</w:t>
      </w:r>
    </w:p>
    <w:p w14:paraId="6BAF5DA0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Сократ и новое основание философии.</w:t>
      </w:r>
    </w:p>
    <w:p w14:paraId="41A7ABE0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587987D1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495C35CA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7188708E" w14:textId="77777777"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1A52E030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Рационализм</w:t>
      </w:r>
    </w:p>
    <w:p w14:paraId="786F5ACA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Эмпиризм</w:t>
      </w:r>
    </w:p>
    <w:p w14:paraId="62FAF0EA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И. Кант. И.Г. Фихте</w:t>
      </w:r>
    </w:p>
    <w:p w14:paraId="4FF932D3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</w:t>
      </w:r>
      <w:proofErr w:type="spellStart"/>
      <w:r w:rsidRPr="00D00BBA">
        <w:rPr>
          <w:szCs w:val="28"/>
        </w:rPr>
        <w:t>Л.Шеллинг</w:t>
      </w:r>
      <w:proofErr w:type="spellEnd"/>
      <w:r w:rsidRPr="00D00BBA">
        <w:rPr>
          <w:szCs w:val="28"/>
        </w:rPr>
        <w:t xml:space="preserve">. </w:t>
      </w:r>
      <w:proofErr w:type="spellStart"/>
      <w:r w:rsidRPr="00D00BBA">
        <w:rPr>
          <w:szCs w:val="28"/>
        </w:rPr>
        <w:t>Г.Гегель</w:t>
      </w:r>
      <w:proofErr w:type="spellEnd"/>
    </w:p>
    <w:p w14:paraId="261F9F1F" w14:textId="77777777"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Философия жизни</w:t>
      </w:r>
    </w:p>
    <w:p w14:paraId="26283344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. Философия марксизма </w:t>
      </w:r>
    </w:p>
    <w:p w14:paraId="6F438AB9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Философия позитивизма </w:t>
      </w:r>
    </w:p>
    <w:p w14:paraId="0D2DBEF1" w14:textId="77777777"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Экзистенциализм  </w:t>
      </w:r>
    </w:p>
    <w:p w14:paraId="2F02CE09" w14:textId="77777777"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19A708BD" w14:textId="77777777" w:rsidR="00A434A0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t xml:space="preserve"> </w:t>
      </w:r>
    </w:p>
    <w:p w14:paraId="3806E97E" w14:textId="77777777"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t>Вопросы к экзамену</w:t>
      </w:r>
    </w:p>
    <w:p w14:paraId="7C384E6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и специфика философского знания. Исторические типы мировоззрения</w:t>
      </w:r>
    </w:p>
    <w:p w14:paraId="1724B823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Онтология, гносеология (эпистемология), аксиология как основные разделы философии.</w:t>
      </w:r>
    </w:p>
    <w:p w14:paraId="76B8CDC9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Философский смысл проблемы бытия. </w:t>
      </w:r>
    </w:p>
    <w:p w14:paraId="2ABB8544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lastRenderedPageBreak/>
        <w:t>Реальность объективная и субъективная. Основные философские и естественнонаучные представления о материи.</w:t>
      </w:r>
    </w:p>
    <w:p w14:paraId="76F4553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Пространство и время. Эволюция представлений о пространстве и времени в философии и естествознании. Понятие музыкального пространства и времени.</w:t>
      </w:r>
    </w:p>
    <w:p w14:paraId="16774009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Движение и развитие. Эволюция и революция, прогресс и регресс.</w:t>
      </w:r>
    </w:p>
    <w:p w14:paraId="77E04D5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экосистемы. Глобальные экологические проблемы современной цивилизации.</w:t>
      </w:r>
    </w:p>
    <w:p w14:paraId="73040C05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Человек и культура. Проблема жизни и смерти в духовном опыте человека.</w:t>
      </w:r>
    </w:p>
    <w:p w14:paraId="7D4E211C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Культура и цивилизация</w:t>
      </w:r>
    </w:p>
    <w:p w14:paraId="395934C5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личность. Индивидуально-личностные детерминанты: потребности, интересы, установки, ценностные ориентации. Общественное сознание</w:t>
      </w:r>
    </w:p>
    <w:p w14:paraId="2E4A3E50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Природа познавательного отношения. Чувственное и рациональное познание.</w:t>
      </w:r>
    </w:p>
    <w:p w14:paraId="7145473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Истина как цель познания. Истина в науке и искусстве. Эм</w:t>
      </w:r>
      <w:r w:rsidRPr="00D00BBA">
        <w:rPr>
          <w:b/>
          <w:szCs w:val="28"/>
        </w:rPr>
        <w:t>п</w:t>
      </w:r>
      <w:r w:rsidRPr="00D00BBA">
        <w:rPr>
          <w:szCs w:val="28"/>
        </w:rPr>
        <w:t>ирический и теоретический уровень научного познания.</w:t>
      </w:r>
    </w:p>
    <w:p w14:paraId="09CB20F8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о диалектическом методе. Исторические формы диалектики.</w:t>
      </w:r>
    </w:p>
    <w:p w14:paraId="50BC7EE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социальной философии в системе современного философского знания.</w:t>
      </w:r>
    </w:p>
    <w:p w14:paraId="6A5DD961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Индивид, личность, индивидуальность. Свобода и ответственность личности в обществе.</w:t>
      </w:r>
    </w:p>
    <w:p w14:paraId="2D69608A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язык. Знаково-символические системы и их значение в познании мира.</w:t>
      </w:r>
    </w:p>
    <w:p w14:paraId="3EA9631A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Информационная революция и становление информационного общества.</w:t>
      </w:r>
    </w:p>
    <w:p w14:paraId="034BB58A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Глобальные проблемы цивилизации.</w:t>
      </w:r>
    </w:p>
    <w:p w14:paraId="0A80217D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lastRenderedPageBreak/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14:paraId="70916E49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14:paraId="1640C7F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14:paraId="4E4531F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14:paraId="4F9AB0A3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14:paraId="7C774A3B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14:paraId="0767C4A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14:paraId="32F0010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14:paraId="3C643286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6AF3155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Гегеля. Гегелевская философия и её значение для развития европейской философской мысли.</w:t>
      </w:r>
    </w:p>
    <w:p w14:paraId="0A87BD6C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14:paraId="147A9EE5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14:paraId="3F2E75A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14:paraId="746580C7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Аналитическая философия</w:t>
      </w:r>
    </w:p>
    <w:p w14:paraId="750A5A0F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экзистенциализма.</w:t>
      </w:r>
    </w:p>
    <w:p w14:paraId="292DF6C0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психоанализа и ее влияние на искусство</w:t>
      </w:r>
    </w:p>
    <w:p w14:paraId="635FDC9E" w14:textId="77777777"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</w:t>
      </w:r>
      <w:proofErr w:type="spellStart"/>
      <w:r w:rsidRPr="00D00BBA">
        <w:rPr>
          <w:szCs w:val="28"/>
        </w:rPr>
        <w:t>посмодернизма</w:t>
      </w:r>
      <w:proofErr w:type="spellEnd"/>
    </w:p>
    <w:p w14:paraId="6F9F946E" w14:textId="77777777" w:rsidR="007B5443" w:rsidRPr="00D00BBA" w:rsidRDefault="007B5443" w:rsidP="00897BC9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A434A0">
        <w:rPr>
          <w:szCs w:val="28"/>
        </w:rPr>
        <w:t xml:space="preserve">Русская философия </w:t>
      </w:r>
      <w:r w:rsidRPr="00A434A0">
        <w:rPr>
          <w:szCs w:val="28"/>
          <w:lang w:val="en-US"/>
        </w:rPr>
        <w:t>XI</w:t>
      </w:r>
      <w:r w:rsidRPr="00A434A0">
        <w:rPr>
          <w:szCs w:val="28"/>
        </w:rPr>
        <w:t>-</w:t>
      </w:r>
      <w:r w:rsidRPr="00A434A0">
        <w:rPr>
          <w:szCs w:val="28"/>
          <w:lang w:val="en-US"/>
        </w:rPr>
        <w:t>XX</w:t>
      </w:r>
      <w:r w:rsidRPr="00A434A0">
        <w:rPr>
          <w:szCs w:val="28"/>
        </w:rPr>
        <w:t xml:space="preserve"> </w:t>
      </w:r>
      <w:proofErr w:type="spellStart"/>
      <w:r w:rsidRPr="00A434A0">
        <w:rPr>
          <w:szCs w:val="28"/>
        </w:rPr>
        <w:t>вв</w:t>
      </w:r>
      <w:proofErr w:type="spellEnd"/>
    </w:p>
    <w:sectPr w:rsidR="007B5443" w:rsidRPr="00D00BBA" w:rsidSect="00A0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961"/>
    <w:multiLevelType w:val="hybridMultilevel"/>
    <w:tmpl w:val="56429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A444B"/>
    <w:multiLevelType w:val="hybridMultilevel"/>
    <w:tmpl w:val="0374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B7FB3"/>
    <w:multiLevelType w:val="hybridMultilevel"/>
    <w:tmpl w:val="90664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F4AD4"/>
    <w:multiLevelType w:val="hybridMultilevel"/>
    <w:tmpl w:val="F894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61DD7"/>
    <w:multiLevelType w:val="hybridMultilevel"/>
    <w:tmpl w:val="0AC8D9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67F"/>
    <w:multiLevelType w:val="hybridMultilevel"/>
    <w:tmpl w:val="8C6698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C1E"/>
    <w:multiLevelType w:val="hybridMultilevel"/>
    <w:tmpl w:val="156AEC66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07A1"/>
    <w:multiLevelType w:val="hybridMultilevel"/>
    <w:tmpl w:val="5706F7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F4F4F"/>
    <w:multiLevelType w:val="hybridMultilevel"/>
    <w:tmpl w:val="7EB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5AEB"/>
    <w:multiLevelType w:val="hybridMultilevel"/>
    <w:tmpl w:val="704ED2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D2629"/>
    <w:multiLevelType w:val="hybridMultilevel"/>
    <w:tmpl w:val="471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844A4A"/>
    <w:multiLevelType w:val="hybridMultilevel"/>
    <w:tmpl w:val="AE268A0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2CDE"/>
    <w:multiLevelType w:val="hybridMultilevel"/>
    <w:tmpl w:val="EA9AA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54473E"/>
    <w:multiLevelType w:val="hybridMultilevel"/>
    <w:tmpl w:val="A2E4AF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826323"/>
    <w:multiLevelType w:val="hybridMultilevel"/>
    <w:tmpl w:val="CC76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AD44A0"/>
    <w:multiLevelType w:val="hybridMultilevel"/>
    <w:tmpl w:val="3C30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6B15A2"/>
    <w:multiLevelType w:val="hybridMultilevel"/>
    <w:tmpl w:val="49327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D1008"/>
    <w:multiLevelType w:val="hybridMultilevel"/>
    <w:tmpl w:val="198A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7D275E"/>
    <w:multiLevelType w:val="hybridMultilevel"/>
    <w:tmpl w:val="7BE69E8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3E39483E"/>
    <w:multiLevelType w:val="hybridMultilevel"/>
    <w:tmpl w:val="623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F165D"/>
    <w:multiLevelType w:val="hybridMultilevel"/>
    <w:tmpl w:val="341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D6472F"/>
    <w:multiLevelType w:val="hybridMultilevel"/>
    <w:tmpl w:val="0D18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D0A2D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AE69F4"/>
    <w:multiLevelType w:val="hybridMultilevel"/>
    <w:tmpl w:val="E40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E76676"/>
    <w:multiLevelType w:val="hybridMultilevel"/>
    <w:tmpl w:val="2E1A0044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1A9E"/>
    <w:multiLevelType w:val="hybridMultilevel"/>
    <w:tmpl w:val="A0D4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AA306D"/>
    <w:multiLevelType w:val="hybridMultilevel"/>
    <w:tmpl w:val="6172B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7230F3"/>
    <w:multiLevelType w:val="hybridMultilevel"/>
    <w:tmpl w:val="F91E9812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4D1E"/>
    <w:multiLevelType w:val="hybridMultilevel"/>
    <w:tmpl w:val="02F4A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57AB0D1F"/>
    <w:multiLevelType w:val="hybridMultilevel"/>
    <w:tmpl w:val="867EFDC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F8E"/>
    <w:multiLevelType w:val="hybridMultilevel"/>
    <w:tmpl w:val="C434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2045F4"/>
    <w:multiLevelType w:val="hybridMultilevel"/>
    <w:tmpl w:val="42368462"/>
    <w:lvl w:ilvl="0" w:tplc="47FCED2C">
      <w:start w:val="1"/>
      <w:numFmt w:val="decimal"/>
      <w:pStyle w:val="a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040C0"/>
    <w:multiLevelType w:val="hybridMultilevel"/>
    <w:tmpl w:val="691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4D67"/>
    <w:multiLevelType w:val="hybridMultilevel"/>
    <w:tmpl w:val="3B023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AA7823"/>
    <w:multiLevelType w:val="hybridMultilevel"/>
    <w:tmpl w:val="EA50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FC29B6"/>
    <w:multiLevelType w:val="hybridMultilevel"/>
    <w:tmpl w:val="6A34E0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0651C"/>
    <w:multiLevelType w:val="hybridMultilevel"/>
    <w:tmpl w:val="6858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274510"/>
    <w:multiLevelType w:val="hybridMultilevel"/>
    <w:tmpl w:val="0186BB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A903C45"/>
    <w:multiLevelType w:val="hybridMultilevel"/>
    <w:tmpl w:val="A73E6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0B7C6A"/>
    <w:multiLevelType w:val="hybridMultilevel"/>
    <w:tmpl w:val="39FA78F2"/>
    <w:lvl w:ilvl="0" w:tplc="B35C40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21"/>
  </w:num>
  <w:num w:numId="24">
    <w:abstractNumId w:val="14"/>
  </w:num>
  <w:num w:numId="25">
    <w:abstractNumId w:val="42"/>
  </w:num>
  <w:num w:numId="26">
    <w:abstractNumId w:val="22"/>
  </w:num>
  <w:num w:numId="27">
    <w:abstractNumId w:val="0"/>
  </w:num>
  <w:num w:numId="28">
    <w:abstractNumId w:val="15"/>
  </w:num>
  <w:num w:numId="29">
    <w:abstractNumId w:val="18"/>
  </w:num>
  <w:num w:numId="30">
    <w:abstractNumId w:val="3"/>
  </w:num>
  <w:num w:numId="31">
    <w:abstractNumId w:val="5"/>
  </w:num>
  <w:num w:numId="32">
    <w:abstractNumId w:val="28"/>
  </w:num>
  <w:num w:numId="33">
    <w:abstractNumId w:val="40"/>
  </w:num>
  <w:num w:numId="34">
    <w:abstractNumId w:val="9"/>
  </w:num>
  <w:num w:numId="35">
    <w:abstractNumId w:val="11"/>
  </w:num>
  <w:num w:numId="36">
    <w:abstractNumId w:val="43"/>
  </w:num>
  <w:num w:numId="37">
    <w:abstractNumId w:val="2"/>
  </w:num>
  <w:num w:numId="38">
    <w:abstractNumId w:val="10"/>
  </w:num>
  <w:num w:numId="39">
    <w:abstractNumId w:val="26"/>
  </w:num>
  <w:num w:numId="40">
    <w:abstractNumId w:val="3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2"/>
  </w:num>
  <w:num w:numId="44">
    <w:abstractNumId w:val="35"/>
  </w:num>
  <w:num w:numId="45">
    <w:abstractNumId w:val="34"/>
  </w:num>
  <w:num w:numId="46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23"/>
    <w:rsid w:val="00020309"/>
    <w:rsid w:val="0005328A"/>
    <w:rsid w:val="00066859"/>
    <w:rsid w:val="0008186E"/>
    <w:rsid w:val="00084DED"/>
    <w:rsid w:val="00093CDC"/>
    <w:rsid w:val="000D4905"/>
    <w:rsid w:val="000F1078"/>
    <w:rsid w:val="0012609E"/>
    <w:rsid w:val="001525BF"/>
    <w:rsid w:val="001627F7"/>
    <w:rsid w:val="00167699"/>
    <w:rsid w:val="001D4B50"/>
    <w:rsid w:val="00204AFF"/>
    <w:rsid w:val="00217C20"/>
    <w:rsid w:val="00223BA8"/>
    <w:rsid w:val="00273AA1"/>
    <w:rsid w:val="002822EF"/>
    <w:rsid w:val="002A5FF4"/>
    <w:rsid w:val="002F75DA"/>
    <w:rsid w:val="00311135"/>
    <w:rsid w:val="00334315"/>
    <w:rsid w:val="0038585D"/>
    <w:rsid w:val="003A1F05"/>
    <w:rsid w:val="003A3731"/>
    <w:rsid w:val="003D799E"/>
    <w:rsid w:val="0046450B"/>
    <w:rsid w:val="00471C5F"/>
    <w:rsid w:val="004B2871"/>
    <w:rsid w:val="004F2B38"/>
    <w:rsid w:val="00511BCA"/>
    <w:rsid w:val="005F4790"/>
    <w:rsid w:val="00604CB9"/>
    <w:rsid w:val="006128F9"/>
    <w:rsid w:val="0064792B"/>
    <w:rsid w:val="006F6DF8"/>
    <w:rsid w:val="00744983"/>
    <w:rsid w:val="007947B7"/>
    <w:rsid w:val="007B5443"/>
    <w:rsid w:val="008A14F1"/>
    <w:rsid w:val="008D1145"/>
    <w:rsid w:val="008F5685"/>
    <w:rsid w:val="00902202"/>
    <w:rsid w:val="00912185"/>
    <w:rsid w:val="00933F1F"/>
    <w:rsid w:val="009618FA"/>
    <w:rsid w:val="00982315"/>
    <w:rsid w:val="009871E0"/>
    <w:rsid w:val="00995466"/>
    <w:rsid w:val="00A06823"/>
    <w:rsid w:val="00A06F63"/>
    <w:rsid w:val="00A16040"/>
    <w:rsid w:val="00A34D92"/>
    <w:rsid w:val="00A434A0"/>
    <w:rsid w:val="00B2664B"/>
    <w:rsid w:val="00B36E4E"/>
    <w:rsid w:val="00B80CA9"/>
    <w:rsid w:val="00B87ABB"/>
    <w:rsid w:val="00BB17FC"/>
    <w:rsid w:val="00BC60A4"/>
    <w:rsid w:val="00BC60B3"/>
    <w:rsid w:val="00C60AA0"/>
    <w:rsid w:val="00C67E13"/>
    <w:rsid w:val="00C725E3"/>
    <w:rsid w:val="00C90123"/>
    <w:rsid w:val="00CE15F7"/>
    <w:rsid w:val="00D00BBA"/>
    <w:rsid w:val="00D1651F"/>
    <w:rsid w:val="00D451FC"/>
    <w:rsid w:val="00D60F81"/>
    <w:rsid w:val="00DA7BBE"/>
    <w:rsid w:val="00DB1C36"/>
    <w:rsid w:val="00DE492B"/>
    <w:rsid w:val="00EA1C73"/>
    <w:rsid w:val="00EF3427"/>
    <w:rsid w:val="00F03913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9A08DC"/>
  <w15:docId w15:val="{C77D8E14-513A-43F4-B027-11A952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82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068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06823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5">
    <w:name w:val="Emphasis"/>
    <w:basedOn w:val="a1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1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1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6">
    <w:name w:val="ЗАГОЛОВОК"/>
    <w:basedOn w:val="1"/>
    <w:link w:val="a7"/>
    <w:qFormat/>
    <w:rsid w:val="0046450B"/>
    <w:pPr>
      <w:jc w:val="center"/>
    </w:pPr>
    <w:rPr>
      <w:b/>
      <w:kern w:val="32"/>
      <w:szCs w:val="20"/>
    </w:rPr>
  </w:style>
  <w:style w:type="character" w:customStyle="1" w:styleId="a7">
    <w:name w:val="ЗАГОЛОВОК Знак"/>
    <w:link w:val="a6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">
    <w:name w:val="No Spacing"/>
    <w:autoRedefine/>
    <w:uiPriority w:val="1"/>
    <w:qFormat/>
    <w:rsid w:val="008F5685"/>
    <w:pPr>
      <w:numPr>
        <w:numId w:val="45"/>
      </w:numPr>
      <w:spacing w:line="276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1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1"/>
    <w:link w:val="2"/>
    <w:semiHidden/>
    <w:rsid w:val="00A06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0682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A06823"/>
    <w:rPr>
      <w:color w:val="0000FF"/>
      <w:u w:val="single"/>
    </w:rPr>
  </w:style>
  <w:style w:type="paragraph" w:styleId="aa">
    <w:name w:val="header"/>
    <w:basedOn w:val="a0"/>
    <w:link w:val="ab"/>
    <w:semiHidden/>
    <w:unhideWhenUsed/>
    <w:rsid w:val="00A0682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unhideWhenUsed/>
    <w:rsid w:val="00A0682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A06823"/>
    <w:rPr>
      <w:rFonts w:ascii="Calibri" w:eastAsia="Calibri" w:hAnsi="Calibri" w:cs="Times New Roman"/>
    </w:rPr>
  </w:style>
  <w:style w:type="paragraph" w:styleId="ae">
    <w:name w:val="Body Text Indent"/>
    <w:basedOn w:val="a0"/>
    <w:link w:val="af"/>
    <w:uiPriority w:val="99"/>
    <w:unhideWhenUsed/>
    <w:rsid w:val="00A0682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06823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A06823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semiHidden/>
    <w:unhideWhenUsed/>
    <w:rsid w:val="00A0682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06823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06823"/>
    <w:pPr>
      <w:spacing w:line="360" w:lineRule="auto"/>
      <w:ind w:firstLine="720"/>
    </w:pPr>
  </w:style>
  <w:style w:type="paragraph" w:customStyle="1" w:styleId="11">
    <w:name w:val="Текст1"/>
    <w:basedOn w:val="a0"/>
    <w:rsid w:val="00A0682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06823"/>
    <w:rPr>
      <w:sz w:val="16"/>
      <w:szCs w:val="20"/>
    </w:rPr>
  </w:style>
  <w:style w:type="paragraph" w:styleId="23">
    <w:name w:val="List Bullet 2"/>
    <w:basedOn w:val="a0"/>
    <w:semiHidden/>
    <w:unhideWhenUsed/>
    <w:rsid w:val="00A06823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A0682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823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A0682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customStyle="1" w:styleId="33">
    <w:name w:val="Заголовок №3"/>
    <w:basedOn w:val="a0"/>
    <w:link w:val="34"/>
    <w:uiPriority w:val="99"/>
    <w:rsid w:val="00A0682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0"/>
    <w:uiPriority w:val="99"/>
    <w:rsid w:val="00A06823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0"/>
    <w:rsid w:val="00A0682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1"/>
    <w:rsid w:val="00A06823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1"/>
    <w:rsid w:val="00A0682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1"/>
    <w:rsid w:val="00A068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1"/>
    <w:rsid w:val="00A06823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1"/>
    <w:rsid w:val="00A068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A068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A0682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1"/>
    <w:uiPriority w:val="99"/>
    <w:rsid w:val="00A06823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1"/>
    <w:uiPriority w:val="99"/>
    <w:rsid w:val="00A06823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A068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1"/>
    <w:uiPriority w:val="99"/>
    <w:rsid w:val="00A068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A0682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A06823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A0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1"/>
    <w:uiPriority w:val="99"/>
    <w:rsid w:val="00A0682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0"/>
    <w:rsid w:val="00A0682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A06823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1"/>
    <w:link w:val="af4"/>
    <w:rsid w:val="00A06823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1"/>
    <w:link w:val="36"/>
    <w:uiPriority w:val="99"/>
    <w:rsid w:val="00A068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0"/>
    <w:link w:val="af6"/>
    <w:rsid w:val="00A06823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1"/>
    <w:uiPriority w:val="99"/>
    <w:rsid w:val="00A06823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uiPriority w:val="99"/>
    <w:rsid w:val="00A068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A06823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1"/>
    <w:uiPriority w:val="99"/>
    <w:rsid w:val="00A06823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06823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0"/>
    <w:link w:val="af8"/>
    <w:uiPriority w:val="99"/>
    <w:semiHidden/>
    <w:unhideWhenUsed/>
    <w:rsid w:val="00A0682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06823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2"/>
    <w:uiPriority w:val="59"/>
    <w:rsid w:val="00A06823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06823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06823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1"/>
    <w:link w:val="33"/>
    <w:uiPriority w:val="99"/>
    <w:locked/>
    <w:rsid w:val="00A06823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EA1C73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EA1C7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0"/>
    <w:uiPriority w:val="99"/>
    <w:rsid w:val="003A1F0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0"/>
    <w:next w:val="a0"/>
    <w:uiPriority w:val="99"/>
    <w:rsid w:val="003A1F05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025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4404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4400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353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44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0A8C-B19F-4B96-BF7D-F81B8EAB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37</Pages>
  <Words>6637</Words>
  <Characters>37831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19</cp:revision>
  <dcterms:created xsi:type="dcterms:W3CDTF">2018-11-27T17:12:00Z</dcterms:created>
  <dcterms:modified xsi:type="dcterms:W3CDTF">2021-12-12T18:48:00Z</dcterms:modified>
</cp:coreProperties>
</file>