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2244D" w14:textId="77777777" w:rsidR="006A5663" w:rsidRPr="006A5663" w:rsidRDefault="006A5663" w:rsidP="006A5663">
      <w:pPr>
        <w:spacing w:after="0" w:line="360" w:lineRule="auto"/>
        <w:jc w:val="center"/>
        <w:rPr>
          <w:rFonts w:ascii="Times New Roman" w:hAnsi="Times New Roman" w:cs="Times New Roman"/>
          <w:sz w:val="28"/>
          <w:szCs w:val="28"/>
        </w:rPr>
      </w:pPr>
      <w:r w:rsidRPr="006A5663">
        <w:rPr>
          <w:rFonts w:ascii="Times New Roman" w:hAnsi="Times New Roman" w:cs="Times New Roman"/>
          <w:sz w:val="28"/>
          <w:szCs w:val="28"/>
        </w:rPr>
        <w:t>Министерство культуры Российской Федерации</w:t>
      </w:r>
    </w:p>
    <w:p w14:paraId="4B877AA9" w14:textId="77777777" w:rsidR="006A5663" w:rsidRPr="006A5663" w:rsidRDefault="006A5663" w:rsidP="006A5663">
      <w:pPr>
        <w:spacing w:after="0" w:line="360" w:lineRule="auto"/>
        <w:jc w:val="center"/>
        <w:rPr>
          <w:rFonts w:ascii="Times New Roman" w:hAnsi="Times New Roman" w:cs="Times New Roman"/>
          <w:sz w:val="28"/>
          <w:szCs w:val="28"/>
        </w:rPr>
      </w:pPr>
      <w:r w:rsidRPr="006A5663">
        <w:rPr>
          <w:rFonts w:ascii="Times New Roman" w:hAnsi="Times New Roman" w:cs="Times New Roman"/>
          <w:sz w:val="28"/>
          <w:szCs w:val="28"/>
        </w:rPr>
        <w:t>ФГБОУ ВО «Астраханская государственная консерватория»</w:t>
      </w:r>
    </w:p>
    <w:p w14:paraId="27797352" w14:textId="77777777" w:rsidR="006A5663" w:rsidRPr="006A5663" w:rsidRDefault="006A5663" w:rsidP="006A5663">
      <w:pPr>
        <w:spacing w:after="0" w:line="360" w:lineRule="auto"/>
        <w:jc w:val="center"/>
        <w:rPr>
          <w:rFonts w:ascii="Times New Roman" w:hAnsi="Times New Roman" w:cs="Times New Roman"/>
          <w:sz w:val="28"/>
          <w:szCs w:val="28"/>
        </w:rPr>
      </w:pPr>
      <w:r w:rsidRPr="006A5663">
        <w:rPr>
          <w:rFonts w:ascii="Times New Roman" w:hAnsi="Times New Roman" w:cs="Times New Roman"/>
          <w:sz w:val="28"/>
          <w:szCs w:val="28"/>
        </w:rPr>
        <w:t>Кафедра специального фортепиано</w:t>
      </w:r>
    </w:p>
    <w:p w14:paraId="7949E707" w14:textId="77777777" w:rsidR="006A5663" w:rsidRPr="006A5663" w:rsidRDefault="006A5663" w:rsidP="006A5663">
      <w:pPr>
        <w:spacing w:after="0" w:line="360" w:lineRule="auto"/>
        <w:jc w:val="center"/>
        <w:rPr>
          <w:rFonts w:ascii="Times New Roman" w:hAnsi="Times New Roman" w:cs="Times New Roman"/>
          <w:sz w:val="28"/>
          <w:szCs w:val="28"/>
        </w:rPr>
      </w:pPr>
    </w:p>
    <w:p w14:paraId="3DB0694B" w14:textId="216B0899" w:rsidR="006A5663" w:rsidRDefault="006A5663" w:rsidP="006A5663">
      <w:pPr>
        <w:keepNext/>
        <w:spacing w:after="0" w:line="360" w:lineRule="auto"/>
        <w:jc w:val="right"/>
        <w:outlineLvl w:val="4"/>
        <w:rPr>
          <w:rFonts w:ascii="Times New Roman" w:hAnsi="Times New Roman" w:cs="Times New Roman"/>
          <w:bCs/>
          <w:sz w:val="28"/>
          <w:szCs w:val="28"/>
        </w:rPr>
      </w:pPr>
    </w:p>
    <w:p w14:paraId="2235A2C3" w14:textId="7EB1C9C2" w:rsidR="002974A2" w:rsidRDefault="002974A2" w:rsidP="006A5663">
      <w:pPr>
        <w:keepNext/>
        <w:spacing w:after="0" w:line="360" w:lineRule="auto"/>
        <w:jc w:val="right"/>
        <w:outlineLvl w:val="4"/>
        <w:rPr>
          <w:rFonts w:ascii="Times New Roman" w:hAnsi="Times New Roman" w:cs="Times New Roman"/>
          <w:bCs/>
          <w:sz w:val="28"/>
          <w:szCs w:val="28"/>
        </w:rPr>
      </w:pPr>
    </w:p>
    <w:p w14:paraId="05961D27" w14:textId="6AE91671" w:rsidR="002974A2" w:rsidRDefault="002974A2" w:rsidP="006A5663">
      <w:pPr>
        <w:keepNext/>
        <w:spacing w:after="0" w:line="360" w:lineRule="auto"/>
        <w:jc w:val="right"/>
        <w:outlineLvl w:val="4"/>
        <w:rPr>
          <w:rFonts w:ascii="Times New Roman" w:hAnsi="Times New Roman" w:cs="Times New Roman"/>
          <w:bCs/>
          <w:sz w:val="28"/>
          <w:szCs w:val="28"/>
        </w:rPr>
      </w:pPr>
    </w:p>
    <w:p w14:paraId="0B0ECC83" w14:textId="51C880F3" w:rsidR="002974A2" w:rsidRDefault="002974A2" w:rsidP="006A5663">
      <w:pPr>
        <w:keepNext/>
        <w:spacing w:after="0" w:line="360" w:lineRule="auto"/>
        <w:jc w:val="right"/>
        <w:outlineLvl w:val="4"/>
        <w:rPr>
          <w:rFonts w:ascii="Times New Roman" w:hAnsi="Times New Roman" w:cs="Times New Roman"/>
          <w:bCs/>
          <w:sz w:val="28"/>
          <w:szCs w:val="28"/>
        </w:rPr>
      </w:pPr>
    </w:p>
    <w:p w14:paraId="1407CF6F" w14:textId="0AAD910C" w:rsidR="002974A2" w:rsidRDefault="002974A2" w:rsidP="006A5663">
      <w:pPr>
        <w:keepNext/>
        <w:spacing w:after="0" w:line="360" w:lineRule="auto"/>
        <w:jc w:val="right"/>
        <w:outlineLvl w:val="4"/>
        <w:rPr>
          <w:rFonts w:ascii="Times New Roman" w:hAnsi="Times New Roman" w:cs="Times New Roman"/>
          <w:bCs/>
          <w:sz w:val="28"/>
          <w:szCs w:val="28"/>
        </w:rPr>
      </w:pPr>
    </w:p>
    <w:p w14:paraId="3FA223EB" w14:textId="4A48CECE" w:rsidR="002974A2" w:rsidRDefault="002974A2" w:rsidP="006A5663">
      <w:pPr>
        <w:keepNext/>
        <w:spacing w:after="0" w:line="360" w:lineRule="auto"/>
        <w:jc w:val="right"/>
        <w:outlineLvl w:val="4"/>
        <w:rPr>
          <w:rFonts w:ascii="Times New Roman" w:hAnsi="Times New Roman" w:cs="Times New Roman"/>
          <w:bCs/>
          <w:sz w:val="28"/>
          <w:szCs w:val="28"/>
        </w:rPr>
      </w:pPr>
    </w:p>
    <w:p w14:paraId="663285E8" w14:textId="3B4803A7" w:rsidR="002974A2" w:rsidRDefault="002974A2" w:rsidP="006A5663">
      <w:pPr>
        <w:keepNext/>
        <w:spacing w:after="0" w:line="360" w:lineRule="auto"/>
        <w:jc w:val="right"/>
        <w:outlineLvl w:val="4"/>
        <w:rPr>
          <w:rFonts w:ascii="Times New Roman" w:hAnsi="Times New Roman" w:cs="Times New Roman"/>
          <w:bCs/>
          <w:sz w:val="28"/>
          <w:szCs w:val="28"/>
        </w:rPr>
      </w:pPr>
    </w:p>
    <w:p w14:paraId="54C0E67F" w14:textId="07578542" w:rsidR="002974A2" w:rsidRDefault="002974A2" w:rsidP="006A5663">
      <w:pPr>
        <w:keepNext/>
        <w:spacing w:after="0" w:line="360" w:lineRule="auto"/>
        <w:jc w:val="right"/>
        <w:outlineLvl w:val="4"/>
        <w:rPr>
          <w:rFonts w:ascii="Times New Roman" w:hAnsi="Times New Roman" w:cs="Times New Roman"/>
          <w:bCs/>
          <w:sz w:val="28"/>
          <w:szCs w:val="28"/>
        </w:rPr>
      </w:pPr>
    </w:p>
    <w:p w14:paraId="439FF6C4" w14:textId="77777777" w:rsidR="002974A2" w:rsidRPr="006A5663" w:rsidRDefault="002974A2" w:rsidP="006A5663">
      <w:pPr>
        <w:keepNext/>
        <w:spacing w:after="0" w:line="360" w:lineRule="auto"/>
        <w:jc w:val="right"/>
        <w:outlineLvl w:val="4"/>
        <w:rPr>
          <w:rFonts w:ascii="Times New Roman" w:hAnsi="Times New Roman" w:cs="Times New Roman"/>
          <w:bCs/>
          <w:sz w:val="28"/>
          <w:szCs w:val="28"/>
        </w:rPr>
      </w:pPr>
    </w:p>
    <w:p w14:paraId="33C4351E" w14:textId="77777777" w:rsidR="006A5663" w:rsidRPr="006A5663" w:rsidRDefault="006A5663" w:rsidP="006A5663">
      <w:pPr>
        <w:keepNext/>
        <w:spacing w:after="0" w:line="360" w:lineRule="auto"/>
        <w:jc w:val="right"/>
        <w:outlineLvl w:val="4"/>
        <w:rPr>
          <w:rFonts w:ascii="Times New Roman" w:hAnsi="Times New Roman" w:cs="Times New Roman"/>
          <w:bCs/>
          <w:sz w:val="28"/>
          <w:szCs w:val="28"/>
        </w:rPr>
      </w:pPr>
    </w:p>
    <w:p w14:paraId="093695B2" w14:textId="77777777" w:rsidR="006A5663" w:rsidRPr="006A5663" w:rsidRDefault="006A5663" w:rsidP="006A5663">
      <w:pPr>
        <w:keepNext/>
        <w:spacing w:after="0" w:line="360" w:lineRule="auto"/>
        <w:jc w:val="right"/>
        <w:outlineLvl w:val="4"/>
        <w:rPr>
          <w:rFonts w:ascii="Times New Roman" w:hAnsi="Times New Roman" w:cs="Times New Roman"/>
          <w:b/>
          <w:bCs/>
          <w:sz w:val="28"/>
          <w:szCs w:val="28"/>
        </w:rPr>
      </w:pPr>
      <w:r w:rsidRPr="006A5663">
        <w:rPr>
          <w:rFonts w:ascii="Times New Roman" w:hAnsi="Times New Roman" w:cs="Times New Roman"/>
          <w:b/>
          <w:bCs/>
          <w:sz w:val="28"/>
          <w:szCs w:val="28"/>
        </w:rPr>
        <w:t>Е.С. Винокурова</w:t>
      </w:r>
    </w:p>
    <w:p w14:paraId="0E198052" w14:textId="77777777" w:rsidR="006A5663" w:rsidRPr="006A5663" w:rsidRDefault="006A5663" w:rsidP="006A5663">
      <w:pPr>
        <w:pStyle w:val="a3"/>
        <w:spacing w:after="0" w:line="360" w:lineRule="auto"/>
        <w:jc w:val="center"/>
        <w:outlineLvl w:val="0"/>
        <w:rPr>
          <w:sz w:val="28"/>
          <w:szCs w:val="28"/>
        </w:rPr>
      </w:pPr>
    </w:p>
    <w:p w14:paraId="035C752D" w14:textId="77777777" w:rsidR="006A5663" w:rsidRPr="006A5663" w:rsidRDefault="006A5663" w:rsidP="006A5663">
      <w:pPr>
        <w:pStyle w:val="a3"/>
        <w:spacing w:after="0" w:line="360" w:lineRule="auto"/>
        <w:jc w:val="center"/>
        <w:outlineLvl w:val="0"/>
        <w:rPr>
          <w:bCs/>
          <w:sz w:val="28"/>
          <w:szCs w:val="28"/>
        </w:rPr>
      </w:pPr>
      <w:r w:rsidRPr="006A5663">
        <w:rPr>
          <w:sz w:val="28"/>
          <w:szCs w:val="28"/>
        </w:rPr>
        <w:t>Рабочая программа учебной дисциплины</w:t>
      </w:r>
    </w:p>
    <w:p w14:paraId="0D07F958" w14:textId="77777777" w:rsidR="006A5663" w:rsidRPr="006A5663" w:rsidRDefault="006A5663" w:rsidP="006A5663">
      <w:pPr>
        <w:spacing w:after="0" w:line="360" w:lineRule="auto"/>
        <w:jc w:val="center"/>
        <w:rPr>
          <w:rFonts w:ascii="Times New Roman" w:hAnsi="Times New Roman" w:cs="Times New Roman"/>
          <w:b/>
          <w:sz w:val="28"/>
          <w:szCs w:val="28"/>
        </w:rPr>
      </w:pPr>
      <w:r w:rsidRPr="006A5663">
        <w:rPr>
          <w:rFonts w:ascii="Times New Roman" w:hAnsi="Times New Roman" w:cs="Times New Roman"/>
          <w:b/>
          <w:sz w:val="28"/>
          <w:szCs w:val="28"/>
        </w:rPr>
        <w:t>«</w:t>
      </w:r>
      <w:r>
        <w:rPr>
          <w:rFonts w:ascii="Times New Roman" w:hAnsi="Times New Roman" w:cs="Times New Roman"/>
          <w:b/>
          <w:sz w:val="28"/>
          <w:szCs w:val="28"/>
        </w:rPr>
        <w:t>Проблемы современного фортепианного искусства</w:t>
      </w:r>
      <w:r w:rsidRPr="006A5663">
        <w:rPr>
          <w:rFonts w:ascii="Times New Roman" w:hAnsi="Times New Roman" w:cs="Times New Roman"/>
          <w:b/>
          <w:sz w:val="28"/>
          <w:szCs w:val="28"/>
        </w:rPr>
        <w:t>»</w:t>
      </w:r>
    </w:p>
    <w:p w14:paraId="05F56F14" w14:textId="77777777" w:rsidR="006A5663" w:rsidRPr="006A5663" w:rsidRDefault="006A5663" w:rsidP="006A5663">
      <w:pPr>
        <w:widowControl w:val="0"/>
        <w:spacing w:after="0" w:line="360" w:lineRule="auto"/>
        <w:jc w:val="center"/>
        <w:rPr>
          <w:rFonts w:ascii="Times New Roman" w:hAnsi="Times New Roman" w:cs="Times New Roman"/>
          <w:sz w:val="28"/>
          <w:szCs w:val="28"/>
        </w:rPr>
      </w:pPr>
      <w:r w:rsidRPr="006A5663">
        <w:rPr>
          <w:rFonts w:ascii="Times New Roman" w:hAnsi="Times New Roman" w:cs="Times New Roman"/>
          <w:sz w:val="28"/>
          <w:szCs w:val="28"/>
        </w:rPr>
        <w:t>Направление подготовки</w:t>
      </w:r>
    </w:p>
    <w:p w14:paraId="33B2F808" w14:textId="77777777" w:rsidR="006A5663" w:rsidRPr="006A5663" w:rsidRDefault="006A5663" w:rsidP="006A5663">
      <w:pPr>
        <w:widowControl w:val="0"/>
        <w:spacing w:after="0" w:line="360" w:lineRule="auto"/>
        <w:jc w:val="center"/>
        <w:rPr>
          <w:rFonts w:ascii="Times New Roman" w:hAnsi="Times New Roman" w:cs="Times New Roman"/>
          <w:b/>
          <w:sz w:val="28"/>
          <w:szCs w:val="28"/>
        </w:rPr>
      </w:pPr>
      <w:r w:rsidRPr="006A5663">
        <w:rPr>
          <w:rFonts w:ascii="Times New Roman" w:hAnsi="Times New Roman" w:cs="Times New Roman"/>
          <w:b/>
          <w:sz w:val="28"/>
          <w:szCs w:val="28"/>
        </w:rPr>
        <w:t>53.03.02 Музыкально-инструментальное искусство</w:t>
      </w:r>
    </w:p>
    <w:p w14:paraId="73E2135C" w14:textId="77777777" w:rsidR="006A5663" w:rsidRPr="006A5663" w:rsidRDefault="006A5663" w:rsidP="006A5663">
      <w:pPr>
        <w:spacing w:after="0" w:line="360" w:lineRule="auto"/>
        <w:jc w:val="center"/>
        <w:rPr>
          <w:rFonts w:ascii="Times New Roman" w:hAnsi="Times New Roman" w:cs="Times New Roman"/>
          <w:sz w:val="28"/>
          <w:szCs w:val="28"/>
        </w:rPr>
      </w:pPr>
      <w:r w:rsidRPr="006A5663">
        <w:rPr>
          <w:rFonts w:ascii="Times New Roman" w:hAnsi="Times New Roman" w:cs="Times New Roman"/>
          <w:sz w:val="28"/>
          <w:szCs w:val="28"/>
        </w:rPr>
        <w:t>(уровень бакалавриата)</w:t>
      </w:r>
    </w:p>
    <w:p w14:paraId="430DA310" w14:textId="77777777" w:rsidR="006A5663" w:rsidRPr="006A5663" w:rsidRDefault="006A5663" w:rsidP="006A5663">
      <w:pPr>
        <w:spacing w:after="0" w:line="360" w:lineRule="auto"/>
        <w:jc w:val="center"/>
        <w:rPr>
          <w:rFonts w:ascii="Times New Roman" w:hAnsi="Times New Roman" w:cs="Times New Roman"/>
          <w:sz w:val="28"/>
          <w:szCs w:val="28"/>
        </w:rPr>
      </w:pPr>
      <w:r w:rsidRPr="006A5663">
        <w:rPr>
          <w:rFonts w:ascii="Times New Roman" w:hAnsi="Times New Roman" w:cs="Times New Roman"/>
          <w:sz w:val="28"/>
          <w:szCs w:val="28"/>
        </w:rPr>
        <w:t>Профиль «Фортепиано»</w:t>
      </w:r>
    </w:p>
    <w:p w14:paraId="7D35735A" w14:textId="77777777" w:rsidR="006A5663" w:rsidRPr="006A5663" w:rsidRDefault="006A5663" w:rsidP="006A5663">
      <w:pPr>
        <w:pStyle w:val="Style22"/>
        <w:widowControl/>
        <w:spacing w:line="360" w:lineRule="auto"/>
        <w:jc w:val="center"/>
        <w:rPr>
          <w:sz w:val="28"/>
          <w:szCs w:val="28"/>
        </w:rPr>
      </w:pPr>
    </w:p>
    <w:p w14:paraId="06973C09" w14:textId="77777777" w:rsidR="006A5663" w:rsidRPr="006A5663" w:rsidRDefault="006A5663" w:rsidP="006A5663">
      <w:pPr>
        <w:pStyle w:val="NoSpacing1"/>
        <w:spacing w:line="360" w:lineRule="auto"/>
        <w:jc w:val="center"/>
        <w:rPr>
          <w:sz w:val="28"/>
          <w:szCs w:val="28"/>
        </w:rPr>
      </w:pPr>
    </w:p>
    <w:p w14:paraId="72E6CDF4" w14:textId="77777777" w:rsidR="006A5663" w:rsidRPr="006A5663" w:rsidRDefault="006A5663" w:rsidP="006A5663">
      <w:pPr>
        <w:pStyle w:val="NoSpacing1"/>
        <w:spacing w:line="360" w:lineRule="auto"/>
        <w:jc w:val="center"/>
        <w:rPr>
          <w:sz w:val="28"/>
          <w:szCs w:val="28"/>
        </w:rPr>
      </w:pPr>
    </w:p>
    <w:p w14:paraId="1B77FBAF" w14:textId="77777777" w:rsidR="006A5663" w:rsidRPr="006A5663" w:rsidRDefault="006A5663" w:rsidP="006A5663">
      <w:pPr>
        <w:pStyle w:val="NoSpacing1"/>
        <w:spacing w:line="360" w:lineRule="auto"/>
        <w:jc w:val="center"/>
        <w:rPr>
          <w:sz w:val="28"/>
          <w:szCs w:val="28"/>
        </w:rPr>
      </w:pPr>
    </w:p>
    <w:p w14:paraId="64FF2DBB" w14:textId="77777777" w:rsidR="006A5663" w:rsidRPr="006A5663" w:rsidRDefault="006A5663" w:rsidP="006A5663">
      <w:pPr>
        <w:pStyle w:val="NoSpacing1"/>
        <w:spacing w:line="360" w:lineRule="auto"/>
        <w:jc w:val="center"/>
        <w:rPr>
          <w:sz w:val="28"/>
          <w:szCs w:val="28"/>
        </w:rPr>
      </w:pPr>
    </w:p>
    <w:p w14:paraId="2C8A51E0" w14:textId="77777777" w:rsidR="006A5663" w:rsidRPr="006A5663" w:rsidRDefault="006A5663" w:rsidP="006A5663">
      <w:pPr>
        <w:spacing w:after="0" w:line="360" w:lineRule="auto"/>
        <w:jc w:val="center"/>
        <w:rPr>
          <w:rFonts w:ascii="Times New Roman" w:hAnsi="Times New Roman" w:cs="Times New Roman"/>
          <w:sz w:val="28"/>
          <w:szCs w:val="28"/>
        </w:rPr>
      </w:pPr>
      <w:r w:rsidRPr="006A5663">
        <w:rPr>
          <w:rFonts w:ascii="Times New Roman" w:hAnsi="Times New Roman" w:cs="Times New Roman"/>
          <w:sz w:val="28"/>
          <w:szCs w:val="28"/>
        </w:rPr>
        <w:t xml:space="preserve">Астрахань </w:t>
      </w:r>
    </w:p>
    <w:p w14:paraId="7614B511" w14:textId="77777777" w:rsidR="002974A2" w:rsidRDefault="002974A2">
      <w:pPr>
        <w:rPr>
          <w:rFonts w:ascii="Times New Roman" w:hAnsi="Times New Roman" w:cs="Times New Roman"/>
          <w:sz w:val="28"/>
          <w:szCs w:val="28"/>
        </w:rPr>
      </w:pPr>
      <w:r>
        <w:rPr>
          <w:rFonts w:ascii="Times New Roman" w:hAnsi="Times New Roman" w:cs="Times New Roman"/>
          <w:sz w:val="28"/>
          <w:szCs w:val="28"/>
        </w:rPr>
        <w:br w:type="page"/>
      </w:r>
    </w:p>
    <w:p w14:paraId="6223DFB5" w14:textId="6ACA831C" w:rsidR="006A5663" w:rsidRPr="006A5663" w:rsidRDefault="006A5663" w:rsidP="006A5663">
      <w:pPr>
        <w:keepNext/>
        <w:spacing w:after="0" w:line="360" w:lineRule="auto"/>
        <w:jc w:val="center"/>
        <w:outlineLvl w:val="1"/>
        <w:rPr>
          <w:rFonts w:ascii="Times New Roman" w:hAnsi="Times New Roman" w:cs="Times New Roman"/>
          <w:b/>
          <w:bCs/>
          <w:i/>
          <w:sz w:val="28"/>
          <w:szCs w:val="28"/>
        </w:rPr>
      </w:pPr>
      <w:bookmarkStart w:id="0" w:name="_GoBack"/>
      <w:bookmarkEnd w:id="0"/>
      <w:r w:rsidRPr="006A5663">
        <w:rPr>
          <w:rFonts w:ascii="Times New Roman" w:hAnsi="Times New Roman" w:cs="Times New Roman"/>
          <w:b/>
          <w:bCs/>
          <w:i/>
          <w:iCs/>
          <w:sz w:val="28"/>
          <w:szCs w:val="28"/>
        </w:rPr>
        <w:lastRenderedPageBreak/>
        <w:t>Содержание</w:t>
      </w:r>
    </w:p>
    <w:tbl>
      <w:tblPr>
        <w:tblW w:w="0" w:type="auto"/>
        <w:tblLook w:val="04A0" w:firstRow="1" w:lastRow="0" w:firstColumn="1" w:lastColumn="0" w:noHBand="0" w:noVBand="1"/>
      </w:tblPr>
      <w:tblGrid>
        <w:gridCol w:w="782"/>
        <w:gridCol w:w="8682"/>
      </w:tblGrid>
      <w:tr w:rsidR="006A5663" w:rsidRPr="006A5663" w14:paraId="523E26F6" w14:textId="77777777" w:rsidTr="00D0176C">
        <w:trPr>
          <w:cantSplit/>
        </w:trPr>
        <w:tc>
          <w:tcPr>
            <w:tcW w:w="9464" w:type="dxa"/>
            <w:gridSpan w:val="2"/>
            <w:hideMark/>
          </w:tcPr>
          <w:p w14:paraId="1549FB66" w14:textId="77777777" w:rsidR="006A5663" w:rsidRPr="006A5663" w:rsidRDefault="006A5663" w:rsidP="006A5663">
            <w:pPr>
              <w:spacing w:after="0" w:line="360" w:lineRule="auto"/>
              <w:jc w:val="center"/>
              <w:rPr>
                <w:rFonts w:ascii="Times New Roman" w:hAnsi="Times New Roman" w:cs="Times New Roman"/>
                <w:sz w:val="28"/>
                <w:szCs w:val="28"/>
              </w:rPr>
            </w:pPr>
            <w:r w:rsidRPr="006A5663">
              <w:rPr>
                <w:rFonts w:ascii="Times New Roman" w:hAnsi="Times New Roman" w:cs="Times New Roman"/>
                <w:sz w:val="28"/>
                <w:szCs w:val="28"/>
              </w:rPr>
              <w:t>Наименование раздела</w:t>
            </w:r>
          </w:p>
        </w:tc>
      </w:tr>
      <w:tr w:rsidR="006A5663" w:rsidRPr="006A5663" w14:paraId="7B4F38E2" w14:textId="77777777" w:rsidTr="00D0176C">
        <w:tc>
          <w:tcPr>
            <w:tcW w:w="782" w:type="dxa"/>
            <w:hideMark/>
          </w:tcPr>
          <w:p w14:paraId="356979F8" w14:textId="77777777" w:rsidR="006A5663" w:rsidRPr="006A5663" w:rsidRDefault="006A5663" w:rsidP="006A5663">
            <w:pPr>
              <w:spacing w:after="0" w:line="360" w:lineRule="auto"/>
              <w:jc w:val="center"/>
              <w:rPr>
                <w:rFonts w:ascii="Times New Roman" w:hAnsi="Times New Roman" w:cs="Times New Roman"/>
                <w:b/>
                <w:bCs/>
                <w:sz w:val="28"/>
                <w:szCs w:val="28"/>
              </w:rPr>
            </w:pPr>
            <w:r w:rsidRPr="006A5663">
              <w:rPr>
                <w:rFonts w:ascii="Times New Roman" w:hAnsi="Times New Roman" w:cs="Times New Roman"/>
                <w:sz w:val="28"/>
                <w:szCs w:val="28"/>
              </w:rPr>
              <w:t>1.</w:t>
            </w:r>
          </w:p>
        </w:tc>
        <w:tc>
          <w:tcPr>
            <w:tcW w:w="8682" w:type="dxa"/>
            <w:hideMark/>
          </w:tcPr>
          <w:p w14:paraId="2A78E754" w14:textId="77777777" w:rsidR="006A5663" w:rsidRPr="006A5663" w:rsidRDefault="006A5663" w:rsidP="006A5663">
            <w:pPr>
              <w:spacing w:after="0" w:line="360" w:lineRule="auto"/>
              <w:rPr>
                <w:rFonts w:ascii="Times New Roman" w:hAnsi="Times New Roman" w:cs="Times New Roman"/>
                <w:bCs/>
                <w:sz w:val="28"/>
                <w:szCs w:val="28"/>
              </w:rPr>
            </w:pPr>
            <w:r w:rsidRPr="006A5663">
              <w:rPr>
                <w:rFonts w:ascii="Times New Roman" w:hAnsi="Times New Roman" w:cs="Times New Roman"/>
                <w:sz w:val="28"/>
                <w:szCs w:val="28"/>
              </w:rPr>
              <w:t>Цель и задачи курса</w:t>
            </w:r>
          </w:p>
        </w:tc>
      </w:tr>
      <w:tr w:rsidR="006A5663" w:rsidRPr="006A5663" w14:paraId="60FFBED8" w14:textId="77777777" w:rsidTr="00D0176C">
        <w:tc>
          <w:tcPr>
            <w:tcW w:w="782" w:type="dxa"/>
            <w:hideMark/>
          </w:tcPr>
          <w:p w14:paraId="29463F39" w14:textId="77777777" w:rsidR="006A5663" w:rsidRPr="006A5663" w:rsidRDefault="006A5663" w:rsidP="006A5663">
            <w:pPr>
              <w:spacing w:after="0" w:line="360" w:lineRule="auto"/>
              <w:jc w:val="center"/>
              <w:rPr>
                <w:rFonts w:ascii="Times New Roman" w:hAnsi="Times New Roman" w:cs="Times New Roman"/>
                <w:b/>
                <w:bCs/>
                <w:sz w:val="28"/>
                <w:szCs w:val="28"/>
              </w:rPr>
            </w:pPr>
            <w:r w:rsidRPr="006A5663">
              <w:rPr>
                <w:rFonts w:ascii="Times New Roman" w:hAnsi="Times New Roman" w:cs="Times New Roman"/>
                <w:sz w:val="28"/>
                <w:szCs w:val="28"/>
              </w:rPr>
              <w:t>2.</w:t>
            </w:r>
          </w:p>
        </w:tc>
        <w:tc>
          <w:tcPr>
            <w:tcW w:w="8682" w:type="dxa"/>
            <w:hideMark/>
          </w:tcPr>
          <w:p w14:paraId="06F430C6" w14:textId="77777777" w:rsidR="006A5663" w:rsidRPr="006A5663" w:rsidRDefault="006A5663" w:rsidP="006A5663">
            <w:pPr>
              <w:spacing w:after="0" w:line="360" w:lineRule="auto"/>
              <w:rPr>
                <w:rFonts w:ascii="Times New Roman" w:hAnsi="Times New Roman" w:cs="Times New Roman"/>
                <w:bCs/>
                <w:sz w:val="28"/>
                <w:szCs w:val="28"/>
              </w:rPr>
            </w:pPr>
            <w:r w:rsidRPr="006A5663">
              <w:rPr>
                <w:rFonts w:ascii="Times New Roman" w:hAnsi="Times New Roman" w:cs="Times New Roman"/>
                <w:sz w:val="28"/>
                <w:szCs w:val="28"/>
              </w:rPr>
              <w:t>Требования к уровню освоения содержания курса</w:t>
            </w:r>
          </w:p>
        </w:tc>
      </w:tr>
      <w:tr w:rsidR="006A5663" w:rsidRPr="006A5663" w14:paraId="0F0C4BD3" w14:textId="77777777" w:rsidTr="00D0176C">
        <w:tc>
          <w:tcPr>
            <w:tcW w:w="782" w:type="dxa"/>
            <w:hideMark/>
          </w:tcPr>
          <w:p w14:paraId="4E495709" w14:textId="77777777" w:rsidR="006A5663" w:rsidRPr="006A5663" w:rsidRDefault="006A5663" w:rsidP="006A5663">
            <w:pPr>
              <w:spacing w:after="0" w:line="360" w:lineRule="auto"/>
              <w:jc w:val="center"/>
              <w:rPr>
                <w:rFonts w:ascii="Times New Roman" w:hAnsi="Times New Roman" w:cs="Times New Roman"/>
                <w:sz w:val="28"/>
                <w:szCs w:val="28"/>
              </w:rPr>
            </w:pPr>
            <w:r w:rsidRPr="006A5663">
              <w:rPr>
                <w:rFonts w:ascii="Times New Roman" w:hAnsi="Times New Roman" w:cs="Times New Roman"/>
                <w:sz w:val="28"/>
                <w:szCs w:val="28"/>
              </w:rPr>
              <w:t>3</w:t>
            </w:r>
          </w:p>
        </w:tc>
        <w:tc>
          <w:tcPr>
            <w:tcW w:w="8682" w:type="dxa"/>
            <w:hideMark/>
          </w:tcPr>
          <w:p w14:paraId="6E9CC3B1" w14:textId="77777777" w:rsidR="006A5663" w:rsidRPr="006A5663" w:rsidRDefault="006A5663" w:rsidP="006A5663">
            <w:pPr>
              <w:spacing w:after="0" w:line="360" w:lineRule="auto"/>
              <w:rPr>
                <w:rFonts w:ascii="Times New Roman" w:hAnsi="Times New Roman" w:cs="Times New Roman"/>
                <w:sz w:val="28"/>
                <w:szCs w:val="28"/>
              </w:rPr>
            </w:pPr>
            <w:r w:rsidRPr="006A5663">
              <w:rPr>
                <w:rFonts w:ascii="Times New Roman" w:hAnsi="Times New Roman" w:cs="Times New Roman"/>
                <w:sz w:val="28"/>
                <w:szCs w:val="28"/>
              </w:rPr>
              <w:t>Объем дисциплины, виды учебной работы и отчетности</w:t>
            </w:r>
          </w:p>
        </w:tc>
      </w:tr>
      <w:tr w:rsidR="006A5663" w:rsidRPr="006A5663" w14:paraId="4BB75128" w14:textId="77777777" w:rsidTr="00D0176C">
        <w:tc>
          <w:tcPr>
            <w:tcW w:w="782" w:type="dxa"/>
            <w:hideMark/>
          </w:tcPr>
          <w:p w14:paraId="65C58E21" w14:textId="77777777" w:rsidR="006A5663" w:rsidRPr="006A5663" w:rsidRDefault="006A5663" w:rsidP="006A5663">
            <w:pPr>
              <w:spacing w:after="0" w:line="360" w:lineRule="auto"/>
              <w:jc w:val="center"/>
              <w:rPr>
                <w:rFonts w:ascii="Times New Roman" w:hAnsi="Times New Roman" w:cs="Times New Roman"/>
                <w:b/>
                <w:bCs/>
                <w:sz w:val="28"/>
                <w:szCs w:val="28"/>
              </w:rPr>
            </w:pPr>
            <w:r w:rsidRPr="006A5663">
              <w:rPr>
                <w:rFonts w:ascii="Times New Roman" w:hAnsi="Times New Roman" w:cs="Times New Roman"/>
                <w:sz w:val="28"/>
                <w:szCs w:val="28"/>
              </w:rPr>
              <w:t>4.</w:t>
            </w:r>
          </w:p>
        </w:tc>
        <w:tc>
          <w:tcPr>
            <w:tcW w:w="8682" w:type="dxa"/>
            <w:hideMark/>
          </w:tcPr>
          <w:p w14:paraId="66EA75D5" w14:textId="77777777" w:rsidR="006A5663" w:rsidRPr="006A5663" w:rsidRDefault="006A5663" w:rsidP="006A5663">
            <w:pPr>
              <w:spacing w:after="0" w:line="360" w:lineRule="auto"/>
              <w:rPr>
                <w:rFonts w:ascii="Times New Roman" w:hAnsi="Times New Roman" w:cs="Times New Roman"/>
                <w:sz w:val="28"/>
                <w:szCs w:val="28"/>
              </w:rPr>
            </w:pPr>
            <w:r w:rsidRPr="006A5663">
              <w:rPr>
                <w:rFonts w:ascii="Times New Roman" w:hAnsi="Times New Roman" w:cs="Times New Roman"/>
                <w:sz w:val="28"/>
                <w:szCs w:val="28"/>
              </w:rPr>
              <w:t>Структура и содержание дисциплины</w:t>
            </w:r>
          </w:p>
        </w:tc>
      </w:tr>
      <w:tr w:rsidR="006A5663" w:rsidRPr="006A5663" w14:paraId="614B184C" w14:textId="77777777" w:rsidTr="00D0176C">
        <w:tc>
          <w:tcPr>
            <w:tcW w:w="782" w:type="dxa"/>
          </w:tcPr>
          <w:p w14:paraId="52B15122" w14:textId="77777777" w:rsidR="006A5663" w:rsidRPr="006A5663" w:rsidRDefault="006A5663" w:rsidP="006A5663">
            <w:pPr>
              <w:spacing w:after="0" w:line="360" w:lineRule="auto"/>
              <w:jc w:val="center"/>
              <w:rPr>
                <w:rFonts w:ascii="Times New Roman" w:hAnsi="Times New Roman" w:cs="Times New Roman"/>
                <w:sz w:val="28"/>
                <w:szCs w:val="28"/>
              </w:rPr>
            </w:pPr>
            <w:r w:rsidRPr="006A5663">
              <w:rPr>
                <w:rFonts w:ascii="Times New Roman" w:hAnsi="Times New Roman" w:cs="Times New Roman"/>
                <w:sz w:val="28"/>
                <w:szCs w:val="28"/>
              </w:rPr>
              <w:t>5.</w:t>
            </w:r>
          </w:p>
        </w:tc>
        <w:tc>
          <w:tcPr>
            <w:tcW w:w="8682" w:type="dxa"/>
          </w:tcPr>
          <w:p w14:paraId="77826AE0" w14:textId="77777777" w:rsidR="006A5663" w:rsidRPr="006A5663" w:rsidRDefault="006A5663" w:rsidP="006A5663">
            <w:pPr>
              <w:spacing w:after="0" w:line="360" w:lineRule="auto"/>
              <w:rPr>
                <w:rFonts w:ascii="Times New Roman" w:hAnsi="Times New Roman" w:cs="Times New Roman"/>
                <w:sz w:val="28"/>
                <w:szCs w:val="28"/>
              </w:rPr>
            </w:pPr>
            <w:r w:rsidRPr="006A5663">
              <w:rPr>
                <w:rFonts w:ascii="Times New Roman" w:hAnsi="Times New Roman" w:cs="Times New Roman"/>
                <w:sz w:val="28"/>
                <w:szCs w:val="28"/>
              </w:rPr>
              <w:t>Организация контроля знаний</w:t>
            </w:r>
          </w:p>
        </w:tc>
      </w:tr>
      <w:tr w:rsidR="006A5663" w:rsidRPr="006A5663" w14:paraId="2340CE0C" w14:textId="77777777" w:rsidTr="00D0176C">
        <w:trPr>
          <w:cantSplit/>
        </w:trPr>
        <w:tc>
          <w:tcPr>
            <w:tcW w:w="782" w:type="dxa"/>
            <w:hideMark/>
          </w:tcPr>
          <w:p w14:paraId="18EFFE71" w14:textId="77777777" w:rsidR="006A5663" w:rsidRPr="006A5663" w:rsidRDefault="006A5663" w:rsidP="006A5663">
            <w:pPr>
              <w:spacing w:after="0" w:line="360" w:lineRule="auto"/>
              <w:jc w:val="center"/>
              <w:rPr>
                <w:rFonts w:ascii="Times New Roman" w:hAnsi="Times New Roman" w:cs="Times New Roman"/>
                <w:sz w:val="28"/>
                <w:szCs w:val="28"/>
              </w:rPr>
            </w:pPr>
            <w:r w:rsidRPr="006A5663">
              <w:rPr>
                <w:rFonts w:ascii="Times New Roman" w:hAnsi="Times New Roman" w:cs="Times New Roman"/>
                <w:sz w:val="28"/>
                <w:szCs w:val="28"/>
              </w:rPr>
              <w:t>6.</w:t>
            </w:r>
          </w:p>
        </w:tc>
        <w:tc>
          <w:tcPr>
            <w:tcW w:w="8682" w:type="dxa"/>
            <w:hideMark/>
          </w:tcPr>
          <w:p w14:paraId="4A00FEEE" w14:textId="77777777" w:rsidR="006A5663" w:rsidRPr="006A5663" w:rsidRDefault="006A5663" w:rsidP="006A5663">
            <w:pPr>
              <w:spacing w:after="0" w:line="360" w:lineRule="auto"/>
              <w:rPr>
                <w:rFonts w:ascii="Times New Roman" w:hAnsi="Times New Roman" w:cs="Times New Roman"/>
                <w:sz w:val="28"/>
                <w:szCs w:val="28"/>
              </w:rPr>
            </w:pPr>
            <w:r w:rsidRPr="006A5663">
              <w:rPr>
                <w:rFonts w:ascii="Times New Roman" w:hAnsi="Times New Roman" w:cs="Times New Roman"/>
                <w:sz w:val="28"/>
                <w:szCs w:val="28"/>
              </w:rPr>
              <w:t>Материально-техническое обеспечение дисциплины</w:t>
            </w:r>
          </w:p>
        </w:tc>
      </w:tr>
      <w:tr w:rsidR="006A5663" w:rsidRPr="006A5663" w14:paraId="22DC013F" w14:textId="77777777" w:rsidTr="00D0176C">
        <w:trPr>
          <w:cantSplit/>
        </w:trPr>
        <w:tc>
          <w:tcPr>
            <w:tcW w:w="782" w:type="dxa"/>
          </w:tcPr>
          <w:p w14:paraId="082D772F" w14:textId="77777777" w:rsidR="006A5663" w:rsidRPr="006A5663" w:rsidRDefault="006A5663" w:rsidP="006A5663">
            <w:pPr>
              <w:spacing w:after="0" w:line="360" w:lineRule="auto"/>
              <w:jc w:val="center"/>
              <w:rPr>
                <w:rFonts w:ascii="Times New Roman" w:hAnsi="Times New Roman" w:cs="Times New Roman"/>
                <w:sz w:val="28"/>
                <w:szCs w:val="28"/>
              </w:rPr>
            </w:pPr>
            <w:r w:rsidRPr="006A5663">
              <w:rPr>
                <w:rFonts w:ascii="Times New Roman" w:hAnsi="Times New Roman" w:cs="Times New Roman"/>
                <w:sz w:val="28"/>
                <w:szCs w:val="28"/>
              </w:rPr>
              <w:t>7.</w:t>
            </w:r>
          </w:p>
        </w:tc>
        <w:tc>
          <w:tcPr>
            <w:tcW w:w="8682" w:type="dxa"/>
          </w:tcPr>
          <w:p w14:paraId="5341EADD" w14:textId="77777777" w:rsidR="006A5663" w:rsidRPr="006A5663" w:rsidRDefault="006A5663" w:rsidP="006A5663">
            <w:pPr>
              <w:spacing w:after="0" w:line="360" w:lineRule="auto"/>
              <w:rPr>
                <w:rFonts w:ascii="Times New Roman" w:hAnsi="Times New Roman" w:cs="Times New Roman"/>
                <w:sz w:val="28"/>
                <w:szCs w:val="28"/>
              </w:rPr>
            </w:pPr>
            <w:r w:rsidRPr="006A5663">
              <w:rPr>
                <w:rFonts w:ascii="Times New Roman" w:hAnsi="Times New Roman" w:cs="Times New Roman"/>
                <w:sz w:val="28"/>
                <w:szCs w:val="28"/>
              </w:rPr>
              <w:t>Учебно-методическое и информационное обеспечение дисциплины</w:t>
            </w:r>
          </w:p>
        </w:tc>
      </w:tr>
      <w:tr w:rsidR="006A5663" w:rsidRPr="006A5663" w14:paraId="2E64D8BE" w14:textId="77777777" w:rsidTr="00D0176C">
        <w:trPr>
          <w:cantSplit/>
        </w:trPr>
        <w:tc>
          <w:tcPr>
            <w:tcW w:w="782" w:type="dxa"/>
          </w:tcPr>
          <w:p w14:paraId="6D288302" w14:textId="77777777" w:rsidR="006A5663" w:rsidRPr="006A5663" w:rsidRDefault="006A5663" w:rsidP="006A5663">
            <w:pPr>
              <w:spacing w:after="0" w:line="360" w:lineRule="auto"/>
              <w:jc w:val="center"/>
              <w:rPr>
                <w:rFonts w:ascii="Times New Roman" w:hAnsi="Times New Roman" w:cs="Times New Roman"/>
                <w:sz w:val="28"/>
                <w:szCs w:val="28"/>
              </w:rPr>
            </w:pPr>
          </w:p>
        </w:tc>
        <w:tc>
          <w:tcPr>
            <w:tcW w:w="8682" w:type="dxa"/>
          </w:tcPr>
          <w:p w14:paraId="4636DB9D" w14:textId="77777777" w:rsidR="006A5663" w:rsidRPr="006A5663" w:rsidRDefault="006A5663" w:rsidP="006A5663">
            <w:pPr>
              <w:spacing w:after="0" w:line="360" w:lineRule="auto"/>
              <w:rPr>
                <w:rFonts w:ascii="Times New Roman" w:hAnsi="Times New Roman" w:cs="Times New Roman"/>
                <w:sz w:val="28"/>
                <w:szCs w:val="28"/>
              </w:rPr>
            </w:pPr>
          </w:p>
          <w:p w14:paraId="4193E17D" w14:textId="77777777" w:rsidR="006A5663" w:rsidRPr="006A5663" w:rsidRDefault="006A5663" w:rsidP="006A5663">
            <w:pPr>
              <w:spacing w:after="0" w:line="360" w:lineRule="auto"/>
              <w:rPr>
                <w:rFonts w:ascii="Times New Roman" w:hAnsi="Times New Roman" w:cs="Times New Roman"/>
                <w:sz w:val="28"/>
                <w:szCs w:val="28"/>
              </w:rPr>
            </w:pPr>
            <w:r w:rsidRPr="006A5663">
              <w:rPr>
                <w:rFonts w:ascii="Times New Roman" w:hAnsi="Times New Roman" w:cs="Times New Roman"/>
                <w:sz w:val="28"/>
                <w:szCs w:val="28"/>
              </w:rPr>
              <w:t xml:space="preserve">ПРИЛОЖЕНИЕ </w:t>
            </w:r>
          </w:p>
          <w:p w14:paraId="613E4EE0" w14:textId="77777777" w:rsidR="006A5663" w:rsidRPr="006A5663" w:rsidRDefault="006A5663" w:rsidP="006A5663">
            <w:pPr>
              <w:spacing w:after="0" w:line="360" w:lineRule="auto"/>
              <w:rPr>
                <w:rFonts w:ascii="Times New Roman" w:hAnsi="Times New Roman" w:cs="Times New Roman"/>
                <w:sz w:val="28"/>
                <w:szCs w:val="28"/>
              </w:rPr>
            </w:pPr>
            <w:r w:rsidRPr="006A5663">
              <w:rPr>
                <w:rFonts w:ascii="Times New Roman" w:eastAsia="MS Mincho" w:hAnsi="Times New Roman" w:cs="Times New Roman"/>
                <w:sz w:val="28"/>
                <w:szCs w:val="28"/>
              </w:rPr>
              <w:t>Методические рекомендации для преподавателя</w:t>
            </w:r>
          </w:p>
        </w:tc>
      </w:tr>
      <w:tr w:rsidR="006A5663" w:rsidRPr="006A5663" w14:paraId="15FE3757" w14:textId="77777777" w:rsidTr="00D0176C">
        <w:trPr>
          <w:cantSplit/>
        </w:trPr>
        <w:tc>
          <w:tcPr>
            <w:tcW w:w="782" w:type="dxa"/>
          </w:tcPr>
          <w:p w14:paraId="6DDBC40B" w14:textId="77777777" w:rsidR="006A5663" w:rsidRPr="006A5663" w:rsidRDefault="006A5663" w:rsidP="006A5663">
            <w:pPr>
              <w:spacing w:after="0" w:line="360" w:lineRule="auto"/>
              <w:jc w:val="center"/>
              <w:rPr>
                <w:rFonts w:ascii="Times New Roman" w:hAnsi="Times New Roman" w:cs="Times New Roman"/>
                <w:sz w:val="28"/>
                <w:szCs w:val="28"/>
              </w:rPr>
            </w:pPr>
          </w:p>
        </w:tc>
        <w:tc>
          <w:tcPr>
            <w:tcW w:w="8682" w:type="dxa"/>
          </w:tcPr>
          <w:p w14:paraId="22FCBDBA" w14:textId="77777777" w:rsidR="006A5663" w:rsidRPr="006A5663" w:rsidRDefault="006A5663" w:rsidP="006A5663">
            <w:pPr>
              <w:spacing w:after="0" w:line="360" w:lineRule="auto"/>
              <w:rPr>
                <w:rFonts w:ascii="Times New Roman" w:hAnsi="Times New Roman" w:cs="Times New Roman"/>
                <w:sz w:val="28"/>
                <w:szCs w:val="28"/>
              </w:rPr>
            </w:pPr>
            <w:r w:rsidRPr="006A5663">
              <w:rPr>
                <w:rFonts w:ascii="Times New Roman" w:hAnsi="Times New Roman" w:cs="Times New Roman"/>
                <w:sz w:val="28"/>
                <w:szCs w:val="28"/>
              </w:rPr>
              <w:t>Методические рекомендации для студента</w:t>
            </w:r>
          </w:p>
          <w:p w14:paraId="5507596B" w14:textId="77777777" w:rsidR="006A5663" w:rsidRPr="006A5663" w:rsidRDefault="006A5663" w:rsidP="006A5663">
            <w:pPr>
              <w:spacing w:after="0" w:line="360" w:lineRule="auto"/>
              <w:rPr>
                <w:rFonts w:ascii="Times New Roman" w:eastAsia="MS Mincho" w:hAnsi="Times New Roman" w:cs="Times New Roman"/>
                <w:sz w:val="28"/>
                <w:szCs w:val="28"/>
              </w:rPr>
            </w:pPr>
          </w:p>
        </w:tc>
      </w:tr>
    </w:tbl>
    <w:p w14:paraId="549DB36F" w14:textId="77777777" w:rsidR="001B14F7" w:rsidRDefault="001B14F7" w:rsidP="00F82284">
      <w:pPr>
        <w:spacing w:after="0" w:line="360" w:lineRule="auto"/>
        <w:rPr>
          <w:rFonts w:ascii="Times New Roman" w:eastAsia="Times New Roman" w:hAnsi="Times New Roman" w:cs="Times New Roman"/>
          <w:bCs/>
          <w:sz w:val="24"/>
          <w:szCs w:val="24"/>
          <w:lang w:eastAsia="ru-RU"/>
        </w:rPr>
      </w:pPr>
    </w:p>
    <w:p w14:paraId="40F99752" w14:textId="77777777" w:rsidR="001B14F7" w:rsidRDefault="001B14F7" w:rsidP="00F82284">
      <w:pPr>
        <w:spacing w:after="0" w:line="360" w:lineRule="auto"/>
        <w:ind w:left="-510" w:firstLine="709"/>
        <w:rPr>
          <w:sz w:val="28"/>
          <w:szCs w:val="28"/>
        </w:rPr>
      </w:pPr>
    </w:p>
    <w:p w14:paraId="422EF124" w14:textId="77777777" w:rsidR="00873B37" w:rsidRDefault="00873B37" w:rsidP="00F82284">
      <w:pPr>
        <w:spacing w:after="0" w:line="360" w:lineRule="auto"/>
        <w:ind w:left="-510" w:firstLine="709"/>
        <w:rPr>
          <w:sz w:val="28"/>
          <w:szCs w:val="28"/>
        </w:rPr>
      </w:pPr>
    </w:p>
    <w:p w14:paraId="1DE5CF71" w14:textId="77777777" w:rsidR="00873B37" w:rsidRDefault="00873B37" w:rsidP="00F82284">
      <w:pPr>
        <w:spacing w:after="0" w:line="360" w:lineRule="auto"/>
        <w:ind w:left="-510" w:firstLine="709"/>
        <w:rPr>
          <w:sz w:val="28"/>
          <w:szCs w:val="28"/>
        </w:rPr>
      </w:pPr>
    </w:p>
    <w:p w14:paraId="1453E1F8" w14:textId="77777777" w:rsidR="00873B37" w:rsidRDefault="00873B37" w:rsidP="00F82284">
      <w:pPr>
        <w:spacing w:after="0" w:line="360" w:lineRule="auto"/>
        <w:ind w:left="-510" w:firstLine="709"/>
        <w:rPr>
          <w:sz w:val="28"/>
          <w:szCs w:val="28"/>
        </w:rPr>
      </w:pPr>
    </w:p>
    <w:p w14:paraId="7110983E" w14:textId="77777777" w:rsidR="00873B37" w:rsidRDefault="00873B37" w:rsidP="00F82284">
      <w:pPr>
        <w:spacing w:after="0" w:line="360" w:lineRule="auto"/>
        <w:ind w:left="-510" w:firstLine="709"/>
        <w:rPr>
          <w:sz w:val="28"/>
          <w:szCs w:val="28"/>
        </w:rPr>
      </w:pPr>
    </w:p>
    <w:p w14:paraId="24AD88B9" w14:textId="77777777" w:rsidR="00873B37" w:rsidRDefault="00873B37" w:rsidP="00F82284">
      <w:pPr>
        <w:spacing w:after="0" w:line="360" w:lineRule="auto"/>
        <w:ind w:left="-510" w:firstLine="709"/>
        <w:rPr>
          <w:sz w:val="28"/>
          <w:szCs w:val="28"/>
        </w:rPr>
      </w:pPr>
    </w:p>
    <w:p w14:paraId="3062E0F9" w14:textId="77777777" w:rsidR="00873B37" w:rsidRDefault="00873B37" w:rsidP="00F82284">
      <w:pPr>
        <w:spacing w:after="0" w:line="360" w:lineRule="auto"/>
        <w:ind w:left="-510" w:firstLine="709"/>
        <w:rPr>
          <w:sz w:val="28"/>
          <w:szCs w:val="28"/>
        </w:rPr>
      </w:pPr>
    </w:p>
    <w:p w14:paraId="5C5D7A09" w14:textId="77777777" w:rsidR="00873B37" w:rsidRDefault="00873B37" w:rsidP="00F82284">
      <w:pPr>
        <w:spacing w:after="0" w:line="360" w:lineRule="auto"/>
        <w:ind w:left="-510" w:firstLine="709"/>
        <w:rPr>
          <w:sz w:val="28"/>
          <w:szCs w:val="28"/>
        </w:rPr>
      </w:pPr>
    </w:p>
    <w:p w14:paraId="091F9359" w14:textId="77777777" w:rsidR="00873B37" w:rsidRDefault="00873B37" w:rsidP="00F82284">
      <w:pPr>
        <w:spacing w:after="0" w:line="360" w:lineRule="auto"/>
        <w:ind w:left="-510" w:firstLine="709"/>
        <w:rPr>
          <w:sz w:val="28"/>
          <w:szCs w:val="28"/>
        </w:rPr>
      </w:pPr>
    </w:p>
    <w:p w14:paraId="1B647C46" w14:textId="77777777" w:rsidR="00DE24FE" w:rsidRDefault="00DE24FE" w:rsidP="00F82284">
      <w:pPr>
        <w:spacing w:after="0" w:line="360" w:lineRule="auto"/>
        <w:ind w:left="-510" w:firstLine="709"/>
        <w:rPr>
          <w:sz w:val="28"/>
          <w:szCs w:val="28"/>
        </w:rPr>
      </w:pPr>
    </w:p>
    <w:p w14:paraId="79005315" w14:textId="77777777" w:rsidR="006A5663" w:rsidRDefault="006A5663" w:rsidP="00F82284">
      <w:pPr>
        <w:spacing w:after="0" w:line="360" w:lineRule="auto"/>
        <w:ind w:left="-510" w:firstLine="709"/>
        <w:rPr>
          <w:sz w:val="28"/>
          <w:szCs w:val="28"/>
        </w:rPr>
      </w:pPr>
    </w:p>
    <w:p w14:paraId="1C803BAD" w14:textId="77777777" w:rsidR="006A5663" w:rsidRDefault="006A5663" w:rsidP="00F82284">
      <w:pPr>
        <w:spacing w:after="0" w:line="360" w:lineRule="auto"/>
        <w:ind w:left="-510" w:firstLine="709"/>
        <w:rPr>
          <w:sz w:val="28"/>
          <w:szCs w:val="28"/>
        </w:rPr>
      </w:pPr>
    </w:p>
    <w:p w14:paraId="7E7E16D0" w14:textId="77777777" w:rsidR="00873B37" w:rsidRDefault="00873B37" w:rsidP="00F82284">
      <w:pPr>
        <w:spacing w:after="0" w:line="360" w:lineRule="auto"/>
        <w:ind w:left="-510" w:firstLine="709"/>
        <w:rPr>
          <w:sz w:val="28"/>
          <w:szCs w:val="28"/>
        </w:rPr>
      </w:pPr>
    </w:p>
    <w:p w14:paraId="463E27E4" w14:textId="77777777" w:rsidR="00873B37" w:rsidRDefault="00873B37" w:rsidP="00F82284">
      <w:pPr>
        <w:spacing w:after="0" w:line="360" w:lineRule="auto"/>
        <w:ind w:left="-510" w:firstLine="709"/>
        <w:rPr>
          <w:sz w:val="28"/>
          <w:szCs w:val="28"/>
        </w:rPr>
      </w:pPr>
    </w:p>
    <w:p w14:paraId="598D3942" w14:textId="77777777" w:rsidR="001B14F7" w:rsidRPr="001B14F7" w:rsidRDefault="001B14F7" w:rsidP="00F82284">
      <w:pPr>
        <w:pStyle w:val="a6"/>
        <w:numPr>
          <w:ilvl w:val="0"/>
          <w:numId w:val="2"/>
        </w:numPr>
        <w:spacing w:after="0" w:line="360" w:lineRule="auto"/>
        <w:jc w:val="center"/>
        <w:rPr>
          <w:rFonts w:ascii="Times New Roman" w:hAnsi="Times New Roman" w:cs="Times New Roman"/>
          <w:b/>
          <w:sz w:val="28"/>
          <w:szCs w:val="28"/>
        </w:rPr>
      </w:pPr>
      <w:r w:rsidRPr="001B14F7">
        <w:rPr>
          <w:rFonts w:ascii="Times New Roman" w:hAnsi="Times New Roman" w:cs="Times New Roman"/>
          <w:b/>
          <w:sz w:val="28"/>
          <w:szCs w:val="28"/>
        </w:rPr>
        <w:lastRenderedPageBreak/>
        <w:t xml:space="preserve">Цель и задачи </w:t>
      </w:r>
      <w:r w:rsidR="00913B25">
        <w:rPr>
          <w:rFonts w:ascii="Times New Roman" w:hAnsi="Times New Roman" w:cs="Times New Roman"/>
          <w:b/>
          <w:sz w:val="28"/>
          <w:szCs w:val="28"/>
        </w:rPr>
        <w:t>дисциплины</w:t>
      </w:r>
    </w:p>
    <w:p w14:paraId="19DA743E" w14:textId="77777777" w:rsidR="001B14F7" w:rsidRPr="001B14F7" w:rsidRDefault="001B14F7" w:rsidP="00F82284">
      <w:pPr>
        <w:pStyle w:val="3"/>
        <w:spacing w:after="0" w:line="360" w:lineRule="auto"/>
        <w:ind w:firstLine="708"/>
        <w:jc w:val="both"/>
        <w:rPr>
          <w:rFonts w:ascii="Times New Roman" w:hAnsi="Times New Roman" w:cs="Times New Roman"/>
          <w:sz w:val="28"/>
          <w:szCs w:val="28"/>
        </w:rPr>
      </w:pPr>
      <w:r w:rsidRPr="001B14F7">
        <w:rPr>
          <w:rFonts w:ascii="Times New Roman" w:hAnsi="Times New Roman" w:cs="Times New Roman"/>
          <w:sz w:val="28"/>
          <w:szCs w:val="28"/>
        </w:rPr>
        <w:t>Целью дисциплины «Проблемы современного фортепианного искусства» является расширение профессионального кругозора молодого музыканта. Студенты должны получить представление о</w:t>
      </w:r>
      <w:r w:rsidR="00384180">
        <w:rPr>
          <w:rFonts w:ascii="Times New Roman" w:hAnsi="Times New Roman" w:cs="Times New Roman"/>
          <w:sz w:val="28"/>
          <w:szCs w:val="28"/>
        </w:rPr>
        <w:t>б</w:t>
      </w:r>
      <w:r w:rsidR="00384180" w:rsidRPr="00384180">
        <w:rPr>
          <w:rFonts w:ascii="Times New Roman" w:hAnsi="Times New Roman" w:cs="Times New Roman"/>
          <w:sz w:val="28"/>
          <w:szCs w:val="28"/>
        </w:rPr>
        <w:t xml:space="preserve"> </w:t>
      </w:r>
      <w:r w:rsidR="00384180" w:rsidRPr="001B14F7">
        <w:rPr>
          <w:rFonts w:ascii="Times New Roman" w:hAnsi="Times New Roman" w:cs="Times New Roman"/>
          <w:sz w:val="28"/>
          <w:szCs w:val="28"/>
        </w:rPr>
        <w:t>особенност</w:t>
      </w:r>
      <w:r w:rsidR="00384180">
        <w:rPr>
          <w:rFonts w:ascii="Times New Roman" w:hAnsi="Times New Roman" w:cs="Times New Roman"/>
          <w:sz w:val="28"/>
          <w:szCs w:val="28"/>
        </w:rPr>
        <w:t>ях</w:t>
      </w:r>
      <w:r w:rsidR="00384180" w:rsidRPr="001B14F7">
        <w:rPr>
          <w:rFonts w:ascii="Times New Roman" w:hAnsi="Times New Roman" w:cs="Times New Roman"/>
          <w:sz w:val="28"/>
          <w:szCs w:val="28"/>
        </w:rPr>
        <w:t xml:space="preserve"> современной фортепианной музыки в контексте всей художественной культуры ХХ</w:t>
      </w:r>
      <w:r w:rsidR="00384180">
        <w:rPr>
          <w:rFonts w:ascii="Times New Roman" w:hAnsi="Times New Roman" w:cs="Times New Roman"/>
          <w:sz w:val="28"/>
          <w:szCs w:val="28"/>
        </w:rPr>
        <w:t xml:space="preserve"> – начала </w:t>
      </w:r>
      <w:r w:rsidR="00384180" w:rsidRPr="001B14F7">
        <w:rPr>
          <w:rFonts w:ascii="Times New Roman" w:hAnsi="Times New Roman" w:cs="Times New Roman"/>
          <w:sz w:val="28"/>
          <w:szCs w:val="28"/>
          <w:lang w:val="en-US"/>
        </w:rPr>
        <w:t>XXI</w:t>
      </w:r>
      <w:r w:rsidR="00384180" w:rsidRPr="001B14F7">
        <w:rPr>
          <w:rFonts w:ascii="Times New Roman" w:hAnsi="Times New Roman" w:cs="Times New Roman"/>
          <w:sz w:val="28"/>
          <w:szCs w:val="28"/>
        </w:rPr>
        <w:t xml:space="preserve"> век</w:t>
      </w:r>
      <w:r w:rsidR="00384180">
        <w:rPr>
          <w:rFonts w:ascii="Times New Roman" w:hAnsi="Times New Roman" w:cs="Times New Roman"/>
          <w:sz w:val="28"/>
          <w:szCs w:val="28"/>
        </w:rPr>
        <w:t>ов</w:t>
      </w:r>
      <w:r w:rsidR="00AE24A6">
        <w:rPr>
          <w:rFonts w:ascii="Times New Roman" w:hAnsi="Times New Roman" w:cs="Times New Roman"/>
          <w:sz w:val="28"/>
          <w:szCs w:val="28"/>
        </w:rPr>
        <w:t>.</w:t>
      </w:r>
    </w:p>
    <w:p w14:paraId="6CAA2B23" w14:textId="77777777" w:rsidR="001B14F7" w:rsidRPr="001B14F7" w:rsidRDefault="00AE24A6" w:rsidP="00F82284">
      <w:pPr>
        <w:pStyle w:val="3"/>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B14F7" w:rsidRPr="001B14F7">
        <w:rPr>
          <w:rFonts w:ascii="Times New Roman" w:hAnsi="Times New Roman" w:cs="Times New Roman"/>
          <w:sz w:val="28"/>
          <w:szCs w:val="28"/>
        </w:rPr>
        <w:t xml:space="preserve">В задачу дисциплины входит формирование представлений </w:t>
      </w:r>
      <w:r w:rsidR="00384180">
        <w:rPr>
          <w:rFonts w:ascii="Times New Roman" w:hAnsi="Times New Roman" w:cs="Times New Roman"/>
          <w:sz w:val="28"/>
          <w:szCs w:val="28"/>
        </w:rPr>
        <w:t>об</w:t>
      </w:r>
      <w:r w:rsidR="001B14F7" w:rsidRPr="001B14F7">
        <w:rPr>
          <w:rFonts w:ascii="Times New Roman" w:hAnsi="Times New Roman" w:cs="Times New Roman"/>
          <w:sz w:val="28"/>
          <w:szCs w:val="28"/>
        </w:rPr>
        <w:t xml:space="preserve"> основных  стилевых направлени</w:t>
      </w:r>
      <w:r w:rsidR="00384180">
        <w:rPr>
          <w:rFonts w:ascii="Times New Roman" w:hAnsi="Times New Roman" w:cs="Times New Roman"/>
          <w:sz w:val="28"/>
          <w:szCs w:val="28"/>
        </w:rPr>
        <w:t>ях</w:t>
      </w:r>
      <w:r w:rsidR="001B14F7" w:rsidRPr="001B14F7">
        <w:rPr>
          <w:rFonts w:ascii="Times New Roman" w:hAnsi="Times New Roman" w:cs="Times New Roman"/>
          <w:sz w:val="28"/>
          <w:szCs w:val="28"/>
        </w:rPr>
        <w:t xml:space="preserve">  (додекафония, сонорика, алеаторика, полистилистика, минимализм, необарокко, неоромантизм) в сочинениях для фортепиано</w:t>
      </w:r>
      <w:r w:rsidR="00384180">
        <w:rPr>
          <w:rFonts w:ascii="Times New Roman" w:hAnsi="Times New Roman" w:cs="Times New Roman"/>
          <w:sz w:val="28"/>
          <w:szCs w:val="28"/>
        </w:rPr>
        <w:t>.</w:t>
      </w:r>
      <w:r w:rsidR="001B14F7" w:rsidRPr="001B14F7">
        <w:rPr>
          <w:rFonts w:ascii="Times New Roman" w:hAnsi="Times New Roman" w:cs="Times New Roman"/>
          <w:sz w:val="28"/>
          <w:szCs w:val="28"/>
        </w:rPr>
        <w:t xml:space="preserve">  </w:t>
      </w:r>
      <w:r w:rsidR="00384180">
        <w:rPr>
          <w:rFonts w:ascii="Times New Roman" w:hAnsi="Times New Roman" w:cs="Times New Roman"/>
          <w:sz w:val="28"/>
          <w:szCs w:val="28"/>
        </w:rPr>
        <w:t xml:space="preserve">Студенты должны </w:t>
      </w:r>
      <w:r w:rsidR="00384180" w:rsidRPr="001B14F7">
        <w:rPr>
          <w:rFonts w:ascii="Times New Roman" w:hAnsi="Times New Roman" w:cs="Times New Roman"/>
          <w:sz w:val="28"/>
          <w:szCs w:val="28"/>
        </w:rPr>
        <w:t xml:space="preserve">  ознакомиться </w:t>
      </w:r>
      <w:r w:rsidR="001B14F7" w:rsidRPr="001B14F7">
        <w:rPr>
          <w:rFonts w:ascii="Times New Roman" w:hAnsi="Times New Roman" w:cs="Times New Roman"/>
          <w:sz w:val="28"/>
          <w:szCs w:val="28"/>
        </w:rPr>
        <w:t xml:space="preserve">с  фортепианным творчеством и характерными  чертами  фортепианного стиля композиторов </w:t>
      </w:r>
      <w:r w:rsidR="001B14F7" w:rsidRPr="001B14F7">
        <w:rPr>
          <w:rFonts w:ascii="Times New Roman" w:hAnsi="Times New Roman" w:cs="Times New Roman"/>
          <w:sz w:val="28"/>
          <w:szCs w:val="28"/>
          <w:lang w:val="en-US"/>
        </w:rPr>
        <w:t>XX</w:t>
      </w:r>
      <w:r w:rsidR="001B14F7" w:rsidRPr="001B14F7">
        <w:rPr>
          <w:rFonts w:ascii="Times New Roman" w:hAnsi="Times New Roman" w:cs="Times New Roman"/>
          <w:sz w:val="28"/>
          <w:szCs w:val="28"/>
        </w:rPr>
        <w:t xml:space="preserve"> – </w:t>
      </w:r>
      <w:r w:rsidR="001B14F7" w:rsidRPr="001B14F7">
        <w:rPr>
          <w:rFonts w:ascii="Times New Roman" w:hAnsi="Times New Roman" w:cs="Times New Roman"/>
          <w:sz w:val="28"/>
          <w:szCs w:val="28"/>
          <w:lang w:val="en-US"/>
        </w:rPr>
        <w:t>XX</w:t>
      </w:r>
      <w:r w:rsidR="00384180" w:rsidRPr="001B14F7">
        <w:rPr>
          <w:rFonts w:ascii="Times New Roman" w:hAnsi="Times New Roman" w:cs="Times New Roman"/>
          <w:sz w:val="28"/>
          <w:szCs w:val="28"/>
          <w:lang w:val="en-US"/>
        </w:rPr>
        <w:t>I</w:t>
      </w:r>
      <w:r w:rsidR="001B14F7" w:rsidRPr="001B14F7">
        <w:rPr>
          <w:rFonts w:ascii="Times New Roman" w:hAnsi="Times New Roman" w:cs="Times New Roman"/>
          <w:sz w:val="28"/>
          <w:szCs w:val="28"/>
        </w:rPr>
        <w:t xml:space="preserve"> веков</w:t>
      </w:r>
      <w:r w:rsidRPr="00AE24A6">
        <w:rPr>
          <w:rFonts w:ascii="Times New Roman" w:hAnsi="Times New Roman" w:cs="Times New Roman"/>
          <w:sz w:val="28"/>
          <w:szCs w:val="28"/>
        </w:rPr>
        <w:t xml:space="preserve"> </w:t>
      </w:r>
      <w:r>
        <w:rPr>
          <w:rFonts w:ascii="Times New Roman" w:hAnsi="Times New Roman" w:cs="Times New Roman"/>
          <w:sz w:val="28"/>
          <w:szCs w:val="28"/>
        </w:rPr>
        <w:t xml:space="preserve"> и с</w:t>
      </w:r>
      <w:r w:rsidRPr="001B14F7">
        <w:rPr>
          <w:rFonts w:ascii="Times New Roman" w:hAnsi="Times New Roman" w:cs="Times New Roman"/>
          <w:sz w:val="28"/>
          <w:szCs w:val="28"/>
        </w:rPr>
        <w:t xml:space="preserve"> исполнительскими инт</w:t>
      </w:r>
      <w:r>
        <w:rPr>
          <w:rFonts w:ascii="Times New Roman" w:hAnsi="Times New Roman" w:cs="Times New Roman"/>
          <w:sz w:val="28"/>
          <w:szCs w:val="28"/>
        </w:rPr>
        <w:t xml:space="preserve">ерпретациями современной музыки, </w:t>
      </w:r>
      <w:r w:rsidR="00384180">
        <w:rPr>
          <w:rFonts w:ascii="Times New Roman" w:hAnsi="Times New Roman" w:cs="Times New Roman"/>
          <w:sz w:val="28"/>
          <w:szCs w:val="28"/>
        </w:rPr>
        <w:t xml:space="preserve"> изучить особенности современной нотации</w:t>
      </w:r>
      <w:r>
        <w:rPr>
          <w:rFonts w:ascii="Times New Roman" w:hAnsi="Times New Roman" w:cs="Times New Roman"/>
          <w:sz w:val="28"/>
          <w:szCs w:val="28"/>
        </w:rPr>
        <w:t xml:space="preserve"> и  исполнительских приёмов. </w:t>
      </w:r>
      <w:r w:rsidR="001B14F7" w:rsidRPr="001B14F7">
        <w:rPr>
          <w:rFonts w:ascii="Times New Roman" w:hAnsi="Times New Roman" w:cs="Times New Roman"/>
          <w:sz w:val="28"/>
          <w:szCs w:val="28"/>
        </w:rPr>
        <w:t xml:space="preserve">Одной из важных задач предмета  является формирование установки на  восприятие самых различных образцов современной музыки, так как музыка ХХ века, противостоящая стандартным представлениям,  нередко вызывает внутренне сопротивление. </w:t>
      </w:r>
    </w:p>
    <w:p w14:paraId="5745DBE5" w14:textId="77777777" w:rsidR="006A5663" w:rsidRDefault="006A5663" w:rsidP="00F82284">
      <w:pPr>
        <w:pStyle w:val="a6"/>
        <w:numPr>
          <w:ilvl w:val="0"/>
          <w:numId w:val="2"/>
        </w:numPr>
        <w:spacing w:after="0" w:line="360" w:lineRule="auto"/>
        <w:jc w:val="center"/>
        <w:rPr>
          <w:rFonts w:ascii="Times New Roman" w:hAnsi="Times New Roman" w:cs="Times New Roman"/>
          <w:b/>
          <w:sz w:val="28"/>
          <w:szCs w:val="28"/>
        </w:rPr>
      </w:pPr>
    </w:p>
    <w:p w14:paraId="2E11B589" w14:textId="77777777" w:rsidR="001B14F7" w:rsidRPr="00AE24A6" w:rsidRDefault="001B14F7" w:rsidP="00F82284">
      <w:pPr>
        <w:pStyle w:val="a6"/>
        <w:numPr>
          <w:ilvl w:val="0"/>
          <w:numId w:val="2"/>
        </w:numPr>
        <w:spacing w:after="0" w:line="360" w:lineRule="auto"/>
        <w:jc w:val="center"/>
        <w:rPr>
          <w:rFonts w:ascii="Times New Roman" w:hAnsi="Times New Roman" w:cs="Times New Roman"/>
          <w:b/>
          <w:sz w:val="28"/>
          <w:szCs w:val="28"/>
        </w:rPr>
      </w:pPr>
      <w:r w:rsidRPr="00AE24A6">
        <w:rPr>
          <w:rFonts w:ascii="Times New Roman" w:hAnsi="Times New Roman" w:cs="Times New Roman"/>
          <w:b/>
          <w:sz w:val="28"/>
          <w:szCs w:val="28"/>
        </w:rPr>
        <w:t xml:space="preserve">Требования к уровню освоения содержания </w:t>
      </w:r>
      <w:r w:rsidR="00913B25">
        <w:rPr>
          <w:rFonts w:ascii="Times New Roman" w:hAnsi="Times New Roman" w:cs="Times New Roman"/>
          <w:b/>
          <w:sz w:val="28"/>
          <w:szCs w:val="28"/>
        </w:rPr>
        <w:t>дисциплины</w:t>
      </w:r>
      <w:r w:rsidRPr="00AE24A6">
        <w:rPr>
          <w:rFonts w:ascii="Times New Roman" w:hAnsi="Times New Roman" w:cs="Times New Roman"/>
          <w:b/>
          <w:sz w:val="28"/>
          <w:szCs w:val="28"/>
        </w:rPr>
        <w:t>.</w:t>
      </w:r>
    </w:p>
    <w:p w14:paraId="786E1E56" w14:textId="77777777" w:rsidR="00C82951" w:rsidRDefault="00C82951" w:rsidP="00F82284">
      <w:pPr>
        <w:pStyle w:val="1"/>
        <w:shd w:val="clear" w:color="auto" w:fill="auto"/>
        <w:spacing w:before="0" w:line="360" w:lineRule="auto"/>
        <w:ind w:firstLine="708"/>
        <w:jc w:val="both"/>
        <w:rPr>
          <w:rStyle w:val="a7"/>
          <w:rFonts w:ascii="Times New Roman" w:hAnsi="Times New Roman"/>
          <w:sz w:val="28"/>
          <w:szCs w:val="20"/>
        </w:rPr>
      </w:pPr>
      <w:bookmarkStart w:id="1" w:name="bookmark23"/>
      <w:r>
        <w:rPr>
          <w:rFonts w:ascii="Times New Roman" w:hAnsi="Times New Roman"/>
          <w:sz w:val="28"/>
          <w:szCs w:val="20"/>
        </w:rPr>
        <w:t>В результате освоения дисциплины студент должен</w:t>
      </w:r>
      <w:r>
        <w:rPr>
          <w:rStyle w:val="a7"/>
          <w:rFonts w:ascii="Times New Roman" w:hAnsi="Times New Roman"/>
          <w:sz w:val="28"/>
          <w:szCs w:val="20"/>
        </w:rPr>
        <w:t xml:space="preserve"> знать:</w:t>
      </w:r>
    </w:p>
    <w:p w14:paraId="338EB3B7" w14:textId="77777777" w:rsidR="00C82951" w:rsidRDefault="00C82951" w:rsidP="00F82284">
      <w:pPr>
        <w:pStyle w:val="1"/>
        <w:numPr>
          <w:ilvl w:val="0"/>
          <w:numId w:val="3"/>
        </w:numPr>
        <w:shd w:val="clear" w:color="auto" w:fill="auto"/>
        <w:spacing w:before="0" w:line="360" w:lineRule="auto"/>
        <w:jc w:val="both"/>
        <w:rPr>
          <w:rFonts w:ascii="Times New Roman" w:hAnsi="Times New Roman"/>
          <w:sz w:val="28"/>
          <w:szCs w:val="20"/>
        </w:rPr>
      </w:pPr>
      <w:r>
        <w:rPr>
          <w:rFonts w:ascii="Times New Roman" w:hAnsi="Times New Roman"/>
          <w:sz w:val="28"/>
          <w:szCs w:val="20"/>
        </w:rPr>
        <w:t xml:space="preserve">основные современные композиторские стили и техники; </w:t>
      </w:r>
    </w:p>
    <w:p w14:paraId="049151AB" w14:textId="77777777" w:rsidR="00C82951" w:rsidRDefault="00C82951" w:rsidP="00F82284">
      <w:pPr>
        <w:pStyle w:val="1"/>
        <w:numPr>
          <w:ilvl w:val="0"/>
          <w:numId w:val="3"/>
        </w:numPr>
        <w:shd w:val="clear" w:color="auto" w:fill="auto"/>
        <w:spacing w:before="0" w:line="360" w:lineRule="auto"/>
        <w:jc w:val="both"/>
        <w:rPr>
          <w:rFonts w:ascii="Times New Roman" w:hAnsi="Times New Roman"/>
          <w:sz w:val="28"/>
          <w:szCs w:val="20"/>
        </w:rPr>
      </w:pPr>
      <w:r>
        <w:rPr>
          <w:rFonts w:ascii="Times New Roman" w:hAnsi="Times New Roman"/>
          <w:sz w:val="28"/>
          <w:szCs w:val="20"/>
        </w:rPr>
        <w:t>современные фортепианные произведения разных стилей, форм и жанров;</w:t>
      </w:r>
    </w:p>
    <w:p w14:paraId="55F6CCF6" w14:textId="77777777" w:rsidR="00C82951" w:rsidRDefault="00C82951" w:rsidP="00F82284">
      <w:pPr>
        <w:pStyle w:val="1"/>
        <w:numPr>
          <w:ilvl w:val="0"/>
          <w:numId w:val="3"/>
        </w:numPr>
        <w:shd w:val="clear" w:color="auto" w:fill="auto"/>
        <w:spacing w:before="0" w:line="360" w:lineRule="auto"/>
        <w:jc w:val="both"/>
        <w:rPr>
          <w:rStyle w:val="a7"/>
          <w:rFonts w:ascii="Times New Roman" w:hAnsi="Times New Roman"/>
          <w:sz w:val="28"/>
          <w:szCs w:val="20"/>
        </w:rPr>
      </w:pPr>
      <w:r>
        <w:rPr>
          <w:rFonts w:ascii="Times New Roman" w:hAnsi="Times New Roman"/>
          <w:sz w:val="28"/>
          <w:szCs w:val="20"/>
        </w:rPr>
        <w:t>особенности чтения и исполнения современной нотной записи;</w:t>
      </w:r>
      <w:r>
        <w:rPr>
          <w:rStyle w:val="a7"/>
          <w:rFonts w:ascii="Times New Roman" w:hAnsi="Times New Roman"/>
          <w:sz w:val="28"/>
          <w:szCs w:val="20"/>
        </w:rPr>
        <w:t xml:space="preserve"> </w:t>
      </w:r>
    </w:p>
    <w:p w14:paraId="7821C9E9" w14:textId="77777777" w:rsidR="005F5090" w:rsidRDefault="00C82951" w:rsidP="00F82284">
      <w:pPr>
        <w:pStyle w:val="a3"/>
        <w:spacing w:after="0" w:line="360" w:lineRule="auto"/>
        <w:ind w:left="372" w:firstLine="348"/>
        <w:rPr>
          <w:sz w:val="28"/>
        </w:rPr>
      </w:pPr>
      <w:r>
        <w:rPr>
          <w:sz w:val="28"/>
          <w:szCs w:val="20"/>
        </w:rPr>
        <w:t>В результате освоения дисциплины студент должен</w:t>
      </w:r>
      <w:r>
        <w:rPr>
          <w:rStyle w:val="a7"/>
          <w:sz w:val="28"/>
          <w:szCs w:val="20"/>
        </w:rPr>
        <w:t xml:space="preserve"> </w:t>
      </w:r>
      <w:r>
        <w:rPr>
          <w:rStyle w:val="a7"/>
          <w:b w:val="0"/>
          <w:bCs w:val="0"/>
          <w:sz w:val="28"/>
          <w:szCs w:val="20"/>
        </w:rPr>
        <w:t xml:space="preserve"> </w:t>
      </w:r>
      <w:r>
        <w:rPr>
          <w:rStyle w:val="a7"/>
          <w:sz w:val="28"/>
          <w:szCs w:val="20"/>
        </w:rPr>
        <w:t>уметь</w:t>
      </w:r>
      <w:r w:rsidR="005F5090">
        <w:rPr>
          <w:rStyle w:val="a7"/>
          <w:sz w:val="28"/>
          <w:szCs w:val="20"/>
        </w:rPr>
        <w:t>:</w:t>
      </w:r>
      <w:r>
        <w:rPr>
          <w:sz w:val="28"/>
        </w:rPr>
        <w:t xml:space="preserve"> </w:t>
      </w:r>
    </w:p>
    <w:p w14:paraId="434BF9F6" w14:textId="77777777" w:rsidR="005F5090" w:rsidRDefault="00C82951" w:rsidP="00F82284">
      <w:pPr>
        <w:pStyle w:val="a3"/>
        <w:numPr>
          <w:ilvl w:val="0"/>
          <w:numId w:val="5"/>
        </w:numPr>
        <w:spacing w:after="0" w:line="360" w:lineRule="auto"/>
        <w:rPr>
          <w:bCs/>
          <w:sz w:val="28"/>
          <w:szCs w:val="30"/>
        </w:rPr>
      </w:pPr>
      <w:r w:rsidRPr="00234A2E">
        <w:rPr>
          <w:bCs/>
          <w:sz w:val="28"/>
          <w:szCs w:val="30"/>
        </w:rPr>
        <w:t>анализировать содержание и форму современных фортепианных сочинений, написанных в различных  композиторских техниках</w:t>
      </w:r>
      <w:r>
        <w:rPr>
          <w:bCs/>
          <w:sz w:val="28"/>
          <w:szCs w:val="30"/>
        </w:rPr>
        <w:t xml:space="preserve">;  </w:t>
      </w:r>
      <w:r w:rsidR="005F5090">
        <w:rPr>
          <w:bCs/>
          <w:sz w:val="28"/>
          <w:szCs w:val="30"/>
        </w:rPr>
        <w:t xml:space="preserve">  </w:t>
      </w:r>
    </w:p>
    <w:p w14:paraId="54C13832" w14:textId="77777777" w:rsidR="005F5090" w:rsidRDefault="005F5090" w:rsidP="00F82284">
      <w:pPr>
        <w:pStyle w:val="a3"/>
        <w:numPr>
          <w:ilvl w:val="0"/>
          <w:numId w:val="3"/>
        </w:numPr>
        <w:spacing w:after="0" w:line="360" w:lineRule="auto"/>
        <w:rPr>
          <w:bCs/>
          <w:sz w:val="28"/>
          <w:szCs w:val="30"/>
        </w:rPr>
      </w:pPr>
      <w:r>
        <w:rPr>
          <w:bCs/>
          <w:sz w:val="28"/>
          <w:szCs w:val="30"/>
        </w:rPr>
        <w:t>осваивать  и интерпретировать современную нотную запись;</w:t>
      </w:r>
    </w:p>
    <w:p w14:paraId="1395AA3D" w14:textId="77777777" w:rsidR="00C82951" w:rsidRDefault="00C82951" w:rsidP="00F82284">
      <w:pPr>
        <w:pStyle w:val="a3"/>
        <w:numPr>
          <w:ilvl w:val="0"/>
          <w:numId w:val="3"/>
        </w:numPr>
        <w:spacing w:after="0" w:line="360" w:lineRule="auto"/>
        <w:rPr>
          <w:bCs/>
          <w:sz w:val="28"/>
          <w:szCs w:val="30"/>
        </w:rPr>
      </w:pPr>
      <w:r>
        <w:rPr>
          <w:sz w:val="28"/>
        </w:rPr>
        <w:t xml:space="preserve">создавать собственную интерпретацию </w:t>
      </w:r>
      <w:r w:rsidR="005F5090">
        <w:rPr>
          <w:sz w:val="28"/>
        </w:rPr>
        <w:t xml:space="preserve"> незнакомого </w:t>
      </w:r>
      <w:r>
        <w:rPr>
          <w:sz w:val="28"/>
        </w:rPr>
        <w:t>музыкального произведения</w:t>
      </w:r>
      <w:r w:rsidR="005F5090">
        <w:rPr>
          <w:sz w:val="28"/>
        </w:rPr>
        <w:t>.</w:t>
      </w:r>
    </w:p>
    <w:p w14:paraId="6FB091FE" w14:textId="77777777" w:rsidR="00C82951" w:rsidRPr="005F5090" w:rsidRDefault="00C82951" w:rsidP="00F82284">
      <w:pPr>
        <w:spacing w:after="0" w:line="360" w:lineRule="auto"/>
        <w:ind w:firstLine="708"/>
        <w:jc w:val="both"/>
        <w:rPr>
          <w:rStyle w:val="32"/>
          <w:rFonts w:eastAsia="Calibri"/>
          <w:b w:val="0"/>
          <w:bCs w:val="0"/>
          <w:sz w:val="28"/>
          <w:szCs w:val="28"/>
        </w:rPr>
      </w:pPr>
      <w:r w:rsidRPr="005F5090">
        <w:rPr>
          <w:rStyle w:val="a7"/>
          <w:rFonts w:ascii="Times New Roman" w:hAnsi="Times New Roman" w:cs="Times New Roman"/>
          <w:b w:val="0"/>
          <w:bCs w:val="0"/>
          <w:sz w:val="28"/>
          <w:szCs w:val="20"/>
        </w:rPr>
        <w:lastRenderedPageBreak/>
        <w:t>Студент должен</w:t>
      </w:r>
      <w:r w:rsidRPr="005F5090">
        <w:rPr>
          <w:rStyle w:val="a7"/>
          <w:rFonts w:ascii="Times New Roman" w:hAnsi="Times New Roman" w:cs="Times New Roman"/>
          <w:sz w:val="28"/>
          <w:szCs w:val="20"/>
        </w:rPr>
        <w:t xml:space="preserve"> владеть</w:t>
      </w:r>
      <w:r w:rsidRPr="005F5090">
        <w:rPr>
          <w:rFonts w:ascii="Times New Roman" w:hAnsi="Times New Roman" w:cs="Times New Roman"/>
          <w:sz w:val="28"/>
        </w:rPr>
        <w:t xml:space="preserve"> </w:t>
      </w:r>
      <w:r w:rsidRPr="005F5090">
        <w:rPr>
          <w:rFonts w:ascii="Times New Roman" w:hAnsi="Times New Roman" w:cs="Times New Roman"/>
          <w:bCs/>
          <w:sz w:val="28"/>
          <w:szCs w:val="30"/>
        </w:rPr>
        <w:t xml:space="preserve">навыками  чтения и исполнения современной нотной записи, </w:t>
      </w:r>
      <w:r w:rsidRPr="005F5090">
        <w:rPr>
          <w:rFonts w:ascii="Times New Roman" w:hAnsi="Times New Roman" w:cs="Times New Roman"/>
          <w:sz w:val="28"/>
        </w:rPr>
        <w:t>художественно-выразительными средствами (штрихами, разнообразной звуковой палитрой и другими средствами исполнительской выразительности),</w:t>
      </w:r>
      <w:r w:rsidR="005F5090" w:rsidRPr="005F5090">
        <w:rPr>
          <w:rFonts w:ascii="Times New Roman" w:hAnsi="Times New Roman" w:cs="Times New Roman"/>
          <w:sz w:val="28"/>
        </w:rPr>
        <w:t xml:space="preserve"> необходимыми для </w:t>
      </w:r>
      <w:r w:rsidR="005F5090">
        <w:rPr>
          <w:rFonts w:ascii="Times New Roman" w:hAnsi="Times New Roman" w:cs="Times New Roman"/>
          <w:sz w:val="28"/>
        </w:rPr>
        <w:t xml:space="preserve">осмысленного и </w:t>
      </w:r>
      <w:r w:rsidR="005F5090" w:rsidRPr="005F5090">
        <w:rPr>
          <w:rFonts w:ascii="Times New Roman" w:hAnsi="Times New Roman" w:cs="Times New Roman"/>
          <w:sz w:val="28"/>
        </w:rPr>
        <w:t>выразительного исполнения современной музыки.</w:t>
      </w:r>
    </w:p>
    <w:bookmarkEnd w:id="1"/>
    <w:p w14:paraId="63DDA113" w14:textId="77777777" w:rsidR="00C82951" w:rsidRPr="00C82951" w:rsidRDefault="00C82951" w:rsidP="00F82284">
      <w:pPr>
        <w:pStyle w:val="31"/>
        <w:shd w:val="clear" w:color="auto" w:fill="auto"/>
        <w:spacing w:before="0" w:after="0" w:line="360" w:lineRule="auto"/>
        <w:ind w:firstLine="708"/>
        <w:jc w:val="both"/>
        <w:rPr>
          <w:sz w:val="28"/>
          <w:szCs w:val="28"/>
          <w:u w:val="single"/>
        </w:rPr>
      </w:pPr>
      <w:r w:rsidRPr="00C82951">
        <w:rPr>
          <w:rStyle w:val="32"/>
          <w:rFonts w:eastAsia="Calibri"/>
          <w:b w:val="0"/>
          <w:bCs w:val="0"/>
          <w:sz w:val="28"/>
          <w:szCs w:val="28"/>
        </w:rPr>
        <w:t>В результате освоения дисциплины студент должен обладать</w:t>
      </w:r>
      <w:r w:rsidRPr="00C82951">
        <w:rPr>
          <w:sz w:val="28"/>
          <w:szCs w:val="28"/>
        </w:rPr>
        <w:t xml:space="preserve"> </w:t>
      </w:r>
      <w:r w:rsidRPr="00C82951">
        <w:rPr>
          <w:sz w:val="28"/>
          <w:szCs w:val="28"/>
          <w:u w:val="single"/>
        </w:rPr>
        <w:t>профессиональными  компетенциями:</w:t>
      </w:r>
    </w:p>
    <w:p w14:paraId="48795402" w14:textId="77777777" w:rsidR="00C70FE8" w:rsidRDefault="00C70FE8" w:rsidP="00C70FE8">
      <w:pPr>
        <w:pStyle w:val="a6"/>
        <w:numPr>
          <w:ilvl w:val="0"/>
          <w:numId w:val="15"/>
        </w:numPr>
        <w:spacing w:after="0" w:line="360" w:lineRule="auto"/>
        <w:jc w:val="both"/>
        <w:rPr>
          <w:rFonts w:ascii="Times New Roman" w:eastAsia="Times New Roman" w:hAnsi="Times New Roman" w:cs="Times New Roman"/>
          <w:sz w:val="28"/>
          <w:szCs w:val="28"/>
          <w:lang w:eastAsia="ru-RU"/>
        </w:rPr>
      </w:pPr>
      <w:r w:rsidRPr="00C70FE8">
        <w:rPr>
          <w:rFonts w:ascii="Times New Roman" w:eastAsia="Times New Roman" w:hAnsi="Times New Roman" w:cs="Times New Roman"/>
          <w:sz w:val="28"/>
          <w:szCs w:val="28"/>
          <w:lang w:eastAsia="ru-RU"/>
        </w:rPr>
        <w:t>способностью постигать музыкальное произведение в культурно-историческом контексте</w:t>
      </w:r>
      <w:r>
        <w:rPr>
          <w:rFonts w:ascii="Times New Roman" w:eastAsia="Times New Roman" w:hAnsi="Times New Roman" w:cs="Times New Roman"/>
          <w:sz w:val="28"/>
          <w:szCs w:val="28"/>
          <w:lang w:eastAsia="ru-RU"/>
        </w:rPr>
        <w:t xml:space="preserve"> (ПК-4);</w:t>
      </w:r>
    </w:p>
    <w:p w14:paraId="71989F19" w14:textId="77777777" w:rsidR="00C70FE8" w:rsidRDefault="00C70FE8" w:rsidP="00C70FE8">
      <w:pPr>
        <w:pStyle w:val="a6"/>
        <w:numPr>
          <w:ilvl w:val="0"/>
          <w:numId w:val="15"/>
        </w:numPr>
        <w:spacing w:after="0" w:line="360" w:lineRule="auto"/>
        <w:jc w:val="both"/>
        <w:rPr>
          <w:rFonts w:ascii="Times New Roman" w:eastAsia="Times New Roman" w:hAnsi="Times New Roman" w:cs="Times New Roman"/>
          <w:sz w:val="28"/>
          <w:szCs w:val="28"/>
          <w:lang w:eastAsia="ru-RU"/>
        </w:rPr>
      </w:pPr>
      <w:r w:rsidRPr="00C70FE8">
        <w:rPr>
          <w:rFonts w:ascii="Times New Roman" w:eastAsia="Times New Roman" w:hAnsi="Times New Roman" w:cs="Times New Roman"/>
          <w:sz w:val="28"/>
          <w:szCs w:val="28"/>
          <w:lang w:eastAsia="ru-RU"/>
        </w:rPr>
        <w:t>способностью применять теоретические знания в музыкально-исполнительской деятельности</w:t>
      </w:r>
      <w:r>
        <w:rPr>
          <w:rFonts w:ascii="Times New Roman" w:eastAsia="Times New Roman" w:hAnsi="Times New Roman" w:cs="Times New Roman"/>
          <w:sz w:val="28"/>
          <w:szCs w:val="28"/>
          <w:lang w:eastAsia="ru-RU"/>
        </w:rPr>
        <w:t xml:space="preserve"> (ПК-15).</w:t>
      </w:r>
    </w:p>
    <w:p w14:paraId="071C8223" w14:textId="77777777" w:rsidR="00913B25" w:rsidRDefault="00913B25" w:rsidP="00F82284">
      <w:pPr>
        <w:spacing w:after="0" w:line="360" w:lineRule="auto"/>
        <w:jc w:val="both"/>
        <w:rPr>
          <w:rFonts w:ascii="Times New Roman" w:eastAsia="Times New Roman" w:hAnsi="Times New Roman" w:cs="Times New Roman"/>
          <w:sz w:val="28"/>
          <w:szCs w:val="28"/>
          <w:lang w:eastAsia="ru-RU"/>
        </w:rPr>
      </w:pPr>
    </w:p>
    <w:p w14:paraId="6BB93C86" w14:textId="77777777" w:rsidR="001B14F7" w:rsidRPr="00873B37" w:rsidRDefault="001B14F7" w:rsidP="00F82284">
      <w:pPr>
        <w:spacing w:after="0" w:line="360" w:lineRule="auto"/>
        <w:jc w:val="center"/>
        <w:rPr>
          <w:rFonts w:ascii="Times New Roman" w:hAnsi="Times New Roman" w:cs="Times New Roman"/>
          <w:b/>
        </w:rPr>
      </w:pPr>
      <w:r w:rsidRPr="00873B37">
        <w:rPr>
          <w:rStyle w:val="311"/>
          <w:rFonts w:ascii="Times New Roman" w:hAnsi="Times New Roman" w:cs="Times New Roman"/>
          <w:b/>
          <w:sz w:val="28"/>
          <w:szCs w:val="28"/>
        </w:rPr>
        <w:t>3. Объем дисциплины, виды учебной работы и отчетности</w:t>
      </w:r>
    </w:p>
    <w:p w14:paraId="3C53C948" w14:textId="77777777" w:rsidR="00F82284" w:rsidRDefault="001B14F7" w:rsidP="00F82284">
      <w:pPr>
        <w:pStyle w:val="a3"/>
        <w:spacing w:line="360" w:lineRule="auto"/>
        <w:ind w:firstLine="708"/>
        <w:jc w:val="both"/>
        <w:rPr>
          <w:sz w:val="28"/>
        </w:rPr>
      </w:pPr>
      <w:r w:rsidRPr="005F5090">
        <w:rPr>
          <w:sz w:val="28"/>
        </w:rPr>
        <w:t>Время изучения дисциплины</w:t>
      </w:r>
      <w:r w:rsidR="00902AEF">
        <w:rPr>
          <w:sz w:val="28"/>
        </w:rPr>
        <w:t xml:space="preserve"> на дневном отделении</w:t>
      </w:r>
      <w:r w:rsidRPr="005F5090">
        <w:rPr>
          <w:sz w:val="28"/>
        </w:rPr>
        <w:t xml:space="preserve"> – </w:t>
      </w:r>
      <w:r w:rsidR="00873B37">
        <w:rPr>
          <w:sz w:val="28"/>
        </w:rPr>
        <w:t>4, 5</w:t>
      </w:r>
      <w:r w:rsidRPr="005F5090">
        <w:rPr>
          <w:sz w:val="28"/>
        </w:rPr>
        <w:t xml:space="preserve"> семестры.</w:t>
      </w:r>
      <w:r w:rsidR="00873B37" w:rsidRPr="00873B37">
        <w:rPr>
          <w:sz w:val="28"/>
        </w:rPr>
        <w:t xml:space="preserve"> </w:t>
      </w:r>
      <w:r w:rsidR="00873B37" w:rsidRPr="005F5090">
        <w:rPr>
          <w:sz w:val="28"/>
        </w:rPr>
        <w:t>Общий</w:t>
      </w:r>
      <w:r w:rsidR="00873B37">
        <w:rPr>
          <w:sz w:val="28"/>
        </w:rPr>
        <w:t xml:space="preserve"> объем курса – 108 часов, из них  аудиторных 72 часа (36 лекционных, 36 практических),   самостоятельная работа – 36 часов. Зачет</w:t>
      </w:r>
      <w:r w:rsidR="00873B37" w:rsidRPr="00234A2E">
        <w:rPr>
          <w:sz w:val="28"/>
        </w:rPr>
        <w:t xml:space="preserve"> – 5 семестр.</w:t>
      </w:r>
      <w:r w:rsidR="00873B37">
        <w:rPr>
          <w:sz w:val="28"/>
        </w:rPr>
        <w:t xml:space="preserve"> </w:t>
      </w:r>
      <w:r w:rsidR="005F5090" w:rsidRPr="005F5090">
        <w:rPr>
          <w:sz w:val="28"/>
        </w:rPr>
        <w:t>Ф</w:t>
      </w:r>
      <w:r w:rsidRPr="005F5090">
        <w:rPr>
          <w:sz w:val="28"/>
        </w:rPr>
        <w:t>орм</w:t>
      </w:r>
      <w:r w:rsidR="005F5090" w:rsidRPr="005F5090">
        <w:rPr>
          <w:sz w:val="28"/>
        </w:rPr>
        <w:t>ы</w:t>
      </w:r>
      <w:r w:rsidRPr="005F5090">
        <w:rPr>
          <w:sz w:val="28"/>
        </w:rPr>
        <w:t xml:space="preserve"> занятий</w:t>
      </w:r>
      <w:r w:rsidR="005F5090" w:rsidRPr="005F5090">
        <w:rPr>
          <w:sz w:val="28"/>
        </w:rPr>
        <w:t xml:space="preserve">: </w:t>
      </w:r>
      <w:r w:rsidR="00873B37">
        <w:rPr>
          <w:sz w:val="28"/>
        </w:rPr>
        <w:t xml:space="preserve">обзорные </w:t>
      </w:r>
      <w:r w:rsidR="005F5090" w:rsidRPr="005F5090">
        <w:rPr>
          <w:sz w:val="28"/>
        </w:rPr>
        <w:t xml:space="preserve">лекции, </w:t>
      </w:r>
      <w:r w:rsidRPr="005F5090">
        <w:rPr>
          <w:sz w:val="28"/>
        </w:rPr>
        <w:t xml:space="preserve">прослушивание и обсуждение фортепианной музыки ХХ и </w:t>
      </w:r>
      <w:r w:rsidRPr="005F5090">
        <w:rPr>
          <w:sz w:val="28"/>
          <w:lang w:val="en-US"/>
        </w:rPr>
        <w:t>XXI</w:t>
      </w:r>
      <w:r w:rsidRPr="005F5090">
        <w:rPr>
          <w:sz w:val="28"/>
        </w:rPr>
        <w:t xml:space="preserve">  веков. </w:t>
      </w:r>
      <w:r w:rsidR="00017871">
        <w:rPr>
          <w:sz w:val="28"/>
        </w:rPr>
        <w:t>И</w:t>
      </w:r>
      <w:r w:rsidR="00873B37">
        <w:rPr>
          <w:sz w:val="28"/>
        </w:rPr>
        <w:t>тогов</w:t>
      </w:r>
      <w:r w:rsidR="00017871">
        <w:rPr>
          <w:sz w:val="28"/>
        </w:rPr>
        <w:t xml:space="preserve">ая </w:t>
      </w:r>
      <w:r w:rsidR="00873B37">
        <w:rPr>
          <w:sz w:val="28"/>
        </w:rPr>
        <w:t xml:space="preserve"> аттестаци</w:t>
      </w:r>
      <w:r w:rsidR="00017871">
        <w:rPr>
          <w:sz w:val="28"/>
        </w:rPr>
        <w:t>я  состоит из двух заданий: исполнения современного произведения с аналитическим разбором  основных  исполнительских задач  и подготовки  реферативного сообщения</w:t>
      </w:r>
      <w:r w:rsidR="00873B37">
        <w:rPr>
          <w:sz w:val="28"/>
        </w:rPr>
        <w:t xml:space="preserve"> </w:t>
      </w:r>
      <w:r w:rsidR="00017871" w:rsidRPr="005F5090">
        <w:rPr>
          <w:sz w:val="28"/>
        </w:rPr>
        <w:t>по вопросам и</w:t>
      </w:r>
      <w:r w:rsidR="00017871">
        <w:rPr>
          <w:sz w:val="28"/>
        </w:rPr>
        <w:t>нтерпретации</w:t>
      </w:r>
      <w:r w:rsidR="00017871" w:rsidRPr="005F5090">
        <w:rPr>
          <w:sz w:val="28"/>
        </w:rPr>
        <w:t xml:space="preserve"> сочинений, созданных  в современных</w:t>
      </w:r>
      <w:r w:rsidR="00017871">
        <w:rPr>
          <w:sz w:val="28"/>
        </w:rPr>
        <w:t xml:space="preserve"> </w:t>
      </w:r>
      <w:r w:rsidR="00017871" w:rsidRPr="00873B37">
        <w:rPr>
          <w:sz w:val="28"/>
        </w:rPr>
        <w:t>композиторских техниках и стилях</w:t>
      </w:r>
      <w:r w:rsidR="00873B37">
        <w:rPr>
          <w:sz w:val="28"/>
        </w:rPr>
        <w:t xml:space="preserve">. </w:t>
      </w:r>
      <w:r w:rsidRPr="005F5090">
        <w:rPr>
          <w:sz w:val="28"/>
        </w:rPr>
        <w:t>Самостоятельная работа заключается в подготовке к исполнению современного сочинения,  в дополнительном прослушивании рекомендованных произведений и подготовке реферативных сообщений</w:t>
      </w:r>
      <w:r w:rsidRPr="00873B37">
        <w:rPr>
          <w:sz w:val="28"/>
        </w:rPr>
        <w:t xml:space="preserve">.  </w:t>
      </w:r>
    </w:p>
    <w:p w14:paraId="755D9882" w14:textId="77777777" w:rsidR="006A5663" w:rsidRDefault="006A5663" w:rsidP="00F82284">
      <w:pPr>
        <w:pStyle w:val="a3"/>
        <w:spacing w:line="360" w:lineRule="auto"/>
        <w:ind w:firstLine="708"/>
        <w:jc w:val="center"/>
        <w:rPr>
          <w:b/>
          <w:sz w:val="28"/>
          <w:szCs w:val="28"/>
        </w:rPr>
      </w:pPr>
    </w:p>
    <w:p w14:paraId="22B0ACC3" w14:textId="77777777" w:rsidR="006A5663" w:rsidRDefault="006A5663" w:rsidP="00F82284">
      <w:pPr>
        <w:pStyle w:val="a3"/>
        <w:spacing w:line="360" w:lineRule="auto"/>
        <w:ind w:firstLine="708"/>
        <w:jc w:val="center"/>
        <w:rPr>
          <w:b/>
          <w:sz w:val="28"/>
          <w:szCs w:val="28"/>
        </w:rPr>
      </w:pPr>
    </w:p>
    <w:p w14:paraId="6EE0804A" w14:textId="77777777" w:rsidR="006A5663" w:rsidRDefault="006A5663" w:rsidP="00F82284">
      <w:pPr>
        <w:pStyle w:val="a3"/>
        <w:spacing w:line="360" w:lineRule="auto"/>
        <w:ind w:firstLine="708"/>
        <w:jc w:val="center"/>
        <w:rPr>
          <w:b/>
          <w:sz w:val="28"/>
          <w:szCs w:val="28"/>
        </w:rPr>
      </w:pPr>
    </w:p>
    <w:p w14:paraId="35A693B7" w14:textId="77777777" w:rsidR="006A5663" w:rsidRDefault="006A5663" w:rsidP="00F82284">
      <w:pPr>
        <w:pStyle w:val="a3"/>
        <w:spacing w:line="360" w:lineRule="auto"/>
        <w:ind w:firstLine="708"/>
        <w:jc w:val="center"/>
        <w:rPr>
          <w:b/>
          <w:sz w:val="28"/>
          <w:szCs w:val="28"/>
        </w:rPr>
      </w:pPr>
    </w:p>
    <w:p w14:paraId="527D9EA2" w14:textId="77777777" w:rsidR="001B14F7" w:rsidRPr="00873B37" w:rsidRDefault="00F82284" w:rsidP="00F82284">
      <w:pPr>
        <w:pStyle w:val="a3"/>
        <w:spacing w:line="360" w:lineRule="auto"/>
        <w:ind w:firstLine="708"/>
        <w:jc w:val="center"/>
        <w:rPr>
          <w:b/>
          <w:sz w:val="28"/>
          <w:szCs w:val="28"/>
        </w:rPr>
      </w:pPr>
      <w:r>
        <w:rPr>
          <w:b/>
          <w:sz w:val="28"/>
          <w:szCs w:val="28"/>
        </w:rPr>
        <w:lastRenderedPageBreak/>
        <w:t xml:space="preserve">4.  </w:t>
      </w:r>
      <w:r w:rsidR="001B14F7" w:rsidRPr="00873B37">
        <w:rPr>
          <w:b/>
          <w:sz w:val="28"/>
          <w:szCs w:val="28"/>
        </w:rPr>
        <w:t>Структура и содержание дисциплины</w:t>
      </w:r>
    </w:p>
    <w:p w14:paraId="383B8DCF" w14:textId="77777777" w:rsidR="008775A6" w:rsidRPr="006670C4" w:rsidRDefault="008775A6" w:rsidP="00F82284">
      <w:pPr>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Тематический  план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7000"/>
        <w:gridCol w:w="1134"/>
      </w:tblGrid>
      <w:tr w:rsidR="005C14F5" w14:paraId="7EA27720" w14:textId="77777777" w:rsidTr="005C14F5">
        <w:trPr>
          <w:trHeight w:val="685"/>
        </w:trPr>
        <w:tc>
          <w:tcPr>
            <w:tcW w:w="1036" w:type="dxa"/>
          </w:tcPr>
          <w:p w14:paraId="5FBC19AF" w14:textId="77777777" w:rsidR="005C14F5" w:rsidRPr="006670C4" w:rsidRDefault="005C14F5" w:rsidP="006A5663">
            <w:pPr>
              <w:spacing w:after="0" w:line="240" w:lineRule="auto"/>
              <w:jc w:val="both"/>
              <w:rPr>
                <w:rFonts w:ascii="Times New Roman" w:hAnsi="Times New Roman" w:cs="Times New Roman"/>
                <w:sz w:val="24"/>
                <w:szCs w:val="24"/>
              </w:rPr>
            </w:pPr>
            <w:r w:rsidRPr="006670C4">
              <w:rPr>
                <w:rFonts w:ascii="Times New Roman" w:hAnsi="Times New Roman" w:cs="Times New Roman"/>
                <w:sz w:val="24"/>
                <w:szCs w:val="24"/>
              </w:rPr>
              <w:t xml:space="preserve">    №</w:t>
            </w:r>
          </w:p>
          <w:p w14:paraId="4E324675" w14:textId="77777777" w:rsidR="005C14F5" w:rsidRPr="006670C4" w:rsidRDefault="00913B25" w:rsidP="006A56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темы</w:t>
            </w:r>
          </w:p>
        </w:tc>
        <w:tc>
          <w:tcPr>
            <w:tcW w:w="7000" w:type="dxa"/>
          </w:tcPr>
          <w:p w14:paraId="79C5E851" w14:textId="77777777" w:rsidR="005C14F5" w:rsidRPr="006670C4" w:rsidRDefault="005C14F5" w:rsidP="006A566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 xml:space="preserve">Название  темы  </w:t>
            </w:r>
          </w:p>
        </w:tc>
        <w:tc>
          <w:tcPr>
            <w:tcW w:w="1134" w:type="dxa"/>
          </w:tcPr>
          <w:p w14:paraId="386E6842" w14:textId="77777777" w:rsidR="005C14F5" w:rsidRPr="006670C4" w:rsidRDefault="005C14F5" w:rsidP="006A56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часов</w:t>
            </w:r>
          </w:p>
        </w:tc>
      </w:tr>
      <w:tr w:rsidR="005C14F5" w14:paraId="6AE294C8" w14:textId="77777777" w:rsidTr="005C14F5">
        <w:trPr>
          <w:trHeight w:val="474"/>
        </w:trPr>
        <w:tc>
          <w:tcPr>
            <w:tcW w:w="1036" w:type="dxa"/>
          </w:tcPr>
          <w:p w14:paraId="39C10DF2" w14:textId="77777777" w:rsidR="005C14F5" w:rsidRPr="006670C4" w:rsidRDefault="005C14F5" w:rsidP="006A5663">
            <w:pPr>
              <w:spacing w:after="0" w:line="240" w:lineRule="auto"/>
              <w:jc w:val="center"/>
              <w:rPr>
                <w:rFonts w:ascii="Times New Roman" w:hAnsi="Times New Roman" w:cs="Times New Roman"/>
                <w:sz w:val="28"/>
                <w:szCs w:val="28"/>
              </w:rPr>
            </w:pPr>
          </w:p>
        </w:tc>
        <w:tc>
          <w:tcPr>
            <w:tcW w:w="7000" w:type="dxa"/>
          </w:tcPr>
          <w:p w14:paraId="3E40D88D" w14:textId="77777777" w:rsidR="005C14F5" w:rsidRPr="007713AC" w:rsidRDefault="005C14F5" w:rsidP="006A5663">
            <w:pPr>
              <w:pStyle w:val="a3"/>
              <w:spacing w:after="0"/>
            </w:pPr>
            <w:r>
              <w:rPr>
                <w:bCs/>
                <w:sz w:val="28"/>
              </w:rPr>
              <w:t xml:space="preserve">Введение. </w:t>
            </w:r>
            <w:r w:rsidRPr="004D7E05">
              <w:rPr>
                <w:bCs/>
                <w:sz w:val="28"/>
              </w:rPr>
              <w:t>Фортепианная музыка ХХ века</w:t>
            </w:r>
            <w:r w:rsidRPr="00B3590B">
              <w:rPr>
                <w:sz w:val="28"/>
                <w:szCs w:val="28"/>
              </w:rPr>
              <w:t xml:space="preserve"> как отражение эволюции музыкального мышления.</w:t>
            </w:r>
          </w:p>
        </w:tc>
        <w:tc>
          <w:tcPr>
            <w:tcW w:w="1134" w:type="dxa"/>
          </w:tcPr>
          <w:p w14:paraId="58C078AE" w14:textId="77777777" w:rsidR="005C14F5" w:rsidRPr="006670C4" w:rsidRDefault="007E63B0" w:rsidP="006A56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5C14F5" w14:paraId="56DBD4F3" w14:textId="77777777" w:rsidTr="005C14F5">
        <w:trPr>
          <w:trHeight w:val="474"/>
        </w:trPr>
        <w:tc>
          <w:tcPr>
            <w:tcW w:w="1036" w:type="dxa"/>
          </w:tcPr>
          <w:p w14:paraId="1172BA3D" w14:textId="77777777" w:rsidR="005C14F5" w:rsidRPr="006670C4" w:rsidRDefault="005C14F5" w:rsidP="006A566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1</w:t>
            </w:r>
          </w:p>
        </w:tc>
        <w:tc>
          <w:tcPr>
            <w:tcW w:w="7000" w:type="dxa"/>
          </w:tcPr>
          <w:p w14:paraId="795F7A1E" w14:textId="77777777" w:rsidR="005C14F5" w:rsidRPr="007713AC" w:rsidRDefault="005C14F5" w:rsidP="006A5663">
            <w:pPr>
              <w:pStyle w:val="a3"/>
              <w:spacing w:after="0"/>
            </w:pPr>
            <w:r w:rsidRPr="004D7E05">
              <w:rPr>
                <w:bCs/>
                <w:sz w:val="28"/>
              </w:rPr>
              <w:t xml:space="preserve">Фортепианная музыка </w:t>
            </w:r>
            <w:r>
              <w:rPr>
                <w:bCs/>
                <w:sz w:val="28"/>
              </w:rPr>
              <w:t xml:space="preserve">первой </w:t>
            </w:r>
            <w:r w:rsidRPr="004D7E05">
              <w:rPr>
                <w:bCs/>
                <w:sz w:val="28"/>
              </w:rPr>
              <w:t xml:space="preserve"> половины ХХ века.</w:t>
            </w:r>
          </w:p>
        </w:tc>
        <w:tc>
          <w:tcPr>
            <w:tcW w:w="1134" w:type="dxa"/>
          </w:tcPr>
          <w:p w14:paraId="5EDCC76F" w14:textId="77777777" w:rsidR="005C14F5" w:rsidRPr="006670C4" w:rsidRDefault="009364C0" w:rsidP="006A56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5C14F5" w14:paraId="24BE99E2" w14:textId="77777777" w:rsidTr="005C14F5">
        <w:trPr>
          <w:trHeight w:val="474"/>
        </w:trPr>
        <w:tc>
          <w:tcPr>
            <w:tcW w:w="1036" w:type="dxa"/>
          </w:tcPr>
          <w:p w14:paraId="4A855022" w14:textId="77777777" w:rsidR="005C14F5" w:rsidRPr="006670C4" w:rsidRDefault="005C14F5" w:rsidP="006A566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2</w:t>
            </w:r>
          </w:p>
        </w:tc>
        <w:tc>
          <w:tcPr>
            <w:tcW w:w="7000" w:type="dxa"/>
          </w:tcPr>
          <w:p w14:paraId="77600ABB" w14:textId="77777777" w:rsidR="005C14F5" w:rsidRPr="007713AC" w:rsidRDefault="005C14F5" w:rsidP="006A5663">
            <w:pPr>
              <w:pStyle w:val="a3"/>
              <w:spacing w:after="0"/>
            </w:pPr>
            <w:r w:rsidRPr="004D7E05">
              <w:rPr>
                <w:bCs/>
                <w:sz w:val="28"/>
              </w:rPr>
              <w:t>Фортепианная музыка второй половины ХХ</w:t>
            </w:r>
            <w:r>
              <w:rPr>
                <w:bCs/>
                <w:sz w:val="28"/>
              </w:rPr>
              <w:t xml:space="preserve"> – начала </w:t>
            </w:r>
            <w:r w:rsidRPr="004D7E05">
              <w:rPr>
                <w:bCs/>
                <w:sz w:val="28"/>
              </w:rPr>
              <w:t xml:space="preserve"> </w:t>
            </w:r>
            <w:r w:rsidRPr="007713AC">
              <w:rPr>
                <w:lang w:val="en-US"/>
              </w:rPr>
              <w:t>XXI</w:t>
            </w:r>
            <w:r w:rsidRPr="007713AC">
              <w:t xml:space="preserve"> </w:t>
            </w:r>
            <w:r w:rsidRPr="004D7E05">
              <w:rPr>
                <w:bCs/>
                <w:sz w:val="28"/>
              </w:rPr>
              <w:t>век</w:t>
            </w:r>
            <w:r>
              <w:rPr>
                <w:bCs/>
                <w:sz w:val="28"/>
              </w:rPr>
              <w:t>ов</w:t>
            </w:r>
            <w:r w:rsidRPr="004D7E05">
              <w:rPr>
                <w:bCs/>
                <w:sz w:val="28"/>
              </w:rPr>
              <w:t>.</w:t>
            </w:r>
          </w:p>
        </w:tc>
        <w:tc>
          <w:tcPr>
            <w:tcW w:w="1134" w:type="dxa"/>
          </w:tcPr>
          <w:p w14:paraId="3A8894BB" w14:textId="77777777" w:rsidR="005C14F5" w:rsidRPr="006670C4" w:rsidRDefault="009364C0" w:rsidP="006A56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5C14F5" w14:paraId="54ADA0A3" w14:textId="77777777" w:rsidTr="005C14F5">
        <w:trPr>
          <w:trHeight w:val="474"/>
        </w:trPr>
        <w:tc>
          <w:tcPr>
            <w:tcW w:w="1036" w:type="dxa"/>
          </w:tcPr>
          <w:p w14:paraId="3F2245AC" w14:textId="77777777" w:rsidR="005C14F5" w:rsidRPr="006670C4" w:rsidRDefault="005C14F5" w:rsidP="006A5663">
            <w:pPr>
              <w:spacing w:line="240" w:lineRule="auto"/>
              <w:jc w:val="center"/>
              <w:rPr>
                <w:sz w:val="28"/>
                <w:szCs w:val="28"/>
              </w:rPr>
            </w:pPr>
            <w:r>
              <w:rPr>
                <w:sz w:val="28"/>
                <w:szCs w:val="28"/>
              </w:rPr>
              <w:t>3</w:t>
            </w:r>
          </w:p>
        </w:tc>
        <w:tc>
          <w:tcPr>
            <w:tcW w:w="7000" w:type="dxa"/>
          </w:tcPr>
          <w:p w14:paraId="20D7B7C5" w14:textId="77777777" w:rsidR="005C14F5" w:rsidRPr="004D7E05" w:rsidRDefault="005C14F5" w:rsidP="006A5663">
            <w:pPr>
              <w:pStyle w:val="a3"/>
              <w:spacing w:after="0"/>
              <w:rPr>
                <w:bCs/>
                <w:sz w:val="28"/>
              </w:rPr>
            </w:pPr>
            <w:r w:rsidRPr="004D7E05">
              <w:rPr>
                <w:bCs/>
                <w:sz w:val="28"/>
              </w:rPr>
              <w:t>Вопросы  чтения нотной записи</w:t>
            </w:r>
            <w:r>
              <w:rPr>
                <w:bCs/>
                <w:sz w:val="28"/>
              </w:rPr>
              <w:t xml:space="preserve">  и задачи интерпретации современных фортепианных сочинений.</w:t>
            </w:r>
          </w:p>
        </w:tc>
        <w:tc>
          <w:tcPr>
            <w:tcW w:w="1134" w:type="dxa"/>
          </w:tcPr>
          <w:p w14:paraId="0EB1C3B5" w14:textId="77777777" w:rsidR="005C14F5" w:rsidRPr="006670C4" w:rsidRDefault="009364C0" w:rsidP="006A56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5C14F5" w14:paraId="3E0E56A3" w14:textId="77777777" w:rsidTr="005C14F5">
        <w:trPr>
          <w:trHeight w:val="474"/>
        </w:trPr>
        <w:tc>
          <w:tcPr>
            <w:tcW w:w="1036" w:type="dxa"/>
          </w:tcPr>
          <w:p w14:paraId="23F87BA9" w14:textId="77777777" w:rsidR="005C14F5" w:rsidRPr="006670C4" w:rsidRDefault="005C14F5" w:rsidP="006A5663">
            <w:pPr>
              <w:spacing w:after="0" w:line="240" w:lineRule="auto"/>
              <w:jc w:val="center"/>
              <w:rPr>
                <w:rFonts w:ascii="Times New Roman" w:hAnsi="Times New Roman" w:cs="Times New Roman"/>
                <w:sz w:val="28"/>
                <w:szCs w:val="28"/>
              </w:rPr>
            </w:pPr>
            <w:r>
              <w:rPr>
                <w:sz w:val="28"/>
                <w:szCs w:val="28"/>
              </w:rPr>
              <w:t>4</w:t>
            </w:r>
          </w:p>
        </w:tc>
        <w:tc>
          <w:tcPr>
            <w:tcW w:w="7000" w:type="dxa"/>
          </w:tcPr>
          <w:p w14:paraId="0EACD232" w14:textId="77777777" w:rsidR="005C14F5" w:rsidRPr="005C14F5" w:rsidRDefault="005C14F5" w:rsidP="006A5663">
            <w:pPr>
              <w:pStyle w:val="4"/>
              <w:rPr>
                <w:szCs w:val="28"/>
              </w:rPr>
            </w:pPr>
            <w:r w:rsidRPr="005C14F5">
              <w:rPr>
                <w:bCs/>
                <w:szCs w:val="28"/>
              </w:rPr>
              <w:t>Жанры  и  формы фортепианной музыки ХХ века.</w:t>
            </w:r>
          </w:p>
        </w:tc>
        <w:tc>
          <w:tcPr>
            <w:tcW w:w="1134" w:type="dxa"/>
          </w:tcPr>
          <w:p w14:paraId="17088CCD" w14:textId="77777777" w:rsidR="005C14F5" w:rsidRPr="006670C4" w:rsidRDefault="009364C0" w:rsidP="006A56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5C14F5" w14:paraId="5BF4B568" w14:textId="77777777" w:rsidTr="005C14F5">
        <w:trPr>
          <w:trHeight w:val="475"/>
        </w:trPr>
        <w:tc>
          <w:tcPr>
            <w:tcW w:w="1036" w:type="dxa"/>
          </w:tcPr>
          <w:p w14:paraId="471E6D9A" w14:textId="77777777" w:rsidR="005C14F5" w:rsidRPr="006670C4" w:rsidRDefault="005C14F5" w:rsidP="006A5663">
            <w:pPr>
              <w:spacing w:after="0" w:line="240" w:lineRule="auto"/>
              <w:jc w:val="center"/>
              <w:rPr>
                <w:rFonts w:ascii="Times New Roman" w:hAnsi="Times New Roman" w:cs="Times New Roman"/>
                <w:sz w:val="28"/>
                <w:szCs w:val="28"/>
              </w:rPr>
            </w:pPr>
            <w:r>
              <w:rPr>
                <w:sz w:val="28"/>
                <w:szCs w:val="28"/>
              </w:rPr>
              <w:t>5</w:t>
            </w:r>
          </w:p>
        </w:tc>
        <w:tc>
          <w:tcPr>
            <w:tcW w:w="7000" w:type="dxa"/>
          </w:tcPr>
          <w:p w14:paraId="755F843C" w14:textId="77777777" w:rsidR="005C14F5" w:rsidRPr="005C14F5" w:rsidRDefault="005C14F5" w:rsidP="006A5663">
            <w:pPr>
              <w:pStyle w:val="ac"/>
              <w:spacing w:after="0" w:line="240" w:lineRule="auto"/>
              <w:ind w:left="0"/>
              <w:rPr>
                <w:rFonts w:ascii="Times New Roman" w:hAnsi="Times New Roman" w:cs="Times New Roman"/>
                <w:sz w:val="28"/>
                <w:szCs w:val="28"/>
              </w:rPr>
            </w:pPr>
            <w:r w:rsidRPr="005C14F5">
              <w:rPr>
                <w:rFonts w:ascii="Times New Roman" w:hAnsi="Times New Roman" w:cs="Times New Roman"/>
                <w:bCs/>
                <w:sz w:val="28"/>
                <w:szCs w:val="28"/>
              </w:rPr>
              <w:t>Фортепианное творчество выдающихся композиторов ХХ века</w:t>
            </w:r>
            <w:r w:rsidRPr="005C14F5">
              <w:rPr>
                <w:rFonts w:ascii="Times New Roman" w:hAnsi="Times New Roman" w:cs="Times New Roman"/>
                <w:sz w:val="28"/>
                <w:szCs w:val="28"/>
              </w:rPr>
              <w:t xml:space="preserve"> </w:t>
            </w:r>
          </w:p>
        </w:tc>
        <w:tc>
          <w:tcPr>
            <w:tcW w:w="1134" w:type="dxa"/>
          </w:tcPr>
          <w:p w14:paraId="6C60E316" w14:textId="77777777" w:rsidR="005C14F5" w:rsidRPr="006670C4" w:rsidRDefault="009364C0" w:rsidP="006A56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5C14F5" w14:paraId="1CA24CD4" w14:textId="77777777" w:rsidTr="005C14F5">
        <w:trPr>
          <w:trHeight w:val="474"/>
        </w:trPr>
        <w:tc>
          <w:tcPr>
            <w:tcW w:w="1036" w:type="dxa"/>
          </w:tcPr>
          <w:p w14:paraId="55E03EB5" w14:textId="77777777" w:rsidR="005C14F5" w:rsidRPr="006670C4" w:rsidRDefault="005C14F5" w:rsidP="006A566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6</w:t>
            </w:r>
          </w:p>
        </w:tc>
        <w:tc>
          <w:tcPr>
            <w:tcW w:w="7000" w:type="dxa"/>
          </w:tcPr>
          <w:p w14:paraId="16D27D20" w14:textId="77777777" w:rsidR="005C14F5" w:rsidRPr="005C14F5" w:rsidRDefault="005C14F5" w:rsidP="006A5663">
            <w:pPr>
              <w:spacing w:after="0" w:line="240" w:lineRule="auto"/>
              <w:ind w:left="-68"/>
              <w:jc w:val="both"/>
              <w:rPr>
                <w:rFonts w:ascii="Times New Roman" w:hAnsi="Times New Roman" w:cs="Times New Roman"/>
                <w:sz w:val="28"/>
                <w:szCs w:val="28"/>
              </w:rPr>
            </w:pPr>
            <w:r w:rsidRPr="005C14F5">
              <w:rPr>
                <w:rFonts w:ascii="Times New Roman" w:hAnsi="Times New Roman" w:cs="Times New Roman"/>
                <w:sz w:val="28"/>
                <w:szCs w:val="28"/>
              </w:rPr>
              <w:t xml:space="preserve"> Проблемы  исполнительского стиля в фортепианном искусстве </w:t>
            </w:r>
            <w:r w:rsidRPr="005C14F5">
              <w:rPr>
                <w:rFonts w:ascii="Times New Roman" w:hAnsi="Times New Roman" w:cs="Times New Roman"/>
                <w:bCs/>
                <w:sz w:val="28"/>
                <w:szCs w:val="28"/>
              </w:rPr>
              <w:t xml:space="preserve">ХХ века. </w:t>
            </w:r>
          </w:p>
        </w:tc>
        <w:tc>
          <w:tcPr>
            <w:tcW w:w="1134" w:type="dxa"/>
          </w:tcPr>
          <w:p w14:paraId="2416E029" w14:textId="77777777" w:rsidR="005C14F5" w:rsidRPr="006670C4" w:rsidRDefault="007E63B0" w:rsidP="006A56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7E63B0" w14:paraId="258F426A" w14:textId="77777777" w:rsidTr="005C14F5">
        <w:trPr>
          <w:trHeight w:val="474"/>
        </w:trPr>
        <w:tc>
          <w:tcPr>
            <w:tcW w:w="1036" w:type="dxa"/>
          </w:tcPr>
          <w:p w14:paraId="196A22E1" w14:textId="77777777" w:rsidR="007E63B0" w:rsidRPr="006670C4" w:rsidRDefault="007E63B0" w:rsidP="006A5663">
            <w:pPr>
              <w:spacing w:after="0" w:line="240" w:lineRule="auto"/>
              <w:jc w:val="center"/>
              <w:rPr>
                <w:rFonts w:ascii="Times New Roman" w:hAnsi="Times New Roman" w:cs="Times New Roman"/>
                <w:sz w:val="28"/>
                <w:szCs w:val="28"/>
              </w:rPr>
            </w:pPr>
          </w:p>
        </w:tc>
        <w:tc>
          <w:tcPr>
            <w:tcW w:w="7000" w:type="dxa"/>
          </w:tcPr>
          <w:p w14:paraId="17C8DE9E" w14:textId="77777777" w:rsidR="007E63B0" w:rsidRPr="005C14F5" w:rsidRDefault="007E63B0" w:rsidP="006A5663">
            <w:pPr>
              <w:spacing w:after="0" w:line="240" w:lineRule="auto"/>
              <w:ind w:left="-68"/>
              <w:jc w:val="both"/>
              <w:rPr>
                <w:rFonts w:ascii="Times New Roman" w:hAnsi="Times New Roman" w:cs="Times New Roman"/>
                <w:sz w:val="28"/>
                <w:szCs w:val="28"/>
              </w:rPr>
            </w:pPr>
            <w:r>
              <w:rPr>
                <w:rFonts w:ascii="Times New Roman" w:hAnsi="Times New Roman" w:cs="Times New Roman"/>
                <w:sz w:val="28"/>
                <w:szCs w:val="28"/>
              </w:rPr>
              <w:t>Итоговые занятия:</w:t>
            </w:r>
            <w:r w:rsidRPr="005C14F5">
              <w:rPr>
                <w:rFonts w:ascii="Times New Roman" w:hAnsi="Times New Roman" w:cs="Times New Roman"/>
                <w:sz w:val="28"/>
                <w:szCs w:val="28"/>
              </w:rPr>
              <w:t xml:space="preserve"> </w:t>
            </w:r>
            <w:r>
              <w:rPr>
                <w:rFonts w:ascii="Times New Roman" w:hAnsi="Times New Roman" w:cs="Times New Roman"/>
                <w:sz w:val="28"/>
                <w:szCs w:val="28"/>
              </w:rPr>
              <w:t>в</w:t>
            </w:r>
            <w:r w:rsidRPr="005C14F5">
              <w:rPr>
                <w:rFonts w:ascii="Times New Roman" w:hAnsi="Times New Roman" w:cs="Times New Roman"/>
                <w:sz w:val="28"/>
                <w:szCs w:val="28"/>
              </w:rPr>
              <w:t>ыступления с реферативными сообщениями</w:t>
            </w:r>
            <w:r>
              <w:rPr>
                <w:rFonts w:ascii="Times New Roman" w:hAnsi="Times New Roman" w:cs="Times New Roman"/>
                <w:sz w:val="28"/>
                <w:szCs w:val="28"/>
              </w:rPr>
              <w:t>, исполнение самостоятельно выученного произведения второй половины ХХ века</w:t>
            </w:r>
          </w:p>
        </w:tc>
        <w:tc>
          <w:tcPr>
            <w:tcW w:w="1134" w:type="dxa"/>
          </w:tcPr>
          <w:p w14:paraId="101114D0" w14:textId="77777777" w:rsidR="007E63B0" w:rsidRDefault="009364C0" w:rsidP="006A56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p w14:paraId="7A5838FD" w14:textId="77777777" w:rsidR="00017871" w:rsidRDefault="00017871" w:rsidP="006A5663">
            <w:pPr>
              <w:spacing w:after="0" w:line="240" w:lineRule="auto"/>
              <w:jc w:val="center"/>
              <w:rPr>
                <w:rFonts w:ascii="Times New Roman" w:hAnsi="Times New Roman" w:cs="Times New Roman"/>
                <w:sz w:val="28"/>
                <w:szCs w:val="28"/>
              </w:rPr>
            </w:pPr>
          </w:p>
        </w:tc>
      </w:tr>
      <w:tr w:rsidR="005C14F5" w14:paraId="15D2A10E" w14:textId="77777777" w:rsidTr="005C14F5">
        <w:trPr>
          <w:trHeight w:val="474"/>
        </w:trPr>
        <w:tc>
          <w:tcPr>
            <w:tcW w:w="1036" w:type="dxa"/>
          </w:tcPr>
          <w:p w14:paraId="03F3A3C5" w14:textId="77777777" w:rsidR="005C14F5" w:rsidRPr="006670C4" w:rsidRDefault="005C14F5" w:rsidP="006A5663">
            <w:pPr>
              <w:spacing w:after="0" w:line="240" w:lineRule="auto"/>
              <w:jc w:val="center"/>
              <w:rPr>
                <w:rFonts w:ascii="Times New Roman" w:hAnsi="Times New Roman" w:cs="Times New Roman"/>
                <w:sz w:val="28"/>
                <w:szCs w:val="28"/>
              </w:rPr>
            </w:pPr>
          </w:p>
        </w:tc>
        <w:tc>
          <w:tcPr>
            <w:tcW w:w="7000" w:type="dxa"/>
          </w:tcPr>
          <w:p w14:paraId="34DE6614" w14:textId="77777777" w:rsidR="005C14F5" w:rsidRDefault="005C14F5" w:rsidP="006A566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Итого</w:t>
            </w:r>
          </w:p>
        </w:tc>
        <w:tc>
          <w:tcPr>
            <w:tcW w:w="1134" w:type="dxa"/>
          </w:tcPr>
          <w:p w14:paraId="52FED8DE" w14:textId="77777777" w:rsidR="005C14F5" w:rsidRPr="006670C4" w:rsidRDefault="00F7646B" w:rsidP="006A56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r>
    </w:tbl>
    <w:p w14:paraId="4C7958D9" w14:textId="77777777" w:rsidR="008775A6" w:rsidRDefault="008775A6" w:rsidP="00F82284">
      <w:pPr>
        <w:spacing w:after="0" w:line="360" w:lineRule="auto"/>
        <w:ind w:left="360"/>
        <w:jc w:val="center"/>
        <w:rPr>
          <w:rFonts w:ascii="Times New Roman" w:hAnsi="Times New Roman" w:cs="Times New Roman"/>
          <w:b/>
          <w:sz w:val="28"/>
          <w:szCs w:val="28"/>
        </w:rPr>
      </w:pPr>
    </w:p>
    <w:p w14:paraId="6652509A" w14:textId="77777777" w:rsidR="008775A6" w:rsidRPr="006670C4" w:rsidRDefault="008775A6" w:rsidP="00F82284">
      <w:pPr>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t>Календарный план 4 семестр</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7000"/>
        <w:gridCol w:w="1134"/>
      </w:tblGrid>
      <w:tr w:rsidR="005C14F5" w14:paraId="3BC956D1" w14:textId="77777777" w:rsidTr="005C14F5">
        <w:trPr>
          <w:trHeight w:val="685"/>
        </w:trPr>
        <w:tc>
          <w:tcPr>
            <w:tcW w:w="1036" w:type="dxa"/>
          </w:tcPr>
          <w:p w14:paraId="7EEB00A1" w14:textId="77777777" w:rsidR="005C14F5" w:rsidRPr="006670C4" w:rsidRDefault="005C14F5" w:rsidP="006A5663">
            <w:pPr>
              <w:spacing w:after="0" w:line="240" w:lineRule="auto"/>
              <w:jc w:val="both"/>
              <w:rPr>
                <w:rFonts w:ascii="Times New Roman" w:hAnsi="Times New Roman" w:cs="Times New Roman"/>
                <w:sz w:val="24"/>
                <w:szCs w:val="24"/>
              </w:rPr>
            </w:pPr>
            <w:r w:rsidRPr="006670C4">
              <w:rPr>
                <w:rFonts w:ascii="Times New Roman" w:hAnsi="Times New Roman" w:cs="Times New Roman"/>
                <w:sz w:val="24"/>
                <w:szCs w:val="24"/>
              </w:rPr>
              <w:t xml:space="preserve">    №</w:t>
            </w:r>
          </w:p>
          <w:p w14:paraId="188414C8" w14:textId="77777777" w:rsidR="005C14F5" w:rsidRPr="006670C4" w:rsidRDefault="005C14F5" w:rsidP="006A5663">
            <w:pPr>
              <w:spacing w:after="0" w:line="240" w:lineRule="auto"/>
              <w:jc w:val="both"/>
              <w:rPr>
                <w:rFonts w:ascii="Times New Roman" w:hAnsi="Times New Roman" w:cs="Times New Roman"/>
                <w:sz w:val="24"/>
                <w:szCs w:val="24"/>
              </w:rPr>
            </w:pPr>
            <w:r w:rsidRPr="006670C4">
              <w:rPr>
                <w:rFonts w:ascii="Times New Roman" w:hAnsi="Times New Roman" w:cs="Times New Roman"/>
                <w:sz w:val="24"/>
                <w:szCs w:val="24"/>
              </w:rPr>
              <w:t>недели</w:t>
            </w:r>
          </w:p>
        </w:tc>
        <w:tc>
          <w:tcPr>
            <w:tcW w:w="7000" w:type="dxa"/>
          </w:tcPr>
          <w:p w14:paraId="1E1DEC8A" w14:textId="77777777" w:rsidR="005C14F5" w:rsidRPr="006670C4" w:rsidRDefault="005C14F5" w:rsidP="006A566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 xml:space="preserve">Название  темы  </w:t>
            </w:r>
          </w:p>
        </w:tc>
        <w:tc>
          <w:tcPr>
            <w:tcW w:w="1134" w:type="dxa"/>
          </w:tcPr>
          <w:p w14:paraId="7D08203A" w14:textId="77777777" w:rsidR="005C14F5" w:rsidRPr="006670C4" w:rsidRDefault="005C14F5" w:rsidP="006A56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часов</w:t>
            </w:r>
          </w:p>
        </w:tc>
      </w:tr>
      <w:tr w:rsidR="005C14F5" w14:paraId="38ED645B" w14:textId="77777777" w:rsidTr="005C14F5">
        <w:trPr>
          <w:trHeight w:val="474"/>
        </w:trPr>
        <w:tc>
          <w:tcPr>
            <w:tcW w:w="1036" w:type="dxa"/>
          </w:tcPr>
          <w:p w14:paraId="3614729B" w14:textId="77777777" w:rsidR="005C14F5" w:rsidRPr="005C14F5" w:rsidRDefault="005C14F5" w:rsidP="006A5663">
            <w:pPr>
              <w:spacing w:after="0" w:line="240" w:lineRule="auto"/>
              <w:contextualSpacing/>
              <w:jc w:val="center"/>
              <w:rPr>
                <w:rFonts w:ascii="Times New Roman" w:hAnsi="Times New Roman" w:cs="Times New Roman"/>
                <w:sz w:val="24"/>
                <w:szCs w:val="24"/>
              </w:rPr>
            </w:pPr>
            <w:r w:rsidRPr="005C14F5">
              <w:rPr>
                <w:rFonts w:ascii="Times New Roman" w:hAnsi="Times New Roman" w:cs="Times New Roman"/>
              </w:rPr>
              <w:t>1</w:t>
            </w:r>
          </w:p>
        </w:tc>
        <w:tc>
          <w:tcPr>
            <w:tcW w:w="7000" w:type="dxa"/>
          </w:tcPr>
          <w:p w14:paraId="497D869D" w14:textId="77777777" w:rsidR="005C14F5" w:rsidRPr="005C14F5" w:rsidRDefault="005C14F5" w:rsidP="006A5663">
            <w:pPr>
              <w:pStyle w:val="a3"/>
              <w:rPr>
                <w:sz w:val="28"/>
                <w:szCs w:val="28"/>
              </w:rPr>
            </w:pPr>
            <w:r w:rsidRPr="005C14F5">
              <w:rPr>
                <w:sz w:val="28"/>
                <w:szCs w:val="28"/>
              </w:rPr>
              <w:t>Введение.</w:t>
            </w:r>
            <w:r w:rsidRPr="005C14F5">
              <w:rPr>
                <w:bCs/>
                <w:sz w:val="28"/>
                <w:szCs w:val="28"/>
              </w:rPr>
              <w:t xml:space="preserve"> Фортепианная музыка ХХ века</w:t>
            </w:r>
            <w:r w:rsidRPr="005C14F5">
              <w:rPr>
                <w:sz w:val="28"/>
                <w:szCs w:val="28"/>
              </w:rPr>
              <w:t xml:space="preserve"> как отражение эволюции музыкального мышления.</w:t>
            </w:r>
          </w:p>
        </w:tc>
        <w:tc>
          <w:tcPr>
            <w:tcW w:w="1134" w:type="dxa"/>
          </w:tcPr>
          <w:p w14:paraId="6FA21ADC" w14:textId="77777777" w:rsidR="005C14F5" w:rsidRPr="0005732A" w:rsidRDefault="005C14F5" w:rsidP="006A566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5C14F5" w14:paraId="7C12ABE3" w14:textId="77777777" w:rsidTr="005C14F5">
        <w:trPr>
          <w:trHeight w:val="474"/>
        </w:trPr>
        <w:tc>
          <w:tcPr>
            <w:tcW w:w="1036" w:type="dxa"/>
          </w:tcPr>
          <w:p w14:paraId="062FC969" w14:textId="77777777" w:rsidR="005C14F5" w:rsidRPr="005C14F5" w:rsidRDefault="005C14F5" w:rsidP="006A5663">
            <w:pPr>
              <w:spacing w:after="0" w:line="240" w:lineRule="auto"/>
              <w:contextualSpacing/>
              <w:jc w:val="center"/>
              <w:rPr>
                <w:rFonts w:ascii="Times New Roman" w:hAnsi="Times New Roman" w:cs="Times New Roman"/>
                <w:sz w:val="24"/>
                <w:szCs w:val="24"/>
              </w:rPr>
            </w:pPr>
            <w:r w:rsidRPr="005C14F5">
              <w:rPr>
                <w:rFonts w:ascii="Times New Roman" w:hAnsi="Times New Roman" w:cs="Times New Roman"/>
              </w:rPr>
              <w:t>2</w:t>
            </w:r>
          </w:p>
        </w:tc>
        <w:tc>
          <w:tcPr>
            <w:tcW w:w="7000" w:type="dxa"/>
          </w:tcPr>
          <w:p w14:paraId="724E6628" w14:textId="77777777" w:rsidR="005C14F5" w:rsidRPr="005C14F5" w:rsidRDefault="005C14F5" w:rsidP="006A5663">
            <w:pPr>
              <w:pStyle w:val="a3"/>
              <w:jc w:val="both"/>
              <w:rPr>
                <w:sz w:val="28"/>
                <w:szCs w:val="28"/>
              </w:rPr>
            </w:pPr>
            <w:r w:rsidRPr="00F82284">
              <w:rPr>
                <w:sz w:val="28"/>
                <w:szCs w:val="28"/>
              </w:rPr>
              <w:t>Тема 1. Изменение  трактовки звуковых и выразительных возможностей фортепиано в начале ХХ века.</w:t>
            </w:r>
          </w:p>
        </w:tc>
        <w:tc>
          <w:tcPr>
            <w:tcW w:w="1134" w:type="dxa"/>
          </w:tcPr>
          <w:p w14:paraId="44B20265" w14:textId="77777777" w:rsidR="005C14F5" w:rsidRPr="0005732A" w:rsidRDefault="005C14F5" w:rsidP="006A566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5C14F5" w14:paraId="1AD77534" w14:textId="77777777" w:rsidTr="005C14F5">
        <w:trPr>
          <w:trHeight w:val="474"/>
        </w:trPr>
        <w:tc>
          <w:tcPr>
            <w:tcW w:w="1036" w:type="dxa"/>
          </w:tcPr>
          <w:p w14:paraId="73592371" w14:textId="77777777" w:rsidR="005C14F5" w:rsidRPr="005C14F5" w:rsidRDefault="005C14F5" w:rsidP="006A5663">
            <w:pPr>
              <w:spacing w:after="0" w:line="240" w:lineRule="auto"/>
              <w:contextualSpacing/>
              <w:jc w:val="center"/>
              <w:rPr>
                <w:rFonts w:ascii="Times New Roman" w:hAnsi="Times New Roman" w:cs="Times New Roman"/>
                <w:sz w:val="24"/>
                <w:szCs w:val="24"/>
              </w:rPr>
            </w:pPr>
            <w:r w:rsidRPr="005C14F5">
              <w:rPr>
                <w:rFonts w:ascii="Times New Roman" w:hAnsi="Times New Roman" w:cs="Times New Roman"/>
              </w:rPr>
              <w:t>3</w:t>
            </w:r>
          </w:p>
        </w:tc>
        <w:tc>
          <w:tcPr>
            <w:tcW w:w="7000" w:type="dxa"/>
          </w:tcPr>
          <w:p w14:paraId="3DB1892E" w14:textId="77777777" w:rsidR="005C14F5" w:rsidRPr="005C14F5" w:rsidRDefault="005C14F5" w:rsidP="006A5663">
            <w:pPr>
              <w:spacing w:line="240" w:lineRule="auto"/>
              <w:ind w:left="-68"/>
              <w:jc w:val="both"/>
              <w:rPr>
                <w:rFonts w:ascii="Times New Roman" w:hAnsi="Times New Roman" w:cs="Times New Roman"/>
                <w:sz w:val="28"/>
                <w:szCs w:val="28"/>
              </w:rPr>
            </w:pPr>
            <w:r w:rsidRPr="00F82284">
              <w:rPr>
                <w:rFonts w:ascii="Times New Roman" w:hAnsi="Times New Roman" w:cs="Times New Roman"/>
                <w:sz w:val="28"/>
                <w:szCs w:val="28"/>
              </w:rPr>
              <w:t>Тема 1. Основные тенденции  развития фортепианной музыки в период с  1920  по 1930  годы в России и за рубежом.</w:t>
            </w:r>
          </w:p>
        </w:tc>
        <w:tc>
          <w:tcPr>
            <w:tcW w:w="1134" w:type="dxa"/>
          </w:tcPr>
          <w:p w14:paraId="5EE88F89" w14:textId="77777777" w:rsidR="005C14F5" w:rsidRPr="0005732A" w:rsidRDefault="005C14F5" w:rsidP="006A566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5C14F5" w14:paraId="71F91BA4" w14:textId="77777777" w:rsidTr="005C14F5">
        <w:trPr>
          <w:trHeight w:val="474"/>
        </w:trPr>
        <w:tc>
          <w:tcPr>
            <w:tcW w:w="1036" w:type="dxa"/>
          </w:tcPr>
          <w:p w14:paraId="56B81E16" w14:textId="77777777" w:rsidR="005C14F5" w:rsidRPr="005C14F5" w:rsidRDefault="005C14F5" w:rsidP="006A5663">
            <w:pPr>
              <w:spacing w:after="0" w:line="240" w:lineRule="auto"/>
              <w:contextualSpacing/>
              <w:jc w:val="center"/>
              <w:rPr>
                <w:rFonts w:ascii="Times New Roman" w:hAnsi="Times New Roman" w:cs="Times New Roman"/>
                <w:sz w:val="24"/>
                <w:szCs w:val="24"/>
              </w:rPr>
            </w:pPr>
            <w:r w:rsidRPr="005C14F5">
              <w:rPr>
                <w:rFonts w:ascii="Times New Roman" w:hAnsi="Times New Roman" w:cs="Times New Roman"/>
              </w:rPr>
              <w:t>4</w:t>
            </w:r>
          </w:p>
        </w:tc>
        <w:tc>
          <w:tcPr>
            <w:tcW w:w="7000" w:type="dxa"/>
          </w:tcPr>
          <w:p w14:paraId="706715CB" w14:textId="77777777" w:rsidR="005C14F5" w:rsidRPr="005C14F5" w:rsidRDefault="005C14F5" w:rsidP="006A5663">
            <w:pPr>
              <w:spacing w:after="0" w:line="240" w:lineRule="auto"/>
              <w:ind w:left="-68"/>
              <w:jc w:val="both"/>
              <w:rPr>
                <w:rFonts w:ascii="Times New Roman" w:hAnsi="Times New Roman" w:cs="Times New Roman"/>
                <w:sz w:val="28"/>
                <w:szCs w:val="28"/>
              </w:rPr>
            </w:pPr>
            <w:r w:rsidRPr="005C14F5">
              <w:rPr>
                <w:rFonts w:ascii="Times New Roman" w:hAnsi="Times New Roman" w:cs="Times New Roman"/>
                <w:sz w:val="28"/>
                <w:szCs w:val="28"/>
              </w:rPr>
              <w:t xml:space="preserve">Тема 1. Фортепианные сочинения </w:t>
            </w:r>
            <w:r w:rsidRPr="00F82284">
              <w:rPr>
                <w:rFonts w:ascii="Times New Roman" w:hAnsi="Times New Roman" w:cs="Times New Roman"/>
                <w:sz w:val="28"/>
                <w:szCs w:val="28"/>
              </w:rPr>
              <w:t>периода Второй мировой войны</w:t>
            </w:r>
          </w:p>
        </w:tc>
        <w:tc>
          <w:tcPr>
            <w:tcW w:w="1134" w:type="dxa"/>
          </w:tcPr>
          <w:p w14:paraId="3DBC0ADA" w14:textId="77777777" w:rsidR="005C14F5" w:rsidRPr="0005732A" w:rsidRDefault="005C14F5" w:rsidP="006A566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5C14F5" w14:paraId="16219F9D" w14:textId="77777777" w:rsidTr="005C14F5">
        <w:trPr>
          <w:trHeight w:val="474"/>
        </w:trPr>
        <w:tc>
          <w:tcPr>
            <w:tcW w:w="1036" w:type="dxa"/>
          </w:tcPr>
          <w:p w14:paraId="7CA66998" w14:textId="77777777" w:rsidR="005C14F5" w:rsidRPr="005C14F5" w:rsidRDefault="005C14F5" w:rsidP="006A5663">
            <w:pPr>
              <w:spacing w:after="0" w:line="240" w:lineRule="auto"/>
              <w:contextualSpacing/>
              <w:jc w:val="center"/>
              <w:rPr>
                <w:rFonts w:ascii="Times New Roman" w:hAnsi="Times New Roman" w:cs="Times New Roman"/>
                <w:sz w:val="24"/>
                <w:szCs w:val="24"/>
              </w:rPr>
            </w:pPr>
            <w:r w:rsidRPr="005C14F5">
              <w:rPr>
                <w:rFonts w:ascii="Times New Roman" w:hAnsi="Times New Roman" w:cs="Times New Roman"/>
              </w:rPr>
              <w:t>5</w:t>
            </w:r>
          </w:p>
        </w:tc>
        <w:tc>
          <w:tcPr>
            <w:tcW w:w="7000" w:type="dxa"/>
          </w:tcPr>
          <w:p w14:paraId="172DF8B6" w14:textId="77777777" w:rsidR="005C14F5" w:rsidRPr="005C14F5" w:rsidRDefault="005C14F5" w:rsidP="006A5663">
            <w:pPr>
              <w:pStyle w:val="a3"/>
              <w:rPr>
                <w:sz w:val="28"/>
                <w:szCs w:val="28"/>
              </w:rPr>
            </w:pPr>
            <w:r w:rsidRPr="00F82284">
              <w:rPr>
                <w:bCs/>
                <w:sz w:val="28"/>
                <w:szCs w:val="28"/>
              </w:rPr>
              <w:t>Тема 2. Развитие  фортепианной музыки в период от 1946 до 1955 года.</w:t>
            </w:r>
          </w:p>
        </w:tc>
        <w:tc>
          <w:tcPr>
            <w:tcW w:w="1134" w:type="dxa"/>
          </w:tcPr>
          <w:p w14:paraId="59AB27C5" w14:textId="77777777" w:rsidR="005C14F5" w:rsidRPr="0005732A" w:rsidRDefault="005C14F5" w:rsidP="006A566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5C14F5" w14:paraId="45343B08" w14:textId="77777777" w:rsidTr="005C14F5">
        <w:trPr>
          <w:trHeight w:val="475"/>
        </w:trPr>
        <w:tc>
          <w:tcPr>
            <w:tcW w:w="1036" w:type="dxa"/>
          </w:tcPr>
          <w:p w14:paraId="22F504DB" w14:textId="77777777" w:rsidR="005C14F5" w:rsidRPr="005C14F5" w:rsidRDefault="005C14F5" w:rsidP="006A5663">
            <w:pPr>
              <w:spacing w:after="0" w:line="240" w:lineRule="auto"/>
              <w:contextualSpacing/>
              <w:jc w:val="center"/>
              <w:rPr>
                <w:rFonts w:ascii="Times New Roman" w:hAnsi="Times New Roman" w:cs="Times New Roman"/>
                <w:sz w:val="24"/>
                <w:szCs w:val="24"/>
              </w:rPr>
            </w:pPr>
            <w:r w:rsidRPr="005C14F5">
              <w:rPr>
                <w:rFonts w:ascii="Times New Roman" w:hAnsi="Times New Roman" w:cs="Times New Roman"/>
              </w:rPr>
              <w:t>6</w:t>
            </w:r>
            <w:r w:rsidR="00017871">
              <w:rPr>
                <w:rFonts w:ascii="Times New Roman" w:hAnsi="Times New Roman" w:cs="Times New Roman"/>
              </w:rPr>
              <w:t>, 7</w:t>
            </w:r>
          </w:p>
        </w:tc>
        <w:tc>
          <w:tcPr>
            <w:tcW w:w="7000" w:type="dxa"/>
          </w:tcPr>
          <w:p w14:paraId="2CC80F97" w14:textId="77777777" w:rsidR="005C14F5" w:rsidRPr="005C14F5" w:rsidRDefault="005C14F5" w:rsidP="006A5663">
            <w:pPr>
              <w:spacing w:line="240" w:lineRule="auto"/>
              <w:ind w:left="-68"/>
              <w:jc w:val="both"/>
              <w:rPr>
                <w:rFonts w:ascii="Times New Roman" w:hAnsi="Times New Roman" w:cs="Times New Roman"/>
                <w:sz w:val="28"/>
                <w:szCs w:val="28"/>
              </w:rPr>
            </w:pPr>
            <w:r w:rsidRPr="005C14F5">
              <w:rPr>
                <w:rFonts w:ascii="Times New Roman" w:hAnsi="Times New Roman" w:cs="Times New Roman"/>
                <w:sz w:val="28"/>
                <w:szCs w:val="28"/>
              </w:rPr>
              <w:t xml:space="preserve"> Тема 2. Новые композиторские стили и  техники в отечественной фортепианной музыке (неофольклоризм,  </w:t>
            </w:r>
            <w:r w:rsidRPr="005C14F5">
              <w:rPr>
                <w:rFonts w:ascii="Times New Roman" w:hAnsi="Times New Roman" w:cs="Times New Roman"/>
                <w:sz w:val="28"/>
                <w:szCs w:val="28"/>
              </w:rPr>
              <w:lastRenderedPageBreak/>
              <w:t>авангардный поиск,  развитие традиций) в 60-е годы.</w:t>
            </w:r>
            <w:r w:rsidR="00017871" w:rsidRPr="005C14F5">
              <w:rPr>
                <w:rFonts w:ascii="Times New Roman" w:hAnsi="Times New Roman" w:cs="Times New Roman"/>
                <w:sz w:val="28"/>
                <w:szCs w:val="28"/>
              </w:rPr>
              <w:t xml:space="preserve"> Фортепианные сочинения А. Караманова, С. Губайдулиной. Сочинения в серийной технике. </w:t>
            </w:r>
            <w:r w:rsidRPr="005C14F5">
              <w:rPr>
                <w:rFonts w:ascii="Times New Roman" w:hAnsi="Times New Roman" w:cs="Times New Roman"/>
                <w:sz w:val="28"/>
                <w:szCs w:val="28"/>
              </w:rPr>
              <w:t xml:space="preserve">     </w:t>
            </w:r>
          </w:p>
        </w:tc>
        <w:tc>
          <w:tcPr>
            <w:tcW w:w="1134" w:type="dxa"/>
          </w:tcPr>
          <w:p w14:paraId="120AD904" w14:textId="77777777" w:rsidR="005C14F5" w:rsidRPr="0005732A" w:rsidRDefault="00017871" w:rsidP="006A566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4</w:t>
            </w:r>
          </w:p>
        </w:tc>
      </w:tr>
      <w:tr w:rsidR="005C14F5" w14:paraId="4AC498B1" w14:textId="77777777" w:rsidTr="005C14F5">
        <w:trPr>
          <w:trHeight w:val="474"/>
        </w:trPr>
        <w:tc>
          <w:tcPr>
            <w:tcW w:w="1036" w:type="dxa"/>
          </w:tcPr>
          <w:p w14:paraId="7FC96DCE" w14:textId="77777777" w:rsidR="005C14F5" w:rsidRPr="005C14F5" w:rsidRDefault="005C14F5" w:rsidP="006A5663">
            <w:pPr>
              <w:spacing w:after="0" w:line="240" w:lineRule="auto"/>
              <w:contextualSpacing/>
              <w:jc w:val="center"/>
              <w:rPr>
                <w:rFonts w:ascii="Times New Roman" w:hAnsi="Times New Roman" w:cs="Times New Roman"/>
                <w:sz w:val="24"/>
                <w:szCs w:val="24"/>
              </w:rPr>
            </w:pPr>
            <w:r w:rsidRPr="005C14F5">
              <w:rPr>
                <w:rFonts w:ascii="Times New Roman" w:hAnsi="Times New Roman" w:cs="Times New Roman"/>
              </w:rPr>
              <w:t>8</w:t>
            </w:r>
          </w:p>
        </w:tc>
        <w:tc>
          <w:tcPr>
            <w:tcW w:w="7000" w:type="dxa"/>
          </w:tcPr>
          <w:p w14:paraId="6D86781C" w14:textId="77777777" w:rsidR="005C14F5" w:rsidRPr="005C14F5" w:rsidRDefault="005C14F5" w:rsidP="006A5663">
            <w:pPr>
              <w:spacing w:line="240" w:lineRule="auto"/>
              <w:ind w:left="-68"/>
              <w:jc w:val="both"/>
              <w:rPr>
                <w:rFonts w:ascii="Times New Roman" w:hAnsi="Times New Roman" w:cs="Times New Roman"/>
                <w:sz w:val="28"/>
                <w:szCs w:val="28"/>
              </w:rPr>
            </w:pPr>
            <w:r w:rsidRPr="005C14F5">
              <w:rPr>
                <w:rFonts w:ascii="Times New Roman" w:hAnsi="Times New Roman" w:cs="Times New Roman"/>
                <w:sz w:val="28"/>
                <w:szCs w:val="28"/>
              </w:rPr>
              <w:t xml:space="preserve"> Тема 2. Алеаторика и сонористика в фортепианной музыке в 60-е – 70-е годы.</w:t>
            </w:r>
          </w:p>
        </w:tc>
        <w:tc>
          <w:tcPr>
            <w:tcW w:w="1134" w:type="dxa"/>
          </w:tcPr>
          <w:p w14:paraId="5ABAC92D" w14:textId="77777777" w:rsidR="005C14F5" w:rsidRPr="0005732A" w:rsidRDefault="005C14F5" w:rsidP="006A566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5C14F5" w14:paraId="7667589D" w14:textId="77777777" w:rsidTr="005C14F5">
        <w:trPr>
          <w:trHeight w:val="474"/>
        </w:trPr>
        <w:tc>
          <w:tcPr>
            <w:tcW w:w="1036" w:type="dxa"/>
          </w:tcPr>
          <w:p w14:paraId="732293DE" w14:textId="77777777" w:rsidR="005C14F5" w:rsidRPr="005C14F5" w:rsidRDefault="005C14F5" w:rsidP="006A5663">
            <w:pPr>
              <w:spacing w:after="0" w:line="240" w:lineRule="auto"/>
              <w:contextualSpacing/>
              <w:jc w:val="center"/>
              <w:rPr>
                <w:rFonts w:ascii="Times New Roman" w:hAnsi="Times New Roman" w:cs="Times New Roman"/>
                <w:sz w:val="24"/>
                <w:szCs w:val="24"/>
              </w:rPr>
            </w:pPr>
            <w:r w:rsidRPr="005C14F5">
              <w:rPr>
                <w:rFonts w:ascii="Times New Roman" w:hAnsi="Times New Roman" w:cs="Times New Roman"/>
              </w:rPr>
              <w:t>9, 10</w:t>
            </w:r>
          </w:p>
        </w:tc>
        <w:tc>
          <w:tcPr>
            <w:tcW w:w="7000" w:type="dxa"/>
          </w:tcPr>
          <w:p w14:paraId="108F9620" w14:textId="77777777" w:rsidR="005C14F5" w:rsidRPr="005C14F5" w:rsidRDefault="005C14F5" w:rsidP="006A5663">
            <w:pPr>
              <w:spacing w:line="240" w:lineRule="auto"/>
              <w:ind w:left="-68"/>
              <w:jc w:val="both"/>
              <w:rPr>
                <w:rFonts w:ascii="Times New Roman" w:hAnsi="Times New Roman" w:cs="Times New Roman"/>
                <w:sz w:val="28"/>
                <w:szCs w:val="28"/>
              </w:rPr>
            </w:pPr>
            <w:r w:rsidRPr="005C14F5">
              <w:rPr>
                <w:rFonts w:ascii="Times New Roman" w:hAnsi="Times New Roman" w:cs="Times New Roman"/>
                <w:sz w:val="28"/>
                <w:szCs w:val="28"/>
              </w:rPr>
              <w:t>Тема 2. Фортепианная музыка  в период с 1970 по 1980 годы.   Синтез стилей.  Романтические тенденции. Фольклорные тенденции.</w:t>
            </w:r>
          </w:p>
        </w:tc>
        <w:tc>
          <w:tcPr>
            <w:tcW w:w="1134" w:type="dxa"/>
          </w:tcPr>
          <w:p w14:paraId="6F7F0172" w14:textId="77777777" w:rsidR="005C14F5" w:rsidRPr="005C14F5" w:rsidRDefault="005C14F5" w:rsidP="006A5663">
            <w:pPr>
              <w:spacing w:after="0" w:line="240" w:lineRule="auto"/>
              <w:contextualSpacing/>
              <w:jc w:val="center"/>
              <w:rPr>
                <w:rFonts w:ascii="Times New Roman" w:hAnsi="Times New Roman" w:cs="Times New Roman"/>
                <w:sz w:val="24"/>
                <w:szCs w:val="24"/>
              </w:rPr>
            </w:pPr>
            <w:r w:rsidRPr="005C14F5">
              <w:rPr>
                <w:rFonts w:ascii="Times New Roman" w:hAnsi="Times New Roman" w:cs="Times New Roman"/>
              </w:rPr>
              <w:t>4</w:t>
            </w:r>
          </w:p>
        </w:tc>
      </w:tr>
      <w:tr w:rsidR="005C14F5" w14:paraId="4EEBD069" w14:textId="77777777" w:rsidTr="005C14F5">
        <w:trPr>
          <w:trHeight w:val="474"/>
        </w:trPr>
        <w:tc>
          <w:tcPr>
            <w:tcW w:w="1036" w:type="dxa"/>
          </w:tcPr>
          <w:p w14:paraId="75BF75F2" w14:textId="77777777" w:rsidR="005C14F5" w:rsidRPr="005C14F5" w:rsidRDefault="005C14F5" w:rsidP="006A5663">
            <w:pPr>
              <w:spacing w:after="0" w:line="240" w:lineRule="auto"/>
              <w:contextualSpacing/>
              <w:jc w:val="center"/>
              <w:rPr>
                <w:rFonts w:ascii="Times New Roman" w:hAnsi="Times New Roman" w:cs="Times New Roman"/>
                <w:sz w:val="24"/>
                <w:szCs w:val="24"/>
              </w:rPr>
            </w:pPr>
            <w:r w:rsidRPr="005C14F5">
              <w:rPr>
                <w:rFonts w:ascii="Times New Roman" w:hAnsi="Times New Roman" w:cs="Times New Roman"/>
              </w:rPr>
              <w:t>11, 12</w:t>
            </w:r>
          </w:p>
        </w:tc>
        <w:tc>
          <w:tcPr>
            <w:tcW w:w="7000" w:type="dxa"/>
          </w:tcPr>
          <w:p w14:paraId="4D1CA8F1" w14:textId="77777777" w:rsidR="005C14F5" w:rsidRPr="005C14F5" w:rsidRDefault="005C14F5" w:rsidP="006A5663">
            <w:pPr>
              <w:spacing w:line="240" w:lineRule="auto"/>
              <w:ind w:left="-68"/>
              <w:jc w:val="both"/>
              <w:rPr>
                <w:rFonts w:ascii="Times New Roman" w:hAnsi="Times New Roman" w:cs="Times New Roman"/>
                <w:sz w:val="28"/>
                <w:szCs w:val="28"/>
              </w:rPr>
            </w:pPr>
            <w:r w:rsidRPr="005C14F5">
              <w:rPr>
                <w:rFonts w:ascii="Times New Roman" w:hAnsi="Times New Roman" w:cs="Times New Roman"/>
                <w:sz w:val="28"/>
                <w:szCs w:val="28"/>
              </w:rPr>
              <w:t xml:space="preserve">Тема 2. Фортепианная музыка  в период с 1980 по 1990 годы.  Полистилистика. </w:t>
            </w:r>
          </w:p>
        </w:tc>
        <w:tc>
          <w:tcPr>
            <w:tcW w:w="1134" w:type="dxa"/>
          </w:tcPr>
          <w:p w14:paraId="5F8A1245" w14:textId="77777777" w:rsidR="005C14F5" w:rsidRPr="005C14F5" w:rsidRDefault="005C14F5" w:rsidP="006A5663">
            <w:pPr>
              <w:spacing w:after="0" w:line="240" w:lineRule="auto"/>
              <w:contextualSpacing/>
              <w:jc w:val="center"/>
              <w:rPr>
                <w:rFonts w:ascii="Times New Roman" w:hAnsi="Times New Roman" w:cs="Times New Roman"/>
                <w:sz w:val="24"/>
                <w:szCs w:val="24"/>
              </w:rPr>
            </w:pPr>
            <w:r w:rsidRPr="005C14F5">
              <w:rPr>
                <w:rFonts w:ascii="Times New Roman" w:hAnsi="Times New Roman" w:cs="Times New Roman"/>
              </w:rPr>
              <w:t>4</w:t>
            </w:r>
          </w:p>
        </w:tc>
      </w:tr>
      <w:tr w:rsidR="005C14F5" w14:paraId="664CB114" w14:textId="77777777" w:rsidTr="005C14F5">
        <w:trPr>
          <w:trHeight w:val="474"/>
        </w:trPr>
        <w:tc>
          <w:tcPr>
            <w:tcW w:w="1036" w:type="dxa"/>
          </w:tcPr>
          <w:p w14:paraId="47A722D6" w14:textId="77777777" w:rsidR="005C14F5" w:rsidRPr="005C14F5" w:rsidRDefault="005C14F5" w:rsidP="006A5663">
            <w:pPr>
              <w:spacing w:after="0" w:line="240" w:lineRule="auto"/>
              <w:contextualSpacing/>
              <w:jc w:val="center"/>
              <w:rPr>
                <w:rFonts w:ascii="Times New Roman" w:hAnsi="Times New Roman" w:cs="Times New Roman"/>
                <w:sz w:val="24"/>
                <w:szCs w:val="24"/>
              </w:rPr>
            </w:pPr>
            <w:r w:rsidRPr="005C14F5">
              <w:rPr>
                <w:rFonts w:ascii="Times New Roman" w:hAnsi="Times New Roman" w:cs="Times New Roman"/>
              </w:rPr>
              <w:t>13, 14</w:t>
            </w:r>
          </w:p>
        </w:tc>
        <w:tc>
          <w:tcPr>
            <w:tcW w:w="7000" w:type="dxa"/>
          </w:tcPr>
          <w:p w14:paraId="71F04BA6" w14:textId="77777777" w:rsidR="005C14F5" w:rsidRPr="005C14F5" w:rsidRDefault="005C14F5" w:rsidP="006A5663">
            <w:pPr>
              <w:pStyle w:val="a3"/>
              <w:rPr>
                <w:sz w:val="28"/>
                <w:szCs w:val="28"/>
              </w:rPr>
            </w:pPr>
            <w:r w:rsidRPr="005C14F5">
              <w:rPr>
                <w:bCs/>
                <w:sz w:val="28"/>
                <w:szCs w:val="28"/>
              </w:rPr>
              <w:t xml:space="preserve">Тема 2.  Развитие фортепианной музыки в период с 1990 года по настоящее время. Инструментальный театр. Минимализм.  </w:t>
            </w:r>
          </w:p>
        </w:tc>
        <w:tc>
          <w:tcPr>
            <w:tcW w:w="1134" w:type="dxa"/>
          </w:tcPr>
          <w:p w14:paraId="2A930C54" w14:textId="77777777" w:rsidR="005C14F5" w:rsidRPr="005C14F5" w:rsidRDefault="005C14F5" w:rsidP="006A5663">
            <w:pPr>
              <w:spacing w:after="0" w:line="240" w:lineRule="auto"/>
              <w:contextualSpacing/>
              <w:jc w:val="center"/>
              <w:rPr>
                <w:rFonts w:ascii="Times New Roman" w:hAnsi="Times New Roman" w:cs="Times New Roman"/>
                <w:sz w:val="24"/>
                <w:szCs w:val="24"/>
              </w:rPr>
            </w:pPr>
            <w:r w:rsidRPr="005C14F5">
              <w:rPr>
                <w:rFonts w:ascii="Times New Roman" w:hAnsi="Times New Roman" w:cs="Times New Roman"/>
              </w:rPr>
              <w:t>4</w:t>
            </w:r>
          </w:p>
        </w:tc>
      </w:tr>
      <w:tr w:rsidR="005C14F5" w14:paraId="5F6D87AD" w14:textId="77777777" w:rsidTr="005C14F5">
        <w:trPr>
          <w:trHeight w:val="475"/>
        </w:trPr>
        <w:tc>
          <w:tcPr>
            <w:tcW w:w="1036" w:type="dxa"/>
          </w:tcPr>
          <w:p w14:paraId="27323FCF" w14:textId="77777777" w:rsidR="005C14F5" w:rsidRPr="005C14F5" w:rsidRDefault="005C14F5" w:rsidP="006A5663">
            <w:pPr>
              <w:spacing w:after="0" w:line="240" w:lineRule="auto"/>
              <w:contextualSpacing/>
              <w:jc w:val="center"/>
              <w:rPr>
                <w:rFonts w:ascii="Times New Roman" w:hAnsi="Times New Roman" w:cs="Times New Roman"/>
                <w:sz w:val="24"/>
                <w:szCs w:val="24"/>
              </w:rPr>
            </w:pPr>
            <w:r w:rsidRPr="005C14F5">
              <w:rPr>
                <w:rFonts w:ascii="Times New Roman" w:hAnsi="Times New Roman" w:cs="Times New Roman"/>
              </w:rPr>
              <w:t>15</w:t>
            </w:r>
          </w:p>
        </w:tc>
        <w:tc>
          <w:tcPr>
            <w:tcW w:w="7000" w:type="dxa"/>
          </w:tcPr>
          <w:p w14:paraId="4DC69F1F" w14:textId="77777777" w:rsidR="005C14F5" w:rsidRPr="005C14F5" w:rsidRDefault="005C14F5" w:rsidP="006A5663">
            <w:pPr>
              <w:pStyle w:val="a3"/>
              <w:rPr>
                <w:sz w:val="28"/>
                <w:szCs w:val="28"/>
              </w:rPr>
            </w:pPr>
            <w:r w:rsidRPr="005C14F5">
              <w:rPr>
                <w:sz w:val="28"/>
                <w:szCs w:val="28"/>
              </w:rPr>
              <w:t>Тема 3.</w:t>
            </w:r>
            <w:r w:rsidRPr="005C14F5">
              <w:rPr>
                <w:b/>
                <w:bCs/>
                <w:sz w:val="28"/>
                <w:szCs w:val="28"/>
              </w:rPr>
              <w:t xml:space="preserve"> </w:t>
            </w:r>
            <w:r w:rsidR="007E63B0" w:rsidRPr="007E63B0">
              <w:rPr>
                <w:sz w:val="28"/>
                <w:szCs w:val="28"/>
              </w:rPr>
              <w:t xml:space="preserve">Особенности чтения нотной записи в музыке ХХ и </w:t>
            </w:r>
            <w:r w:rsidR="007E63B0" w:rsidRPr="007E63B0">
              <w:rPr>
                <w:sz w:val="28"/>
                <w:szCs w:val="28"/>
                <w:lang w:val="en-US"/>
              </w:rPr>
              <w:t>XXI</w:t>
            </w:r>
            <w:r w:rsidR="007E63B0" w:rsidRPr="007E63B0">
              <w:rPr>
                <w:sz w:val="28"/>
                <w:szCs w:val="28"/>
              </w:rPr>
              <w:t xml:space="preserve"> веков.</w:t>
            </w:r>
          </w:p>
        </w:tc>
        <w:tc>
          <w:tcPr>
            <w:tcW w:w="1134" w:type="dxa"/>
          </w:tcPr>
          <w:p w14:paraId="57D34792" w14:textId="77777777" w:rsidR="005C14F5" w:rsidRPr="005C14F5" w:rsidRDefault="005C14F5" w:rsidP="006A5663">
            <w:pPr>
              <w:spacing w:after="0" w:line="240" w:lineRule="auto"/>
              <w:contextualSpacing/>
              <w:jc w:val="center"/>
              <w:rPr>
                <w:rFonts w:ascii="Times New Roman" w:hAnsi="Times New Roman" w:cs="Times New Roman"/>
                <w:sz w:val="24"/>
                <w:szCs w:val="24"/>
              </w:rPr>
            </w:pPr>
            <w:r w:rsidRPr="005C14F5">
              <w:rPr>
                <w:rFonts w:ascii="Times New Roman" w:hAnsi="Times New Roman" w:cs="Times New Roman"/>
                <w:sz w:val="24"/>
                <w:szCs w:val="24"/>
              </w:rPr>
              <w:t>2</w:t>
            </w:r>
          </w:p>
        </w:tc>
      </w:tr>
      <w:tr w:rsidR="005C14F5" w14:paraId="7D50533E" w14:textId="77777777" w:rsidTr="005C14F5">
        <w:trPr>
          <w:trHeight w:val="474"/>
        </w:trPr>
        <w:tc>
          <w:tcPr>
            <w:tcW w:w="1036" w:type="dxa"/>
          </w:tcPr>
          <w:p w14:paraId="07FAD74F" w14:textId="77777777" w:rsidR="005C14F5" w:rsidRPr="005C14F5" w:rsidRDefault="005C14F5" w:rsidP="006A5663">
            <w:pPr>
              <w:spacing w:after="0" w:line="240" w:lineRule="auto"/>
              <w:contextualSpacing/>
              <w:jc w:val="center"/>
              <w:rPr>
                <w:rFonts w:ascii="Times New Roman" w:hAnsi="Times New Roman" w:cs="Times New Roman"/>
                <w:sz w:val="24"/>
                <w:szCs w:val="24"/>
              </w:rPr>
            </w:pPr>
            <w:r w:rsidRPr="005C14F5">
              <w:rPr>
                <w:rFonts w:ascii="Times New Roman" w:hAnsi="Times New Roman" w:cs="Times New Roman"/>
              </w:rPr>
              <w:t>16, 17</w:t>
            </w:r>
          </w:p>
        </w:tc>
        <w:tc>
          <w:tcPr>
            <w:tcW w:w="7000" w:type="dxa"/>
          </w:tcPr>
          <w:p w14:paraId="3D22B4E9" w14:textId="77777777" w:rsidR="005C14F5" w:rsidRPr="007E63B0" w:rsidRDefault="007E63B0" w:rsidP="006A5663">
            <w:pPr>
              <w:spacing w:line="240" w:lineRule="auto"/>
              <w:ind w:left="-68"/>
              <w:jc w:val="both"/>
              <w:rPr>
                <w:rFonts w:ascii="Times New Roman" w:hAnsi="Times New Roman" w:cs="Times New Roman"/>
                <w:sz w:val="28"/>
                <w:szCs w:val="28"/>
              </w:rPr>
            </w:pPr>
            <w:r w:rsidRPr="007E63B0">
              <w:rPr>
                <w:rFonts w:ascii="Times New Roman" w:hAnsi="Times New Roman" w:cs="Times New Roman"/>
                <w:sz w:val="28"/>
                <w:szCs w:val="28"/>
              </w:rPr>
              <w:t>Тема 3. Задачи исполнителя при интерпретации современной фортепианной музыки</w:t>
            </w:r>
          </w:p>
        </w:tc>
        <w:tc>
          <w:tcPr>
            <w:tcW w:w="1134" w:type="dxa"/>
          </w:tcPr>
          <w:p w14:paraId="778325DC" w14:textId="77777777" w:rsidR="005C14F5" w:rsidRPr="005C14F5" w:rsidRDefault="005C14F5" w:rsidP="006A5663">
            <w:pPr>
              <w:spacing w:after="0" w:line="240" w:lineRule="auto"/>
              <w:contextualSpacing/>
              <w:jc w:val="center"/>
              <w:rPr>
                <w:rFonts w:ascii="Times New Roman" w:hAnsi="Times New Roman" w:cs="Times New Roman"/>
                <w:sz w:val="24"/>
                <w:szCs w:val="24"/>
              </w:rPr>
            </w:pPr>
            <w:r w:rsidRPr="005C14F5">
              <w:rPr>
                <w:rFonts w:ascii="Times New Roman" w:hAnsi="Times New Roman" w:cs="Times New Roman"/>
              </w:rPr>
              <w:t>4</w:t>
            </w:r>
          </w:p>
        </w:tc>
      </w:tr>
      <w:tr w:rsidR="005C14F5" w14:paraId="5F63142B" w14:textId="77777777" w:rsidTr="005C14F5">
        <w:trPr>
          <w:trHeight w:val="474"/>
        </w:trPr>
        <w:tc>
          <w:tcPr>
            <w:tcW w:w="1036" w:type="dxa"/>
          </w:tcPr>
          <w:p w14:paraId="0D966823" w14:textId="77777777" w:rsidR="005C14F5" w:rsidRPr="005C14F5" w:rsidRDefault="005C14F5" w:rsidP="006A5663">
            <w:pPr>
              <w:spacing w:after="0" w:line="240" w:lineRule="auto"/>
              <w:contextualSpacing/>
              <w:jc w:val="center"/>
              <w:rPr>
                <w:rFonts w:ascii="Times New Roman" w:hAnsi="Times New Roman" w:cs="Times New Roman"/>
                <w:sz w:val="24"/>
                <w:szCs w:val="24"/>
              </w:rPr>
            </w:pPr>
            <w:r w:rsidRPr="005C14F5">
              <w:rPr>
                <w:rFonts w:ascii="Times New Roman" w:hAnsi="Times New Roman" w:cs="Times New Roman"/>
              </w:rPr>
              <w:t>18</w:t>
            </w:r>
          </w:p>
        </w:tc>
        <w:tc>
          <w:tcPr>
            <w:tcW w:w="7000" w:type="dxa"/>
          </w:tcPr>
          <w:p w14:paraId="5E25CEDF" w14:textId="77777777" w:rsidR="005C14F5" w:rsidRPr="005C14F5" w:rsidRDefault="005C14F5" w:rsidP="006A5663">
            <w:pPr>
              <w:spacing w:after="0" w:line="240" w:lineRule="auto"/>
              <w:ind w:left="-68"/>
              <w:jc w:val="both"/>
              <w:rPr>
                <w:rFonts w:ascii="Times New Roman" w:hAnsi="Times New Roman" w:cs="Times New Roman"/>
                <w:sz w:val="28"/>
                <w:szCs w:val="28"/>
              </w:rPr>
            </w:pPr>
            <w:r w:rsidRPr="005C14F5">
              <w:rPr>
                <w:rFonts w:ascii="Times New Roman" w:hAnsi="Times New Roman" w:cs="Times New Roman"/>
                <w:sz w:val="28"/>
                <w:szCs w:val="28"/>
              </w:rPr>
              <w:t>Итоговое занятие. Выступления с реферативными сообщениями.</w:t>
            </w:r>
          </w:p>
        </w:tc>
        <w:tc>
          <w:tcPr>
            <w:tcW w:w="1134" w:type="dxa"/>
          </w:tcPr>
          <w:p w14:paraId="6B7E17C7" w14:textId="77777777" w:rsidR="005C14F5" w:rsidRPr="005C14F5" w:rsidRDefault="005C14F5" w:rsidP="006A5663">
            <w:pPr>
              <w:spacing w:after="0" w:line="240" w:lineRule="auto"/>
              <w:contextualSpacing/>
              <w:jc w:val="center"/>
              <w:rPr>
                <w:rFonts w:ascii="Times New Roman" w:hAnsi="Times New Roman" w:cs="Times New Roman"/>
                <w:sz w:val="24"/>
                <w:szCs w:val="24"/>
              </w:rPr>
            </w:pPr>
            <w:r w:rsidRPr="005C14F5">
              <w:rPr>
                <w:rFonts w:ascii="Times New Roman" w:hAnsi="Times New Roman" w:cs="Times New Roman"/>
                <w:sz w:val="24"/>
                <w:szCs w:val="24"/>
              </w:rPr>
              <w:t>2</w:t>
            </w:r>
          </w:p>
        </w:tc>
      </w:tr>
      <w:tr w:rsidR="005C14F5" w14:paraId="01EA81DE" w14:textId="77777777" w:rsidTr="005C14F5">
        <w:trPr>
          <w:trHeight w:val="474"/>
        </w:trPr>
        <w:tc>
          <w:tcPr>
            <w:tcW w:w="1036" w:type="dxa"/>
          </w:tcPr>
          <w:p w14:paraId="77099E98" w14:textId="77777777" w:rsidR="005C14F5" w:rsidRPr="0005732A" w:rsidRDefault="005C14F5" w:rsidP="006A5663">
            <w:pPr>
              <w:spacing w:after="0" w:line="240" w:lineRule="auto"/>
              <w:contextualSpacing/>
              <w:jc w:val="both"/>
              <w:rPr>
                <w:rFonts w:ascii="Times New Roman" w:hAnsi="Times New Roman" w:cs="Times New Roman"/>
                <w:sz w:val="24"/>
                <w:szCs w:val="24"/>
              </w:rPr>
            </w:pPr>
          </w:p>
        </w:tc>
        <w:tc>
          <w:tcPr>
            <w:tcW w:w="7000" w:type="dxa"/>
          </w:tcPr>
          <w:p w14:paraId="4716196A" w14:textId="77777777" w:rsidR="005C14F5" w:rsidRPr="00F82284" w:rsidRDefault="005C14F5" w:rsidP="006A5663">
            <w:pPr>
              <w:autoSpaceDE w:val="0"/>
              <w:autoSpaceDN w:val="0"/>
              <w:adjustRightInd w:val="0"/>
              <w:spacing w:line="240" w:lineRule="auto"/>
              <w:contextualSpacing/>
              <w:jc w:val="right"/>
              <w:rPr>
                <w:rFonts w:ascii="Times New Roman" w:hAnsi="Times New Roman" w:cs="Times New Roman"/>
                <w:sz w:val="28"/>
                <w:szCs w:val="28"/>
              </w:rPr>
            </w:pPr>
            <w:r w:rsidRPr="00F82284">
              <w:rPr>
                <w:rFonts w:ascii="Times New Roman" w:hAnsi="Times New Roman" w:cs="Times New Roman"/>
                <w:sz w:val="28"/>
                <w:szCs w:val="28"/>
              </w:rPr>
              <w:t xml:space="preserve">Итого </w:t>
            </w:r>
          </w:p>
        </w:tc>
        <w:tc>
          <w:tcPr>
            <w:tcW w:w="1134" w:type="dxa"/>
          </w:tcPr>
          <w:p w14:paraId="35D9DC70" w14:textId="77777777" w:rsidR="005C14F5" w:rsidRPr="0005732A" w:rsidRDefault="005C14F5" w:rsidP="006A566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r>
    </w:tbl>
    <w:p w14:paraId="1C84D893" w14:textId="77777777" w:rsidR="00873B37" w:rsidRDefault="00873B37" w:rsidP="00F82284">
      <w:pPr>
        <w:spacing w:after="0" w:line="360" w:lineRule="auto"/>
        <w:jc w:val="center"/>
        <w:rPr>
          <w:rFonts w:ascii="Times New Roman" w:hAnsi="Times New Roman" w:cs="Times New Roman"/>
          <w:b/>
        </w:rPr>
      </w:pPr>
    </w:p>
    <w:p w14:paraId="2F75385A" w14:textId="77777777" w:rsidR="008775A6" w:rsidRDefault="008775A6" w:rsidP="00F82284">
      <w:pPr>
        <w:spacing w:after="0" w:line="360" w:lineRule="auto"/>
        <w:jc w:val="center"/>
        <w:rPr>
          <w:rFonts w:ascii="Times New Roman" w:hAnsi="Times New Roman" w:cs="Times New Roman"/>
          <w:b/>
        </w:rPr>
      </w:pPr>
    </w:p>
    <w:p w14:paraId="3EFFA0F9" w14:textId="77777777" w:rsidR="008775A6" w:rsidRPr="00F7646B" w:rsidRDefault="008775A6" w:rsidP="00F82284">
      <w:pPr>
        <w:spacing w:after="0" w:line="360" w:lineRule="auto"/>
        <w:ind w:left="360"/>
        <w:jc w:val="center"/>
        <w:rPr>
          <w:rFonts w:ascii="Times New Roman" w:hAnsi="Times New Roman" w:cs="Times New Roman"/>
          <w:b/>
          <w:sz w:val="28"/>
          <w:szCs w:val="28"/>
        </w:rPr>
      </w:pPr>
      <w:r w:rsidRPr="00F7646B">
        <w:rPr>
          <w:rFonts w:ascii="Times New Roman" w:hAnsi="Times New Roman" w:cs="Times New Roman"/>
          <w:b/>
          <w:sz w:val="28"/>
          <w:szCs w:val="28"/>
        </w:rPr>
        <w:t>Календарный план 5 семестр</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7000"/>
        <w:gridCol w:w="1134"/>
      </w:tblGrid>
      <w:tr w:rsidR="005C14F5" w:rsidRPr="00F7646B" w14:paraId="2E10B7A5" w14:textId="77777777" w:rsidTr="005C14F5">
        <w:trPr>
          <w:trHeight w:val="685"/>
        </w:trPr>
        <w:tc>
          <w:tcPr>
            <w:tcW w:w="1036" w:type="dxa"/>
          </w:tcPr>
          <w:p w14:paraId="6FCF46D9" w14:textId="77777777" w:rsidR="005C14F5" w:rsidRPr="00F7646B" w:rsidRDefault="005C14F5" w:rsidP="006A5663">
            <w:pPr>
              <w:spacing w:after="0" w:line="240" w:lineRule="auto"/>
              <w:jc w:val="both"/>
              <w:rPr>
                <w:rFonts w:ascii="Times New Roman" w:hAnsi="Times New Roman" w:cs="Times New Roman"/>
                <w:sz w:val="28"/>
                <w:szCs w:val="28"/>
              </w:rPr>
            </w:pPr>
            <w:r w:rsidRPr="00F7646B">
              <w:rPr>
                <w:rFonts w:ascii="Times New Roman" w:hAnsi="Times New Roman" w:cs="Times New Roman"/>
                <w:sz w:val="28"/>
                <w:szCs w:val="28"/>
              </w:rPr>
              <w:t xml:space="preserve">    №</w:t>
            </w:r>
          </w:p>
          <w:p w14:paraId="7DDDDD3A" w14:textId="77777777" w:rsidR="005C14F5" w:rsidRPr="00F7646B" w:rsidRDefault="005C14F5" w:rsidP="006A5663">
            <w:pPr>
              <w:spacing w:after="0" w:line="240" w:lineRule="auto"/>
              <w:jc w:val="both"/>
              <w:rPr>
                <w:rFonts w:ascii="Times New Roman" w:hAnsi="Times New Roman" w:cs="Times New Roman"/>
                <w:sz w:val="28"/>
                <w:szCs w:val="28"/>
              </w:rPr>
            </w:pPr>
            <w:r w:rsidRPr="00F7646B">
              <w:rPr>
                <w:rFonts w:ascii="Times New Roman" w:hAnsi="Times New Roman" w:cs="Times New Roman"/>
                <w:sz w:val="28"/>
                <w:szCs w:val="28"/>
              </w:rPr>
              <w:t>недели</w:t>
            </w:r>
          </w:p>
        </w:tc>
        <w:tc>
          <w:tcPr>
            <w:tcW w:w="7000" w:type="dxa"/>
          </w:tcPr>
          <w:p w14:paraId="437CF793" w14:textId="77777777" w:rsidR="005C14F5" w:rsidRPr="00F7646B" w:rsidRDefault="005C14F5" w:rsidP="006A5663">
            <w:pPr>
              <w:spacing w:after="0" w:line="240" w:lineRule="auto"/>
              <w:jc w:val="center"/>
              <w:rPr>
                <w:rFonts w:ascii="Times New Roman" w:hAnsi="Times New Roman" w:cs="Times New Roman"/>
                <w:sz w:val="28"/>
                <w:szCs w:val="28"/>
              </w:rPr>
            </w:pPr>
            <w:r w:rsidRPr="00F7646B">
              <w:rPr>
                <w:rFonts w:ascii="Times New Roman" w:hAnsi="Times New Roman" w:cs="Times New Roman"/>
                <w:sz w:val="28"/>
                <w:szCs w:val="28"/>
              </w:rPr>
              <w:t xml:space="preserve">Название  темы  </w:t>
            </w:r>
          </w:p>
        </w:tc>
        <w:tc>
          <w:tcPr>
            <w:tcW w:w="1134" w:type="dxa"/>
          </w:tcPr>
          <w:p w14:paraId="2C32A5D5" w14:textId="77777777" w:rsidR="005C14F5" w:rsidRPr="00F7646B" w:rsidRDefault="005C14F5" w:rsidP="006A5663">
            <w:pPr>
              <w:spacing w:after="0" w:line="240" w:lineRule="auto"/>
              <w:jc w:val="both"/>
              <w:rPr>
                <w:rFonts w:ascii="Times New Roman" w:hAnsi="Times New Roman" w:cs="Times New Roman"/>
                <w:sz w:val="28"/>
                <w:szCs w:val="28"/>
              </w:rPr>
            </w:pPr>
            <w:r w:rsidRPr="00F7646B">
              <w:rPr>
                <w:rFonts w:ascii="Times New Roman" w:hAnsi="Times New Roman" w:cs="Times New Roman"/>
                <w:sz w:val="28"/>
                <w:szCs w:val="28"/>
              </w:rPr>
              <w:t>Всего часов</w:t>
            </w:r>
          </w:p>
        </w:tc>
      </w:tr>
      <w:tr w:rsidR="005C14F5" w:rsidRPr="00F7646B" w14:paraId="1639966E" w14:textId="77777777" w:rsidTr="005C14F5">
        <w:trPr>
          <w:trHeight w:val="474"/>
        </w:trPr>
        <w:tc>
          <w:tcPr>
            <w:tcW w:w="1036" w:type="dxa"/>
          </w:tcPr>
          <w:p w14:paraId="5261F18F" w14:textId="77777777" w:rsidR="005C14F5" w:rsidRPr="00F7646B" w:rsidRDefault="005C14F5" w:rsidP="006A5663">
            <w:pPr>
              <w:spacing w:after="0" w:line="240" w:lineRule="auto"/>
              <w:jc w:val="center"/>
              <w:rPr>
                <w:rFonts w:ascii="Times New Roman" w:hAnsi="Times New Roman" w:cs="Times New Roman"/>
                <w:sz w:val="28"/>
                <w:szCs w:val="28"/>
              </w:rPr>
            </w:pPr>
            <w:r w:rsidRPr="00F7646B">
              <w:rPr>
                <w:rFonts w:ascii="Times New Roman" w:hAnsi="Times New Roman" w:cs="Times New Roman"/>
                <w:sz w:val="28"/>
                <w:szCs w:val="28"/>
              </w:rPr>
              <w:t>1, 2</w:t>
            </w:r>
          </w:p>
        </w:tc>
        <w:tc>
          <w:tcPr>
            <w:tcW w:w="7000" w:type="dxa"/>
          </w:tcPr>
          <w:p w14:paraId="127CD2C5" w14:textId="77777777" w:rsidR="005C14F5" w:rsidRPr="00F7646B" w:rsidRDefault="007E63B0" w:rsidP="006A5663">
            <w:pPr>
              <w:spacing w:after="0" w:line="240" w:lineRule="auto"/>
              <w:contextualSpacing/>
              <w:jc w:val="both"/>
              <w:rPr>
                <w:rFonts w:ascii="Times New Roman" w:hAnsi="Times New Roman" w:cs="Times New Roman"/>
                <w:sz w:val="28"/>
                <w:szCs w:val="28"/>
              </w:rPr>
            </w:pPr>
            <w:r w:rsidRPr="00F7646B">
              <w:rPr>
                <w:rFonts w:ascii="Times New Roman" w:hAnsi="Times New Roman" w:cs="Times New Roman"/>
                <w:sz w:val="28"/>
                <w:szCs w:val="28"/>
              </w:rPr>
              <w:t xml:space="preserve">Тема 4. </w:t>
            </w:r>
            <w:r w:rsidR="005C14F5" w:rsidRPr="00F7646B">
              <w:rPr>
                <w:rFonts w:ascii="Times New Roman" w:hAnsi="Times New Roman" w:cs="Times New Roman"/>
                <w:sz w:val="28"/>
                <w:szCs w:val="28"/>
              </w:rPr>
              <w:t xml:space="preserve">Жанры </w:t>
            </w:r>
            <w:r w:rsidR="00F7646B">
              <w:rPr>
                <w:rFonts w:ascii="Times New Roman" w:hAnsi="Times New Roman" w:cs="Times New Roman"/>
                <w:sz w:val="28"/>
                <w:szCs w:val="28"/>
              </w:rPr>
              <w:t xml:space="preserve">и формы </w:t>
            </w:r>
            <w:r w:rsidR="005C14F5" w:rsidRPr="00F7646B">
              <w:rPr>
                <w:rFonts w:ascii="Times New Roman" w:hAnsi="Times New Roman" w:cs="Times New Roman"/>
                <w:sz w:val="28"/>
                <w:szCs w:val="28"/>
              </w:rPr>
              <w:t>фортепианной музыки. Полифонические произведения.</w:t>
            </w:r>
          </w:p>
        </w:tc>
        <w:tc>
          <w:tcPr>
            <w:tcW w:w="1134" w:type="dxa"/>
          </w:tcPr>
          <w:p w14:paraId="59AE7E8C" w14:textId="77777777" w:rsidR="005C14F5" w:rsidRPr="00F7646B" w:rsidRDefault="005C14F5" w:rsidP="006A5663">
            <w:pPr>
              <w:spacing w:after="0" w:line="240" w:lineRule="auto"/>
              <w:contextualSpacing/>
              <w:jc w:val="center"/>
              <w:rPr>
                <w:rFonts w:ascii="Times New Roman" w:hAnsi="Times New Roman" w:cs="Times New Roman"/>
                <w:sz w:val="28"/>
                <w:szCs w:val="28"/>
              </w:rPr>
            </w:pPr>
            <w:r w:rsidRPr="00F7646B">
              <w:rPr>
                <w:rFonts w:ascii="Times New Roman" w:hAnsi="Times New Roman" w:cs="Times New Roman"/>
                <w:sz w:val="28"/>
                <w:szCs w:val="28"/>
              </w:rPr>
              <w:t>4</w:t>
            </w:r>
          </w:p>
        </w:tc>
      </w:tr>
      <w:tr w:rsidR="005C14F5" w:rsidRPr="00F7646B" w14:paraId="70A9ABCD" w14:textId="77777777" w:rsidTr="005C14F5">
        <w:trPr>
          <w:trHeight w:val="474"/>
        </w:trPr>
        <w:tc>
          <w:tcPr>
            <w:tcW w:w="1036" w:type="dxa"/>
          </w:tcPr>
          <w:p w14:paraId="3A4CBE12" w14:textId="77777777" w:rsidR="005C14F5" w:rsidRPr="00F7646B" w:rsidRDefault="005C14F5" w:rsidP="006A5663">
            <w:pPr>
              <w:spacing w:after="0" w:line="240" w:lineRule="auto"/>
              <w:jc w:val="center"/>
              <w:rPr>
                <w:rFonts w:ascii="Times New Roman" w:hAnsi="Times New Roman" w:cs="Times New Roman"/>
                <w:sz w:val="28"/>
                <w:szCs w:val="28"/>
              </w:rPr>
            </w:pPr>
            <w:r w:rsidRPr="00F7646B">
              <w:rPr>
                <w:rFonts w:ascii="Times New Roman" w:hAnsi="Times New Roman" w:cs="Times New Roman"/>
                <w:sz w:val="28"/>
                <w:szCs w:val="28"/>
              </w:rPr>
              <w:t>3,4</w:t>
            </w:r>
          </w:p>
        </w:tc>
        <w:tc>
          <w:tcPr>
            <w:tcW w:w="7000" w:type="dxa"/>
          </w:tcPr>
          <w:p w14:paraId="2D2496A7" w14:textId="77777777" w:rsidR="005C14F5" w:rsidRPr="00F7646B" w:rsidRDefault="007E63B0" w:rsidP="006A5663">
            <w:pPr>
              <w:spacing w:after="0" w:line="240" w:lineRule="auto"/>
              <w:ind w:left="-68"/>
              <w:jc w:val="both"/>
              <w:rPr>
                <w:rFonts w:ascii="Times New Roman" w:hAnsi="Times New Roman" w:cs="Times New Roman"/>
                <w:sz w:val="28"/>
                <w:szCs w:val="28"/>
              </w:rPr>
            </w:pPr>
            <w:r w:rsidRPr="00F7646B">
              <w:rPr>
                <w:rFonts w:ascii="Times New Roman" w:hAnsi="Times New Roman" w:cs="Times New Roman"/>
                <w:sz w:val="28"/>
                <w:szCs w:val="28"/>
              </w:rPr>
              <w:t xml:space="preserve">Тема 4. </w:t>
            </w:r>
            <w:r w:rsidR="005C14F5" w:rsidRPr="00F7646B">
              <w:rPr>
                <w:rFonts w:ascii="Times New Roman" w:hAnsi="Times New Roman" w:cs="Times New Roman"/>
                <w:sz w:val="28"/>
                <w:szCs w:val="28"/>
              </w:rPr>
              <w:t xml:space="preserve">Жанры </w:t>
            </w:r>
            <w:r w:rsidR="00F7646B">
              <w:rPr>
                <w:rFonts w:ascii="Times New Roman" w:hAnsi="Times New Roman" w:cs="Times New Roman"/>
                <w:sz w:val="28"/>
                <w:szCs w:val="28"/>
              </w:rPr>
              <w:t xml:space="preserve">и формы </w:t>
            </w:r>
            <w:r w:rsidR="005C14F5" w:rsidRPr="00F7646B">
              <w:rPr>
                <w:rFonts w:ascii="Times New Roman" w:hAnsi="Times New Roman" w:cs="Times New Roman"/>
                <w:sz w:val="28"/>
                <w:szCs w:val="28"/>
              </w:rPr>
              <w:t>фортепианной музыки. Фортепианные сонаты</w:t>
            </w:r>
          </w:p>
        </w:tc>
        <w:tc>
          <w:tcPr>
            <w:tcW w:w="1134" w:type="dxa"/>
          </w:tcPr>
          <w:p w14:paraId="6FB43D89" w14:textId="77777777" w:rsidR="005C14F5" w:rsidRPr="00F7646B" w:rsidRDefault="005C14F5" w:rsidP="006A5663">
            <w:pPr>
              <w:spacing w:after="0" w:line="240" w:lineRule="auto"/>
              <w:contextualSpacing/>
              <w:jc w:val="center"/>
              <w:rPr>
                <w:rFonts w:ascii="Times New Roman" w:hAnsi="Times New Roman" w:cs="Times New Roman"/>
                <w:sz w:val="28"/>
                <w:szCs w:val="28"/>
              </w:rPr>
            </w:pPr>
            <w:r w:rsidRPr="00F7646B">
              <w:rPr>
                <w:rFonts w:ascii="Times New Roman" w:hAnsi="Times New Roman" w:cs="Times New Roman"/>
                <w:sz w:val="28"/>
                <w:szCs w:val="28"/>
              </w:rPr>
              <w:t>4</w:t>
            </w:r>
          </w:p>
        </w:tc>
      </w:tr>
      <w:tr w:rsidR="005C14F5" w:rsidRPr="00F7646B" w14:paraId="0036F6D3" w14:textId="77777777" w:rsidTr="005C14F5">
        <w:trPr>
          <w:trHeight w:val="474"/>
        </w:trPr>
        <w:tc>
          <w:tcPr>
            <w:tcW w:w="1036" w:type="dxa"/>
          </w:tcPr>
          <w:p w14:paraId="3830BB34" w14:textId="77777777" w:rsidR="005C14F5" w:rsidRPr="00F7646B" w:rsidRDefault="005C14F5" w:rsidP="006A5663">
            <w:pPr>
              <w:spacing w:after="0" w:line="240" w:lineRule="auto"/>
              <w:jc w:val="center"/>
              <w:rPr>
                <w:rFonts w:ascii="Times New Roman" w:hAnsi="Times New Roman" w:cs="Times New Roman"/>
                <w:sz w:val="28"/>
                <w:szCs w:val="28"/>
              </w:rPr>
            </w:pPr>
            <w:r w:rsidRPr="00F7646B">
              <w:rPr>
                <w:rFonts w:ascii="Times New Roman" w:hAnsi="Times New Roman" w:cs="Times New Roman"/>
                <w:sz w:val="28"/>
                <w:szCs w:val="28"/>
              </w:rPr>
              <w:t>5</w:t>
            </w:r>
          </w:p>
        </w:tc>
        <w:tc>
          <w:tcPr>
            <w:tcW w:w="7000" w:type="dxa"/>
          </w:tcPr>
          <w:p w14:paraId="408A8ABD" w14:textId="77777777" w:rsidR="005C14F5" w:rsidRPr="00F7646B" w:rsidRDefault="007E63B0" w:rsidP="006A5663">
            <w:pPr>
              <w:spacing w:after="0" w:line="240" w:lineRule="auto"/>
              <w:jc w:val="both"/>
              <w:rPr>
                <w:rFonts w:ascii="Times New Roman" w:hAnsi="Times New Roman" w:cs="Times New Roman"/>
                <w:sz w:val="28"/>
                <w:szCs w:val="28"/>
              </w:rPr>
            </w:pPr>
            <w:r w:rsidRPr="00F7646B">
              <w:rPr>
                <w:rFonts w:ascii="Times New Roman" w:hAnsi="Times New Roman" w:cs="Times New Roman"/>
                <w:sz w:val="28"/>
                <w:szCs w:val="28"/>
              </w:rPr>
              <w:t xml:space="preserve">Тема 4. </w:t>
            </w:r>
            <w:r w:rsidR="005C14F5" w:rsidRPr="00F7646B">
              <w:rPr>
                <w:rFonts w:ascii="Times New Roman" w:hAnsi="Times New Roman" w:cs="Times New Roman"/>
                <w:sz w:val="28"/>
                <w:szCs w:val="28"/>
              </w:rPr>
              <w:t>Жанры</w:t>
            </w:r>
            <w:r w:rsidR="00F7646B">
              <w:rPr>
                <w:rFonts w:ascii="Times New Roman" w:hAnsi="Times New Roman" w:cs="Times New Roman"/>
                <w:sz w:val="28"/>
                <w:szCs w:val="28"/>
              </w:rPr>
              <w:t xml:space="preserve"> и формы</w:t>
            </w:r>
            <w:r w:rsidR="005C14F5" w:rsidRPr="00F7646B">
              <w:rPr>
                <w:rFonts w:ascii="Times New Roman" w:hAnsi="Times New Roman" w:cs="Times New Roman"/>
                <w:sz w:val="28"/>
                <w:szCs w:val="28"/>
              </w:rPr>
              <w:t xml:space="preserve"> фортепианной музыки. Концерты для фортепиано с оркестром</w:t>
            </w:r>
          </w:p>
        </w:tc>
        <w:tc>
          <w:tcPr>
            <w:tcW w:w="1134" w:type="dxa"/>
          </w:tcPr>
          <w:p w14:paraId="1DF94E20" w14:textId="77777777" w:rsidR="005C14F5" w:rsidRPr="00F7646B" w:rsidRDefault="005C14F5" w:rsidP="006A5663">
            <w:pPr>
              <w:spacing w:after="0" w:line="240" w:lineRule="auto"/>
              <w:contextualSpacing/>
              <w:jc w:val="center"/>
              <w:rPr>
                <w:rFonts w:ascii="Times New Roman" w:hAnsi="Times New Roman" w:cs="Times New Roman"/>
                <w:sz w:val="28"/>
                <w:szCs w:val="28"/>
              </w:rPr>
            </w:pPr>
            <w:r w:rsidRPr="00F7646B">
              <w:rPr>
                <w:rFonts w:ascii="Times New Roman" w:hAnsi="Times New Roman" w:cs="Times New Roman"/>
                <w:sz w:val="28"/>
                <w:szCs w:val="28"/>
              </w:rPr>
              <w:t>2</w:t>
            </w:r>
          </w:p>
        </w:tc>
      </w:tr>
      <w:tr w:rsidR="005C14F5" w:rsidRPr="00F7646B" w14:paraId="25F83A25" w14:textId="77777777" w:rsidTr="005C14F5">
        <w:trPr>
          <w:trHeight w:val="475"/>
        </w:trPr>
        <w:tc>
          <w:tcPr>
            <w:tcW w:w="1036" w:type="dxa"/>
          </w:tcPr>
          <w:p w14:paraId="57A79DEB" w14:textId="77777777" w:rsidR="005C14F5" w:rsidRPr="00F7646B" w:rsidRDefault="005C14F5" w:rsidP="006A5663">
            <w:pPr>
              <w:spacing w:after="0" w:line="240" w:lineRule="auto"/>
              <w:jc w:val="center"/>
              <w:rPr>
                <w:rFonts w:ascii="Times New Roman" w:hAnsi="Times New Roman" w:cs="Times New Roman"/>
                <w:sz w:val="28"/>
                <w:szCs w:val="28"/>
              </w:rPr>
            </w:pPr>
            <w:r w:rsidRPr="00F7646B">
              <w:rPr>
                <w:rFonts w:ascii="Times New Roman" w:hAnsi="Times New Roman" w:cs="Times New Roman"/>
                <w:sz w:val="28"/>
                <w:szCs w:val="28"/>
              </w:rPr>
              <w:t>6</w:t>
            </w:r>
          </w:p>
        </w:tc>
        <w:tc>
          <w:tcPr>
            <w:tcW w:w="7000" w:type="dxa"/>
          </w:tcPr>
          <w:p w14:paraId="54623316" w14:textId="77777777" w:rsidR="005C14F5" w:rsidRPr="00F7646B" w:rsidRDefault="007E63B0" w:rsidP="006A5663">
            <w:pPr>
              <w:spacing w:after="0" w:line="240" w:lineRule="auto"/>
              <w:ind w:left="-68"/>
              <w:jc w:val="both"/>
              <w:rPr>
                <w:rFonts w:ascii="Times New Roman" w:hAnsi="Times New Roman" w:cs="Times New Roman"/>
                <w:sz w:val="28"/>
                <w:szCs w:val="28"/>
              </w:rPr>
            </w:pPr>
            <w:r w:rsidRPr="00F7646B">
              <w:rPr>
                <w:rFonts w:ascii="Times New Roman" w:hAnsi="Times New Roman" w:cs="Times New Roman"/>
                <w:sz w:val="28"/>
                <w:szCs w:val="28"/>
              </w:rPr>
              <w:t xml:space="preserve">Тема 4. </w:t>
            </w:r>
            <w:r w:rsidR="005C14F5" w:rsidRPr="00F7646B">
              <w:rPr>
                <w:rFonts w:ascii="Times New Roman" w:hAnsi="Times New Roman" w:cs="Times New Roman"/>
                <w:sz w:val="28"/>
                <w:szCs w:val="28"/>
              </w:rPr>
              <w:t xml:space="preserve">Жанры </w:t>
            </w:r>
            <w:r w:rsidR="00F7646B">
              <w:rPr>
                <w:rFonts w:ascii="Times New Roman" w:hAnsi="Times New Roman" w:cs="Times New Roman"/>
                <w:sz w:val="28"/>
                <w:szCs w:val="28"/>
              </w:rPr>
              <w:t xml:space="preserve">и формы </w:t>
            </w:r>
            <w:r w:rsidR="005C14F5" w:rsidRPr="00F7646B">
              <w:rPr>
                <w:rFonts w:ascii="Times New Roman" w:hAnsi="Times New Roman" w:cs="Times New Roman"/>
                <w:sz w:val="28"/>
                <w:szCs w:val="28"/>
              </w:rPr>
              <w:t>фортепианной музыки.  Фортепианные ансамбли  в 4 руки для одного и двух фортепиано.</w:t>
            </w:r>
          </w:p>
        </w:tc>
        <w:tc>
          <w:tcPr>
            <w:tcW w:w="1134" w:type="dxa"/>
          </w:tcPr>
          <w:p w14:paraId="564EBEBD" w14:textId="77777777" w:rsidR="005C14F5" w:rsidRPr="00F7646B" w:rsidRDefault="005C14F5" w:rsidP="006A5663">
            <w:pPr>
              <w:spacing w:after="0" w:line="240" w:lineRule="auto"/>
              <w:contextualSpacing/>
              <w:jc w:val="center"/>
              <w:rPr>
                <w:rFonts w:ascii="Times New Roman" w:hAnsi="Times New Roman" w:cs="Times New Roman"/>
                <w:sz w:val="28"/>
                <w:szCs w:val="28"/>
              </w:rPr>
            </w:pPr>
            <w:r w:rsidRPr="00F7646B">
              <w:rPr>
                <w:rFonts w:ascii="Times New Roman" w:hAnsi="Times New Roman" w:cs="Times New Roman"/>
                <w:sz w:val="28"/>
                <w:szCs w:val="28"/>
              </w:rPr>
              <w:t>2</w:t>
            </w:r>
          </w:p>
        </w:tc>
      </w:tr>
      <w:tr w:rsidR="005C14F5" w:rsidRPr="00F7646B" w14:paraId="305CD8D6" w14:textId="77777777" w:rsidTr="005C14F5">
        <w:trPr>
          <w:trHeight w:val="474"/>
        </w:trPr>
        <w:tc>
          <w:tcPr>
            <w:tcW w:w="1036" w:type="dxa"/>
          </w:tcPr>
          <w:p w14:paraId="3EDB5CFB" w14:textId="77777777" w:rsidR="005C14F5" w:rsidRPr="00F7646B" w:rsidRDefault="005C14F5" w:rsidP="006A5663">
            <w:pPr>
              <w:spacing w:after="0" w:line="240" w:lineRule="auto"/>
              <w:jc w:val="center"/>
              <w:rPr>
                <w:rFonts w:ascii="Times New Roman" w:hAnsi="Times New Roman" w:cs="Times New Roman"/>
                <w:sz w:val="28"/>
                <w:szCs w:val="28"/>
              </w:rPr>
            </w:pPr>
            <w:r w:rsidRPr="00F7646B">
              <w:rPr>
                <w:rFonts w:ascii="Times New Roman" w:hAnsi="Times New Roman" w:cs="Times New Roman"/>
                <w:sz w:val="28"/>
                <w:szCs w:val="28"/>
              </w:rPr>
              <w:t>7</w:t>
            </w:r>
            <w:r w:rsidR="007E63B0" w:rsidRPr="00F7646B">
              <w:rPr>
                <w:rFonts w:ascii="Times New Roman" w:hAnsi="Times New Roman" w:cs="Times New Roman"/>
                <w:sz w:val="28"/>
                <w:szCs w:val="28"/>
              </w:rPr>
              <w:t>,8, 9</w:t>
            </w:r>
          </w:p>
        </w:tc>
        <w:tc>
          <w:tcPr>
            <w:tcW w:w="7000" w:type="dxa"/>
          </w:tcPr>
          <w:p w14:paraId="008AE43A" w14:textId="77777777" w:rsidR="005C14F5" w:rsidRPr="00F7646B" w:rsidRDefault="007E63B0" w:rsidP="006A5663">
            <w:pPr>
              <w:spacing w:after="0" w:line="240" w:lineRule="auto"/>
              <w:ind w:left="-68"/>
              <w:jc w:val="both"/>
              <w:rPr>
                <w:rFonts w:ascii="Times New Roman" w:hAnsi="Times New Roman" w:cs="Times New Roman"/>
                <w:sz w:val="28"/>
                <w:szCs w:val="28"/>
              </w:rPr>
            </w:pPr>
            <w:r w:rsidRPr="00F7646B">
              <w:rPr>
                <w:rFonts w:ascii="Times New Roman" w:hAnsi="Times New Roman" w:cs="Times New Roman"/>
                <w:sz w:val="28"/>
                <w:szCs w:val="28"/>
              </w:rPr>
              <w:t xml:space="preserve">Тема 4. </w:t>
            </w:r>
            <w:r w:rsidR="005C14F5" w:rsidRPr="00F7646B">
              <w:rPr>
                <w:rFonts w:ascii="Times New Roman" w:hAnsi="Times New Roman" w:cs="Times New Roman"/>
                <w:sz w:val="28"/>
                <w:szCs w:val="28"/>
              </w:rPr>
              <w:t xml:space="preserve">Жанры </w:t>
            </w:r>
            <w:r w:rsidR="00F7646B">
              <w:rPr>
                <w:rFonts w:ascii="Times New Roman" w:hAnsi="Times New Roman" w:cs="Times New Roman"/>
                <w:sz w:val="28"/>
                <w:szCs w:val="28"/>
              </w:rPr>
              <w:t xml:space="preserve">и формы </w:t>
            </w:r>
            <w:r w:rsidR="005C14F5" w:rsidRPr="00F7646B">
              <w:rPr>
                <w:rFonts w:ascii="Times New Roman" w:hAnsi="Times New Roman" w:cs="Times New Roman"/>
                <w:sz w:val="28"/>
                <w:szCs w:val="28"/>
              </w:rPr>
              <w:t>фортепианной музыки.  Пьесы  ХХ века</w:t>
            </w:r>
          </w:p>
        </w:tc>
        <w:tc>
          <w:tcPr>
            <w:tcW w:w="1134" w:type="dxa"/>
          </w:tcPr>
          <w:p w14:paraId="6B622CC8" w14:textId="77777777" w:rsidR="005C14F5" w:rsidRPr="00F7646B" w:rsidRDefault="007E63B0" w:rsidP="006A5663">
            <w:pPr>
              <w:spacing w:after="0" w:line="240" w:lineRule="auto"/>
              <w:contextualSpacing/>
              <w:jc w:val="center"/>
              <w:rPr>
                <w:rFonts w:ascii="Times New Roman" w:hAnsi="Times New Roman" w:cs="Times New Roman"/>
                <w:sz w:val="28"/>
                <w:szCs w:val="28"/>
              </w:rPr>
            </w:pPr>
            <w:r w:rsidRPr="00F7646B">
              <w:rPr>
                <w:rFonts w:ascii="Times New Roman" w:hAnsi="Times New Roman" w:cs="Times New Roman"/>
                <w:sz w:val="28"/>
                <w:szCs w:val="28"/>
              </w:rPr>
              <w:t>6</w:t>
            </w:r>
          </w:p>
        </w:tc>
      </w:tr>
      <w:tr w:rsidR="007E63B0" w:rsidRPr="00F7646B" w14:paraId="7C7C6578" w14:textId="77777777" w:rsidTr="005C14F5">
        <w:trPr>
          <w:trHeight w:val="474"/>
        </w:trPr>
        <w:tc>
          <w:tcPr>
            <w:tcW w:w="1036" w:type="dxa"/>
          </w:tcPr>
          <w:p w14:paraId="74F76993" w14:textId="77777777" w:rsidR="007E63B0" w:rsidRPr="00F7646B" w:rsidRDefault="007E63B0" w:rsidP="006A5663">
            <w:pPr>
              <w:spacing w:after="0" w:line="240" w:lineRule="auto"/>
              <w:jc w:val="center"/>
              <w:rPr>
                <w:rFonts w:ascii="Times New Roman" w:hAnsi="Times New Roman" w:cs="Times New Roman"/>
                <w:sz w:val="28"/>
                <w:szCs w:val="28"/>
              </w:rPr>
            </w:pPr>
            <w:r w:rsidRPr="00F7646B">
              <w:rPr>
                <w:rFonts w:ascii="Times New Roman" w:hAnsi="Times New Roman" w:cs="Times New Roman"/>
                <w:sz w:val="28"/>
                <w:szCs w:val="28"/>
              </w:rPr>
              <w:t>10</w:t>
            </w:r>
          </w:p>
        </w:tc>
        <w:tc>
          <w:tcPr>
            <w:tcW w:w="7000" w:type="dxa"/>
          </w:tcPr>
          <w:p w14:paraId="529A1274" w14:textId="77777777" w:rsidR="007E63B0" w:rsidRPr="00F7646B" w:rsidRDefault="007E63B0" w:rsidP="006A5663">
            <w:pPr>
              <w:spacing w:after="0" w:line="240" w:lineRule="auto"/>
              <w:ind w:left="-68"/>
              <w:jc w:val="both"/>
              <w:rPr>
                <w:rFonts w:ascii="Times New Roman" w:hAnsi="Times New Roman" w:cs="Times New Roman"/>
                <w:sz w:val="28"/>
                <w:szCs w:val="28"/>
              </w:rPr>
            </w:pPr>
            <w:r w:rsidRPr="00F7646B">
              <w:rPr>
                <w:rFonts w:ascii="Times New Roman" w:hAnsi="Times New Roman" w:cs="Times New Roman"/>
                <w:sz w:val="28"/>
                <w:szCs w:val="28"/>
              </w:rPr>
              <w:t xml:space="preserve"> Тема 5. Фортепианное творчество Б. Бартока,  П. Хиндемита</w:t>
            </w:r>
            <w:r w:rsidR="001A672E">
              <w:rPr>
                <w:rFonts w:ascii="Times New Roman" w:hAnsi="Times New Roman" w:cs="Times New Roman"/>
                <w:sz w:val="28"/>
                <w:szCs w:val="28"/>
              </w:rPr>
              <w:t>, О. Мессиана.</w:t>
            </w:r>
          </w:p>
        </w:tc>
        <w:tc>
          <w:tcPr>
            <w:tcW w:w="1134" w:type="dxa"/>
          </w:tcPr>
          <w:p w14:paraId="7BC2D543" w14:textId="77777777" w:rsidR="007E63B0" w:rsidRPr="00F7646B" w:rsidRDefault="007E63B0" w:rsidP="006A5663">
            <w:pPr>
              <w:spacing w:after="0" w:line="240" w:lineRule="auto"/>
              <w:contextualSpacing/>
              <w:jc w:val="center"/>
              <w:rPr>
                <w:rFonts w:ascii="Times New Roman" w:hAnsi="Times New Roman" w:cs="Times New Roman"/>
                <w:sz w:val="28"/>
                <w:szCs w:val="28"/>
              </w:rPr>
            </w:pPr>
            <w:r w:rsidRPr="00F7646B">
              <w:rPr>
                <w:rFonts w:ascii="Times New Roman" w:hAnsi="Times New Roman" w:cs="Times New Roman"/>
                <w:sz w:val="28"/>
                <w:szCs w:val="28"/>
              </w:rPr>
              <w:t>2</w:t>
            </w:r>
          </w:p>
        </w:tc>
      </w:tr>
      <w:tr w:rsidR="007E63B0" w:rsidRPr="00F7646B" w14:paraId="6C07EDBC" w14:textId="77777777" w:rsidTr="005C14F5">
        <w:trPr>
          <w:trHeight w:val="474"/>
        </w:trPr>
        <w:tc>
          <w:tcPr>
            <w:tcW w:w="1036" w:type="dxa"/>
          </w:tcPr>
          <w:p w14:paraId="4B4DAFCB" w14:textId="77777777" w:rsidR="007E63B0" w:rsidRPr="00F7646B" w:rsidRDefault="007E63B0" w:rsidP="006A5663">
            <w:pPr>
              <w:spacing w:after="0" w:line="240" w:lineRule="auto"/>
              <w:jc w:val="center"/>
              <w:rPr>
                <w:rFonts w:ascii="Times New Roman" w:hAnsi="Times New Roman" w:cs="Times New Roman"/>
                <w:sz w:val="28"/>
                <w:szCs w:val="28"/>
              </w:rPr>
            </w:pPr>
            <w:r w:rsidRPr="00F7646B">
              <w:rPr>
                <w:rFonts w:ascii="Times New Roman" w:hAnsi="Times New Roman" w:cs="Times New Roman"/>
                <w:sz w:val="28"/>
                <w:szCs w:val="28"/>
              </w:rPr>
              <w:lastRenderedPageBreak/>
              <w:t>11</w:t>
            </w:r>
          </w:p>
        </w:tc>
        <w:tc>
          <w:tcPr>
            <w:tcW w:w="7000" w:type="dxa"/>
          </w:tcPr>
          <w:p w14:paraId="7E5DDAAE" w14:textId="77777777" w:rsidR="007E63B0" w:rsidRPr="00F7646B" w:rsidRDefault="007E63B0" w:rsidP="006A5663">
            <w:pPr>
              <w:spacing w:after="0" w:line="240" w:lineRule="auto"/>
              <w:ind w:left="-68"/>
              <w:jc w:val="both"/>
              <w:rPr>
                <w:rFonts w:ascii="Times New Roman" w:hAnsi="Times New Roman" w:cs="Times New Roman"/>
                <w:sz w:val="28"/>
                <w:szCs w:val="28"/>
              </w:rPr>
            </w:pPr>
            <w:r w:rsidRPr="00F7646B">
              <w:rPr>
                <w:rFonts w:ascii="Times New Roman" w:hAnsi="Times New Roman" w:cs="Times New Roman"/>
                <w:sz w:val="28"/>
                <w:szCs w:val="28"/>
              </w:rPr>
              <w:t xml:space="preserve">Тема 5. Фортепианное творчество С. Прокофьева,  Д. </w:t>
            </w:r>
            <w:r w:rsidR="001A672E">
              <w:rPr>
                <w:rFonts w:ascii="Times New Roman" w:hAnsi="Times New Roman" w:cs="Times New Roman"/>
                <w:sz w:val="28"/>
                <w:szCs w:val="28"/>
              </w:rPr>
              <w:t>Шостаковича.</w:t>
            </w:r>
            <w:r w:rsidRPr="00F7646B">
              <w:rPr>
                <w:rFonts w:ascii="Times New Roman" w:hAnsi="Times New Roman" w:cs="Times New Roman"/>
                <w:sz w:val="28"/>
                <w:szCs w:val="28"/>
              </w:rPr>
              <w:t xml:space="preserve"> </w:t>
            </w:r>
          </w:p>
        </w:tc>
        <w:tc>
          <w:tcPr>
            <w:tcW w:w="1134" w:type="dxa"/>
          </w:tcPr>
          <w:p w14:paraId="719B408A" w14:textId="77777777" w:rsidR="007E63B0" w:rsidRPr="00F7646B" w:rsidRDefault="007E63B0" w:rsidP="006A5663">
            <w:pPr>
              <w:spacing w:after="0" w:line="240" w:lineRule="auto"/>
              <w:contextualSpacing/>
              <w:jc w:val="center"/>
              <w:rPr>
                <w:rFonts w:ascii="Times New Roman" w:hAnsi="Times New Roman" w:cs="Times New Roman"/>
                <w:sz w:val="28"/>
                <w:szCs w:val="28"/>
              </w:rPr>
            </w:pPr>
            <w:r w:rsidRPr="00F7646B">
              <w:rPr>
                <w:rFonts w:ascii="Times New Roman" w:hAnsi="Times New Roman" w:cs="Times New Roman"/>
                <w:sz w:val="28"/>
                <w:szCs w:val="28"/>
              </w:rPr>
              <w:t>2</w:t>
            </w:r>
          </w:p>
        </w:tc>
      </w:tr>
      <w:tr w:rsidR="007E63B0" w:rsidRPr="00F7646B" w14:paraId="45FE7C0D" w14:textId="77777777" w:rsidTr="005C14F5">
        <w:trPr>
          <w:trHeight w:val="475"/>
        </w:trPr>
        <w:tc>
          <w:tcPr>
            <w:tcW w:w="1036" w:type="dxa"/>
          </w:tcPr>
          <w:p w14:paraId="07382C07" w14:textId="77777777" w:rsidR="007E63B0" w:rsidRPr="00F7646B" w:rsidRDefault="007E63B0" w:rsidP="006A5663">
            <w:pPr>
              <w:spacing w:after="0" w:line="240" w:lineRule="auto"/>
              <w:jc w:val="center"/>
              <w:rPr>
                <w:rFonts w:ascii="Times New Roman" w:hAnsi="Times New Roman" w:cs="Times New Roman"/>
                <w:sz w:val="28"/>
                <w:szCs w:val="28"/>
              </w:rPr>
            </w:pPr>
            <w:r w:rsidRPr="00F7646B">
              <w:rPr>
                <w:rFonts w:ascii="Times New Roman" w:hAnsi="Times New Roman" w:cs="Times New Roman"/>
                <w:sz w:val="28"/>
                <w:szCs w:val="28"/>
              </w:rPr>
              <w:t>12</w:t>
            </w:r>
          </w:p>
        </w:tc>
        <w:tc>
          <w:tcPr>
            <w:tcW w:w="7000" w:type="dxa"/>
          </w:tcPr>
          <w:p w14:paraId="10FDBD39" w14:textId="77777777" w:rsidR="007E63B0" w:rsidRPr="00F7646B" w:rsidRDefault="007E63B0" w:rsidP="006A5663">
            <w:pPr>
              <w:spacing w:after="0" w:line="240" w:lineRule="auto"/>
              <w:ind w:left="-68"/>
              <w:jc w:val="both"/>
              <w:rPr>
                <w:rFonts w:ascii="Times New Roman" w:hAnsi="Times New Roman" w:cs="Times New Roman"/>
                <w:sz w:val="28"/>
                <w:szCs w:val="28"/>
              </w:rPr>
            </w:pPr>
            <w:r w:rsidRPr="00F7646B">
              <w:rPr>
                <w:rFonts w:ascii="Times New Roman" w:hAnsi="Times New Roman" w:cs="Times New Roman"/>
                <w:sz w:val="28"/>
                <w:szCs w:val="28"/>
              </w:rPr>
              <w:t>Тема 5. Фортепианное творчество Р. Щедрина, А. Шнитке</w:t>
            </w:r>
            <w:r w:rsidR="00F7646B">
              <w:rPr>
                <w:rFonts w:ascii="Times New Roman" w:hAnsi="Times New Roman" w:cs="Times New Roman"/>
                <w:sz w:val="28"/>
                <w:szCs w:val="28"/>
              </w:rPr>
              <w:t>, С. Слонимского</w:t>
            </w:r>
            <w:r w:rsidRPr="00F7646B">
              <w:rPr>
                <w:rFonts w:ascii="Times New Roman" w:hAnsi="Times New Roman" w:cs="Times New Roman"/>
                <w:sz w:val="28"/>
                <w:szCs w:val="28"/>
              </w:rPr>
              <w:t>.</w:t>
            </w:r>
          </w:p>
        </w:tc>
        <w:tc>
          <w:tcPr>
            <w:tcW w:w="1134" w:type="dxa"/>
          </w:tcPr>
          <w:p w14:paraId="7150DB6B" w14:textId="77777777" w:rsidR="007E63B0" w:rsidRPr="00F7646B" w:rsidRDefault="007E63B0" w:rsidP="006A5663">
            <w:pPr>
              <w:spacing w:after="0" w:line="240" w:lineRule="auto"/>
              <w:contextualSpacing/>
              <w:jc w:val="center"/>
              <w:rPr>
                <w:rFonts w:ascii="Times New Roman" w:hAnsi="Times New Roman" w:cs="Times New Roman"/>
                <w:sz w:val="28"/>
                <w:szCs w:val="28"/>
              </w:rPr>
            </w:pPr>
            <w:r w:rsidRPr="00F7646B">
              <w:rPr>
                <w:rFonts w:ascii="Times New Roman" w:hAnsi="Times New Roman" w:cs="Times New Roman"/>
                <w:sz w:val="28"/>
                <w:szCs w:val="28"/>
              </w:rPr>
              <w:t>2</w:t>
            </w:r>
          </w:p>
        </w:tc>
      </w:tr>
      <w:tr w:rsidR="007E63B0" w:rsidRPr="00F7646B" w14:paraId="5C8FC77B" w14:textId="77777777" w:rsidTr="005C14F5">
        <w:trPr>
          <w:trHeight w:val="474"/>
        </w:trPr>
        <w:tc>
          <w:tcPr>
            <w:tcW w:w="1036" w:type="dxa"/>
          </w:tcPr>
          <w:p w14:paraId="4EE9D304" w14:textId="77777777" w:rsidR="007E63B0" w:rsidRPr="00F7646B" w:rsidRDefault="007E63B0" w:rsidP="006A5663">
            <w:pPr>
              <w:spacing w:after="0" w:line="240" w:lineRule="auto"/>
              <w:jc w:val="center"/>
              <w:rPr>
                <w:rFonts w:ascii="Times New Roman" w:hAnsi="Times New Roman" w:cs="Times New Roman"/>
                <w:sz w:val="28"/>
                <w:szCs w:val="28"/>
              </w:rPr>
            </w:pPr>
            <w:r w:rsidRPr="00F7646B">
              <w:rPr>
                <w:rFonts w:ascii="Times New Roman" w:hAnsi="Times New Roman" w:cs="Times New Roman"/>
                <w:sz w:val="28"/>
                <w:szCs w:val="28"/>
              </w:rPr>
              <w:t>13</w:t>
            </w:r>
          </w:p>
        </w:tc>
        <w:tc>
          <w:tcPr>
            <w:tcW w:w="7000" w:type="dxa"/>
          </w:tcPr>
          <w:p w14:paraId="7B51278D" w14:textId="77777777" w:rsidR="007E63B0" w:rsidRPr="00F7646B" w:rsidRDefault="007E63B0" w:rsidP="006A5663">
            <w:pPr>
              <w:spacing w:after="0" w:line="240" w:lineRule="auto"/>
              <w:ind w:left="-68"/>
              <w:jc w:val="both"/>
              <w:rPr>
                <w:rFonts w:ascii="Times New Roman" w:hAnsi="Times New Roman" w:cs="Times New Roman"/>
                <w:sz w:val="28"/>
                <w:szCs w:val="28"/>
              </w:rPr>
            </w:pPr>
            <w:r w:rsidRPr="00F7646B">
              <w:rPr>
                <w:rFonts w:ascii="Times New Roman" w:hAnsi="Times New Roman" w:cs="Times New Roman"/>
                <w:sz w:val="28"/>
                <w:szCs w:val="28"/>
              </w:rPr>
              <w:t>Тема 6. Вопросы эволюции исполнительских стилей в ХХ веке. Исполнительский стиль как художественное явление.</w:t>
            </w:r>
          </w:p>
        </w:tc>
        <w:tc>
          <w:tcPr>
            <w:tcW w:w="1134" w:type="dxa"/>
          </w:tcPr>
          <w:p w14:paraId="73674A06" w14:textId="77777777" w:rsidR="007E63B0" w:rsidRPr="00F7646B" w:rsidRDefault="007E63B0" w:rsidP="006A5663">
            <w:pPr>
              <w:spacing w:after="0" w:line="240" w:lineRule="auto"/>
              <w:contextualSpacing/>
              <w:jc w:val="center"/>
              <w:rPr>
                <w:rFonts w:ascii="Times New Roman" w:hAnsi="Times New Roman" w:cs="Times New Roman"/>
                <w:sz w:val="28"/>
                <w:szCs w:val="28"/>
              </w:rPr>
            </w:pPr>
            <w:r w:rsidRPr="00F7646B">
              <w:rPr>
                <w:rFonts w:ascii="Times New Roman" w:hAnsi="Times New Roman" w:cs="Times New Roman"/>
                <w:sz w:val="28"/>
                <w:szCs w:val="28"/>
              </w:rPr>
              <w:t>2</w:t>
            </w:r>
          </w:p>
        </w:tc>
      </w:tr>
      <w:tr w:rsidR="007E63B0" w:rsidRPr="00F7646B" w14:paraId="2C588C7B" w14:textId="77777777" w:rsidTr="005C14F5">
        <w:trPr>
          <w:trHeight w:val="474"/>
        </w:trPr>
        <w:tc>
          <w:tcPr>
            <w:tcW w:w="1036" w:type="dxa"/>
          </w:tcPr>
          <w:p w14:paraId="12E4AAE7" w14:textId="77777777" w:rsidR="007E63B0" w:rsidRPr="00F7646B" w:rsidRDefault="007E63B0" w:rsidP="006A5663">
            <w:pPr>
              <w:spacing w:after="0" w:line="240" w:lineRule="auto"/>
              <w:jc w:val="center"/>
              <w:rPr>
                <w:rFonts w:ascii="Times New Roman" w:hAnsi="Times New Roman" w:cs="Times New Roman"/>
                <w:sz w:val="28"/>
                <w:szCs w:val="28"/>
              </w:rPr>
            </w:pPr>
            <w:r w:rsidRPr="00F7646B">
              <w:rPr>
                <w:rFonts w:ascii="Times New Roman" w:hAnsi="Times New Roman" w:cs="Times New Roman"/>
                <w:sz w:val="28"/>
                <w:szCs w:val="28"/>
              </w:rPr>
              <w:t>14</w:t>
            </w:r>
          </w:p>
        </w:tc>
        <w:tc>
          <w:tcPr>
            <w:tcW w:w="7000" w:type="dxa"/>
          </w:tcPr>
          <w:p w14:paraId="697D2500" w14:textId="77777777" w:rsidR="007E63B0" w:rsidRPr="00F7646B" w:rsidRDefault="007E63B0" w:rsidP="006A5663">
            <w:pPr>
              <w:spacing w:after="0" w:line="240" w:lineRule="auto"/>
              <w:ind w:left="-68"/>
              <w:jc w:val="both"/>
              <w:rPr>
                <w:rFonts w:ascii="Times New Roman" w:hAnsi="Times New Roman" w:cs="Times New Roman"/>
                <w:sz w:val="28"/>
                <w:szCs w:val="28"/>
              </w:rPr>
            </w:pPr>
            <w:r w:rsidRPr="00F7646B">
              <w:rPr>
                <w:rFonts w:ascii="Times New Roman" w:hAnsi="Times New Roman" w:cs="Times New Roman"/>
                <w:sz w:val="28"/>
                <w:szCs w:val="28"/>
              </w:rPr>
              <w:t xml:space="preserve">Тема 6. Блестящий виртуозный романтический стиль. Салонное направление  виртуозного стиля.  </w:t>
            </w:r>
          </w:p>
        </w:tc>
        <w:tc>
          <w:tcPr>
            <w:tcW w:w="1134" w:type="dxa"/>
          </w:tcPr>
          <w:p w14:paraId="01015CFA" w14:textId="77777777" w:rsidR="007E63B0" w:rsidRPr="00F7646B" w:rsidRDefault="007E63B0" w:rsidP="006A5663">
            <w:pPr>
              <w:spacing w:after="0" w:line="240" w:lineRule="auto"/>
              <w:contextualSpacing/>
              <w:jc w:val="center"/>
              <w:rPr>
                <w:rFonts w:ascii="Times New Roman" w:hAnsi="Times New Roman" w:cs="Times New Roman"/>
                <w:sz w:val="28"/>
                <w:szCs w:val="28"/>
              </w:rPr>
            </w:pPr>
            <w:r w:rsidRPr="00F7646B">
              <w:rPr>
                <w:rFonts w:ascii="Times New Roman" w:hAnsi="Times New Roman" w:cs="Times New Roman"/>
                <w:sz w:val="28"/>
                <w:szCs w:val="28"/>
              </w:rPr>
              <w:t>2</w:t>
            </w:r>
          </w:p>
        </w:tc>
      </w:tr>
      <w:tr w:rsidR="007E63B0" w:rsidRPr="00F7646B" w14:paraId="43886FB0" w14:textId="77777777" w:rsidTr="005C14F5">
        <w:trPr>
          <w:trHeight w:val="474"/>
        </w:trPr>
        <w:tc>
          <w:tcPr>
            <w:tcW w:w="1036" w:type="dxa"/>
          </w:tcPr>
          <w:p w14:paraId="5C122439" w14:textId="77777777" w:rsidR="007E63B0" w:rsidRPr="00F7646B" w:rsidRDefault="007E63B0" w:rsidP="006A5663">
            <w:pPr>
              <w:spacing w:after="0" w:line="240" w:lineRule="auto"/>
              <w:jc w:val="center"/>
              <w:rPr>
                <w:rFonts w:ascii="Times New Roman" w:hAnsi="Times New Roman" w:cs="Times New Roman"/>
                <w:sz w:val="28"/>
                <w:szCs w:val="28"/>
              </w:rPr>
            </w:pPr>
            <w:r w:rsidRPr="00F7646B">
              <w:rPr>
                <w:rFonts w:ascii="Times New Roman" w:hAnsi="Times New Roman" w:cs="Times New Roman"/>
                <w:sz w:val="28"/>
                <w:szCs w:val="28"/>
              </w:rPr>
              <w:t>15</w:t>
            </w:r>
          </w:p>
        </w:tc>
        <w:tc>
          <w:tcPr>
            <w:tcW w:w="7000" w:type="dxa"/>
          </w:tcPr>
          <w:p w14:paraId="3F04865F" w14:textId="77777777" w:rsidR="007E63B0" w:rsidRPr="00F7646B" w:rsidRDefault="007E63B0" w:rsidP="006A5663">
            <w:pPr>
              <w:spacing w:after="0" w:line="240" w:lineRule="auto"/>
              <w:ind w:left="-68"/>
              <w:jc w:val="both"/>
              <w:rPr>
                <w:rFonts w:ascii="Times New Roman" w:hAnsi="Times New Roman" w:cs="Times New Roman"/>
                <w:sz w:val="28"/>
                <w:szCs w:val="28"/>
              </w:rPr>
            </w:pPr>
            <w:r w:rsidRPr="00F7646B">
              <w:rPr>
                <w:rFonts w:ascii="Times New Roman" w:hAnsi="Times New Roman" w:cs="Times New Roman"/>
                <w:sz w:val="28"/>
                <w:szCs w:val="28"/>
              </w:rPr>
              <w:t>Тема 6. Эмоциональный романтический стиль. Рационалистический (классический)  стиль.  Академизм.</w:t>
            </w:r>
          </w:p>
        </w:tc>
        <w:tc>
          <w:tcPr>
            <w:tcW w:w="1134" w:type="dxa"/>
          </w:tcPr>
          <w:p w14:paraId="2BA3BCA2" w14:textId="77777777" w:rsidR="007E63B0" w:rsidRPr="00F7646B" w:rsidRDefault="007E63B0" w:rsidP="006A5663">
            <w:pPr>
              <w:spacing w:after="0" w:line="240" w:lineRule="auto"/>
              <w:contextualSpacing/>
              <w:jc w:val="center"/>
              <w:rPr>
                <w:rFonts w:ascii="Times New Roman" w:hAnsi="Times New Roman" w:cs="Times New Roman"/>
                <w:sz w:val="28"/>
                <w:szCs w:val="28"/>
              </w:rPr>
            </w:pPr>
            <w:r w:rsidRPr="00F7646B">
              <w:rPr>
                <w:rFonts w:ascii="Times New Roman" w:hAnsi="Times New Roman" w:cs="Times New Roman"/>
                <w:sz w:val="28"/>
                <w:szCs w:val="28"/>
              </w:rPr>
              <w:t>2</w:t>
            </w:r>
          </w:p>
        </w:tc>
      </w:tr>
      <w:tr w:rsidR="007E63B0" w:rsidRPr="00F7646B" w14:paraId="3631E8F6" w14:textId="77777777" w:rsidTr="005C14F5">
        <w:trPr>
          <w:trHeight w:val="474"/>
        </w:trPr>
        <w:tc>
          <w:tcPr>
            <w:tcW w:w="1036" w:type="dxa"/>
          </w:tcPr>
          <w:p w14:paraId="64318ECC" w14:textId="77777777" w:rsidR="007E63B0" w:rsidRPr="00F7646B" w:rsidRDefault="007E63B0" w:rsidP="006A5663">
            <w:pPr>
              <w:spacing w:after="0" w:line="240" w:lineRule="auto"/>
              <w:jc w:val="center"/>
              <w:rPr>
                <w:rFonts w:ascii="Times New Roman" w:hAnsi="Times New Roman" w:cs="Times New Roman"/>
                <w:sz w:val="28"/>
                <w:szCs w:val="28"/>
              </w:rPr>
            </w:pPr>
            <w:r w:rsidRPr="00F7646B">
              <w:rPr>
                <w:rFonts w:ascii="Times New Roman" w:hAnsi="Times New Roman" w:cs="Times New Roman"/>
                <w:sz w:val="28"/>
                <w:szCs w:val="28"/>
              </w:rPr>
              <w:t>16</w:t>
            </w:r>
          </w:p>
        </w:tc>
        <w:tc>
          <w:tcPr>
            <w:tcW w:w="7000" w:type="dxa"/>
          </w:tcPr>
          <w:p w14:paraId="5C401C79" w14:textId="77777777" w:rsidR="007E63B0" w:rsidRPr="00F7646B" w:rsidRDefault="007E63B0" w:rsidP="006A5663">
            <w:pPr>
              <w:spacing w:after="0" w:line="240" w:lineRule="auto"/>
              <w:ind w:left="-68"/>
              <w:jc w:val="both"/>
              <w:rPr>
                <w:rFonts w:ascii="Times New Roman" w:hAnsi="Times New Roman" w:cs="Times New Roman"/>
                <w:sz w:val="28"/>
                <w:szCs w:val="28"/>
              </w:rPr>
            </w:pPr>
            <w:r w:rsidRPr="00F7646B">
              <w:rPr>
                <w:rFonts w:ascii="Times New Roman" w:hAnsi="Times New Roman" w:cs="Times New Roman"/>
                <w:sz w:val="28"/>
                <w:szCs w:val="28"/>
              </w:rPr>
              <w:t>Тема 6 Лирический интеллектуализм.  Особенности современного исполнительского стиля</w:t>
            </w:r>
          </w:p>
        </w:tc>
        <w:tc>
          <w:tcPr>
            <w:tcW w:w="1134" w:type="dxa"/>
          </w:tcPr>
          <w:p w14:paraId="22912B2C" w14:textId="77777777" w:rsidR="007E63B0" w:rsidRPr="00F7646B" w:rsidRDefault="007E63B0" w:rsidP="006A5663">
            <w:pPr>
              <w:spacing w:after="0" w:line="240" w:lineRule="auto"/>
              <w:contextualSpacing/>
              <w:jc w:val="center"/>
              <w:rPr>
                <w:rFonts w:ascii="Times New Roman" w:hAnsi="Times New Roman" w:cs="Times New Roman"/>
                <w:sz w:val="28"/>
                <w:szCs w:val="28"/>
              </w:rPr>
            </w:pPr>
            <w:r w:rsidRPr="00F7646B">
              <w:rPr>
                <w:rFonts w:ascii="Times New Roman" w:hAnsi="Times New Roman" w:cs="Times New Roman"/>
                <w:sz w:val="28"/>
                <w:szCs w:val="28"/>
              </w:rPr>
              <w:t>2</w:t>
            </w:r>
          </w:p>
        </w:tc>
      </w:tr>
      <w:tr w:rsidR="007E63B0" w:rsidRPr="00F7646B" w14:paraId="09995FA8" w14:textId="77777777" w:rsidTr="005C14F5">
        <w:trPr>
          <w:trHeight w:val="474"/>
        </w:trPr>
        <w:tc>
          <w:tcPr>
            <w:tcW w:w="1036" w:type="dxa"/>
          </w:tcPr>
          <w:p w14:paraId="33C30520" w14:textId="77777777" w:rsidR="007E63B0" w:rsidRPr="00F7646B" w:rsidRDefault="007E63B0" w:rsidP="006A5663">
            <w:pPr>
              <w:spacing w:after="0" w:line="240" w:lineRule="auto"/>
              <w:jc w:val="center"/>
              <w:rPr>
                <w:rFonts w:ascii="Times New Roman" w:hAnsi="Times New Roman" w:cs="Times New Roman"/>
                <w:sz w:val="28"/>
                <w:szCs w:val="28"/>
              </w:rPr>
            </w:pPr>
            <w:r w:rsidRPr="00F7646B">
              <w:rPr>
                <w:rFonts w:ascii="Times New Roman" w:hAnsi="Times New Roman" w:cs="Times New Roman"/>
                <w:sz w:val="28"/>
                <w:szCs w:val="28"/>
              </w:rPr>
              <w:t>17</w:t>
            </w:r>
          </w:p>
        </w:tc>
        <w:tc>
          <w:tcPr>
            <w:tcW w:w="7000" w:type="dxa"/>
          </w:tcPr>
          <w:p w14:paraId="5BA87BB5" w14:textId="77777777" w:rsidR="007E63B0" w:rsidRPr="00F7646B" w:rsidRDefault="007E63B0" w:rsidP="006A5663">
            <w:pPr>
              <w:spacing w:after="0" w:line="240" w:lineRule="auto"/>
              <w:ind w:left="-68"/>
              <w:jc w:val="both"/>
              <w:rPr>
                <w:rFonts w:ascii="Times New Roman" w:hAnsi="Times New Roman" w:cs="Times New Roman"/>
                <w:sz w:val="28"/>
                <w:szCs w:val="28"/>
              </w:rPr>
            </w:pPr>
            <w:r w:rsidRPr="00F7646B">
              <w:rPr>
                <w:rFonts w:ascii="Times New Roman" w:hAnsi="Times New Roman" w:cs="Times New Roman"/>
                <w:sz w:val="28"/>
                <w:szCs w:val="28"/>
              </w:rPr>
              <w:t>Итоговое занятие – выступления с реферативными сообщениями по темам курса.</w:t>
            </w:r>
          </w:p>
        </w:tc>
        <w:tc>
          <w:tcPr>
            <w:tcW w:w="1134" w:type="dxa"/>
          </w:tcPr>
          <w:p w14:paraId="699EBBD9" w14:textId="77777777" w:rsidR="007E63B0" w:rsidRPr="00F7646B" w:rsidRDefault="007E63B0" w:rsidP="006A5663">
            <w:pPr>
              <w:spacing w:after="0" w:line="240" w:lineRule="auto"/>
              <w:contextualSpacing/>
              <w:jc w:val="center"/>
              <w:rPr>
                <w:rFonts w:ascii="Times New Roman" w:hAnsi="Times New Roman" w:cs="Times New Roman"/>
                <w:sz w:val="28"/>
                <w:szCs w:val="28"/>
              </w:rPr>
            </w:pPr>
            <w:r w:rsidRPr="00F7646B">
              <w:rPr>
                <w:rFonts w:ascii="Times New Roman" w:hAnsi="Times New Roman" w:cs="Times New Roman"/>
                <w:sz w:val="28"/>
                <w:szCs w:val="28"/>
              </w:rPr>
              <w:t>2</w:t>
            </w:r>
          </w:p>
        </w:tc>
      </w:tr>
      <w:tr w:rsidR="007E63B0" w:rsidRPr="00F7646B" w14:paraId="0706D4AF" w14:textId="77777777" w:rsidTr="005C14F5">
        <w:trPr>
          <w:trHeight w:val="475"/>
        </w:trPr>
        <w:tc>
          <w:tcPr>
            <w:tcW w:w="1036" w:type="dxa"/>
          </w:tcPr>
          <w:p w14:paraId="5BF7721E" w14:textId="77777777" w:rsidR="007E63B0" w:rsidRPr="00F7646B" w:rsidRDefault="007E63B0" w:rsidP="006A5663">
            <w:pPr>
              <w:spacing w:after="0" w:line="240" w:lineRule="auto"/>
              <w:jc w:val="center"/>
              <w:rPr>
                <w:rFonts w:ascii="Times New Roman" w:hAnsi="Times New Roman" w:cs="Times New Roman"/>
                <w:sz w:val="28"/>
                <w:szCs w:val="28"/>
              </w:rPr>
            </w:pPr>
            <w:r w:rsidRPr="00F7646B">
              <w:rPr>
                <w:rFonts w:ascii="Times New Roman" w:hAnsi="Times New Roman" w:cs="Times New Roman"/>
                <w:sz w:val="28"/>
                <w:szCs w:val="28"/>
              </w:rPr>
              <w:t>18</w:t>
            </w:r>
          </w:p>
        </w:tc>
        <w:tc>
          <w:tcPr>
            <w:tcW w:w="7000" w:type="dxa"/>
          </w:tcPr>
          <w:p w14:paraId="3EE1CAAE" w14:textId="77777777" w:rsidR="007E63B0" w:rsidRPr="00F7646B" w:rsidRDefault="007E63B0" w:rsidP="006A5663">
            <w:pPr>
              <w:spacing w:after="0" w:line="240" w:lineRule="auto"/>
              <w:ind w:left="-68"/>
              <w:jc w:val="both"/>
              <w:rPr>
                <w:rFonts w:ascii="Times New Roman" w:hAnsi="Times New Roman" w:cs="Times New Roman"/>
                <w:sz w:val="28"/>
                <w:szCs w:val="28"/>
              </w:rPr>
            </w:pPr>
            <w:r w:rsidRPr="00F7646B">
              <w:rPr>
                <w:rFonts w:ascii="Times New Roman" w:hAnsi="Times New Roman" w:cs="Times New Roman"/>
                <w:sz w:val="28"/>
                <w:szCs w:val="28"/>
              </w:rPr>
              <w:t>Зачет. Исполнение и анализ фортепианного произведения второй половины ХХ века</w:t>
            </w:r>
          </w:p>
        </w:tc>
        <w:tc>
          <w:tcPr>
            <w:tcW w:w="1134" w:type="dxa"/>
          </w:tcPr>
          <w:p w14:paraId="7729509F" w14:textId="77777777" w:rsidR="007E63B0" w:rsidRPr="00F7646B" w:rsidRDefault="007E63B0" w:rsidP="006A5663">
            <w:pPr>
              <w:spacing w:after="0" w:line="240" w:lineRule="auto"/>
              <w:contextualSpacing/>
              <w:jc w:val="center"/>
              <w:rPr>
                <w:rFonts w:ascii="Times New Roman" w:hAnsi="Times New Roman" w:cs="Times New Roman"/>
                <w:sz w:val="28"/>
                <w:szCs w:val="28"/>
              </w:rPr>
            </w:pPr>
            <w:r w:rsidRPr="00F7646B">
              <w:rPr>
                <w:rFonts w:ascii="Times New Roman" w:hAnsi="Times New Roman" w:cs="Times New Roman"/>
                <w:sz w:val="28"/>
                <w:szCs w:val="28"/>
              </w:rPr>
              <w:t>2</w:t>
            </w:r>
          </w:p>
        </w:tc>
      </w:tr>
      <w:tr w:rsidR="007E63B0" w:rsidRPr="00F7646B" w14:paraId="002D7D5B" w14:textId="77777777" w:rsidTr="005C14F5">
        <w:trPr>
          <w:trHeight w:val="475"/>
        </w:trPr>
        <w:tc>
          <w:tcPr>
            <w:tcW w:w="1036" w:type="dxa"/>
          </w:tcPr>
          <w:p w14:paraId="2C19E6DC" w14:textId="77777777" w:rsidR="007E63B0" w:rsidRPr="00F7646B" w:rsidRDefault="007E63B0" w:rsidP="006A5663">
            <w:pPr>
              <w:spacing w:after="0" w:line="240" w:lineRule="auto"/>
              <w:jc w:val="center"/>
              <w:rPr>
                <w:rFonts w:ascii="Times New Roman" w:hAnsi="Times New Roman" w:cs="Times New Roman"/>
                <w:sz w:val="28"/>
                <w:szCs w:val="28"/>
              </w:rPr>
            </w:pPr>
          </w:p>
        </w:tc>
        <w:tc>
          <w:tcPr>
            <w:tcW w:w="7000" w:type="dxa"/>
          </w:tcPr>
          <w:p w14:paraId="78BA62FB" w14:textId="77777777" w:rsidR="007E63B0" w:rsidRPr="00F7646B" w:rsidRDefault="007E63B0" w:rsidP="006A5663">
            <w:pPr>
              <w:spacing w:after="0" w:line="240" w:lineRule="auto"/>
              <w:jc w:val="right"/>
              <w:rPr>
                <w:rFonts w:ascii="Times New Roman" w:hAnsi="Times New Roman" w:cs="Times New Roman"/>
                <w:sz w:val="28"/>
                <w:szCs w:val="28"/>
              </w:rPr>
            </w:pPr>
            <w:r w:rsidRPr="00F7646B">
              <w:rPr>
                <w:rFonts w:ascii="Times New Roman" w:hAnsi="Times New Roman" w:cs="Times New Roman"/>
                <w:sz w:val="28"/>
                <w:szCs w:val="28"/>
              </w:rPr>
              <w:t>Итого</w:t>
            </w:r>
          </w:p>
        </w:tc>
        <w:tc>
          <w:tcPr>
            <w:tcW w:w="1134" w:type="dxa"/>
          </w:tcPr>
          <w:p w14:paraId="217427F4" w14:textId="77777777" w:rsidR="007E63B0" w:rsidRPr="00F7646B" w:rsidRDefault="007E63B0" w:rsidP="006A5663">
            <w:pPr>
              <w:spacing w:after="0" w:line="240" w:lineRule="auto"/>
              <w:jc w:val="center"/>
              <w:rPr>
                <w:rFonts w:ascii="Times New Roman" w:hAnsi="Times New Roman" w:cs="Times New Roman"/>
                <w:sz w:val="28"/>
                <w:szCs w:val="28"/>
              </w:rPr>
            </w:pPr>
            <w:r w:rsidRPr="00F7646B">
              <w:rPr>
                <w:rFonts w:ascii="Times New Roman" w:hAnsi="Times New Roman" w:cs="Times New Roman"/>
                <w:sz w:val="28"/>
                <w:szCs w:val="28"/>
              </w:rPr>
              <w:t>36</w:t>
            </w:r>
          </w:p>
        </w:tc>
      </w:tr>
    </w:tbl>
    <w:p w14:paraId="6C2ECAFF" w14:textId="77777777" w:rsidR="00F82284" w:rsidRDefault="00F82284" w:rsidP="00F82284">
      <w:pPr>
        <w:pStyle w:val="a3"/>
        <w:spacing w:after="0" w:line="360" w:lineRule="auto"/>
        <w:jc w:val="center"/>
        <w:rPr>
          <w:bCs/>
          <w:sz w:val="28"/>
        </w:rPr>
      </w:pPr>
    </w:p>
    <w:p w14:paraId="5A2E88A8" w14:textId="77777777" w:rsidR="00902AEF" w:rsidRDefault="00902AEF" w:rsidP="00F82284">
      <w:pPr>
        <w:pStyle w:val="a3"/>
        <w:spacing w:after="0" w:line="360" w:lineRule="auto"/>
        <w:jc w:val="center"/>
        <w:rPr>
          <w:b/>
          <w:bCs/>
          <w:sz w:val="28"/>
        </w:rPr>
      </w:pPr>
      <w:r>
        <w:rPr>
          <w:b/>
          <w:bCs/>
          <w:sz w:val="28"/>
        </w:rPr>
        <w:t>ЗАОЧНОЕ ОТДЕЛЕНИЕ</w:t>
      </w:r>
    </w:p>
    <w:p w14:paraId="463D6C2C" w14:textId="77777777" w:rsidR="00902AEF" w:rsidRPr="00C16844" w:rsidRDefault="00902AEF" w:rsidP="00902AEF">
      <w:pPr>
        <w:spacing w:after="0" w:line="360" w:lineRule="auto"/>
        <w:ind w:firstLine="360"/>
        <w:jc w:val="both"/>
        <w:rPr>
          <w:rFonts w:ascii="Times New Roman" w:hAnsi="Times New Roman" w:cs="Times New Roman"/>
          <w:sz w:val="28"/>
          <w:szCs w:val="28"/>
        </w:rPr>
      </w:pPr>
      <w:r w:rsidRPr="00C16844">
        <w:rPr>
          <w:rFonts w:ascii="Times New Roman" w:hAnsi="Times New Roman" w:cs="Times New Roman"/>
          <w:sz w:val="28"/>
          <w:szCs w:val="28"/>
        </w:rPr>
        <w:t xml:space="preserve">Дисциплина «Проблемы </w:t>
      </w:r>
      <w:r>
        <w:rPr>
          <w:rFonts w:ascii="Times New Roman" w:hAnsi="Times New Roman" w:cs="Times New Roman"/>
          <w:sz w:val="28"/>
          <w:szCs w:val="28"/>
        </w:rPr>
        <w:t xml:space="preserve">современного фортепианного искусства» на заочном отделении изучается  на 3 курсе. Общий объем – 10 часов (5 семестр – 8 часов, 6 семестр – 2 часа). Зачет в 6 семестре. </w:t>
      </w:r>
    </w:p>
    <w:p w14:paraId="3D6BB757" w14:textId="77777777" w:rsidR="00902AEF" w:rsidRPr="006670C4" w:rsidRDefault="00902AEF" w:rsidP="00902AEF">
      <w:pPr>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Тематический  план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7000"/>
        <w:gridCol w:w="1134"/>
      </w:tblGrid>
      <w:tr w:rsidR="00902AEF" w14:paraId="70D8069C" w14:textId="77777777" w:rsidTr="00B74165">
        <w:trPr>
          <w:trHeight w:val="685"/>
        </w:trPr>
        <w:tc>
          <w:tcPr>
            <w:tcW w:w="1036" w:type="dxa"/>
          </w:tcPr>
          <w:p w14:paraId="686558E6" w14:textId="77777777" w:rsidR="00902AEF" w:rsidRPr="006670C4" w:rsidRDefault="00902AEF" w:rsidP="006A5663">
            <w:pPr>
              <w:spacing w:after="0" w:line="240" w:lineRule="auto"/>
              <w:jc w:val="both"/>
              <w:rPr>
                <w:rFonts w:ascii="Times New Roman" w:hAnsi="Times New Roman" w:cs="Times New Roman"/>
                <w:sz w:val="24"/>
                <w:szCs w:val="24"/>
              </w:rPr>
            </w:pPr>
            <w:r w:rsidRPr="006670C4">
              <w:rPr>
                <w:rFonts w:ascii="Times New Roman" w:hAnsi="Times New Roman" w:cs="Times New Roman"/>
                <w:sz w:val="24"/>
                <w:szCs w:val="24"/>
              </w:rPr>
              <w:t xml:space="preserve">    №</w:t>
            </w:r>
          </w:p>
          <w:p w14:paraId="131056A9" w14:textId="77777777" w:rsidR="00902AEF" w:rsidRPr="006670C4" w:rsidRDefault="00902AEF" w:rsidP="006A56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темы</w:t>
            </w:r>
          </w:p>
        </w:tc>
        <w:tc>
          <w:tcPr>
            <w:tcW w:w="7000" w:type="dxa"/>
          </w:tcPr>
          <w:p w14:paraId="74D94278" w14:textId="77777777" w:rsidR="00902AEF" w:rsidRPr="006670C4" w:rsidRDefault="00902AEF" w:rsidP="006A5663">
            <w:pPr>
              <w:spacing w:after="0" w:line="240" w:lineRule="auto"/>
              <w:jc w:val="center"/>
              <w:rPr>
                <w:rFonts w:ascii="Times New Roman" w:hAnsi="Times New Roman" w:cs="Times New Roman"/>
                <w:sz w:val="28"/>
                <w:szCs w:val="28"/>
              </w:rPr>
            </w:pPr>
            <w:r w:rsidRPr="006670C4">
              <w:rPr>
                <w:rFonts w:ascii="Times New Roman" w:hAnsi="Times New Roman" w:cs="Times New Roman"/>
                <w:sz w:val="28"/>
                <w:szCs w:val="28"/>
              </w:rPr>
              <w:t xml:space="preserve">Название  темы  </w:t>
            </w:r>
          </w:p>
        </w:tc>
        <w:tc>
          <w:tcPr>
            <w:tcW w:w="1134" w:type="dxa"/>
          </w:tcPr>
          <w:p w14:paraId="4DD7F4D2" w14:textId="77777777" w:rsidR="00902AEF" w:rsidRPr="006670C4" w:rsidRDefault="00902AEF" w:rsidP="006A56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часов</w:t>
            </w:r>
          </w:p>
        </w:tc>
      </w:tr>
      <w:tr w:rsidR="00902AEF" w14:paraId="20116FC0" w14:textId="77777777" w:rsidTr="00B74165">
        <w:trPr>
          <w:trHeight w:val="474"/>
        </w:trPr>
        <w:tc>
          <w:tcPr>
            <w:tcW w:w="1036" w:type="dxa"/>
          </w:tcPr>
          <w:p w14:paraId="2A828536" w14:textId="77777777" w:rsidR="00902AEF" w:rsidRPr="006670C4" w:rsidRDefault="00902AEF" w:rsidP="006A56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00" w:type="dxa"/>
          </w:tcPr>
          <w:p w14:paraId="6C3D29E1" w14:textId="77777777" w:rsidR="00902AEF" w:rsidRPr="007713AC" w:rsidRDefault="00902AEF" w:rsidP="006A5663">
            <w:pPr>
              <w:pStyle w:val="a3"/>
              <w:spacing w:after="0"/>
            </w:pPr>
            <w:r w:rsidRPr="004D7E05">
              <w:rPr>
                <w:bCs/>
                <w:sz w:val="28"/>
              </w:rPr>
              <w:t>Фортепианная музыка ХХ века</w:t>
            </w:r>
            <w:r w:rsidRPr="00B3590B">
              <w:rPr>
                <w:sz w:val="28"/>
                <w:szCs w:val="28"/>
              </w:rPr>
              <w:t xml:space="preserve"> как отражение эволюции музыкального мышления.</w:t>
            </w:r>
          </w:p>
        </w:tc>
        <w:tc>
          <w:tcPr>
            <w:tcW w:w="1134" w:type="dxa"/>
          </w:tcPr>
          <w:p w14:paraId="017C7E99" w14:textId="77777777" w:rsidR="00902AEF" w:rsidRPr="006670C4" w:rsidRDefault="00902AEF" w:rsidP="006A56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902AEF" w14:paraId="407BFFE6" w14:textId="77777777" w:rsidTr="00B74165">
        <w:trPr>
          <w:trHeight w:val="474"/>
        </w:trPr>
        <w:tc>
          <w:tcPr>
            <w:tcW w:w="1036" w:type="dxa"/>
          </w:tcPr>
          <w:p w14:paraId="57F8ED1F" w14:textId="77777777" w:rsidR="00902AEF" w:rsidRPr="006670C4" w:rsidRDefault="00902AEF" w:rsidP="006A56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00" w:type="dxa"/>
          </w:tcPr>
          <w:p w14:paraId="03AD9179" w14:textId="77777777" w:rsidR="00902AEF" w:rsidRPr="007713AC" w:rsidRDefault="00902AEF" w:rsidP="006A5663">
            <w:pPr>
              <w:pStyle w:val="a3"/>
              <w:spacing w:after="0"/>
            </w:pPr>
            <w:r w:rsidRPr="004D7E05">
              <w:rPr>
                <w:bCs/>
                <w:sz w:val="28"/>
              </w:rPr>
              <w:t xml:space="preserve">Фортепианная музыка </w:t>
            </w:r>
            <w:r>
              <w:rPr>
                <w:bCs/>
                <w:sz w:val="28"/>
              </w:rPr>
              <w:t xml:space="preserve">первой </w:t>
            </w:r>
            <w:r w:rsidRPr="004D7E05">
              <w:rPr>
                <w:bCs/>
                <w:sz w:val="28"/>
              </w:rPr>
              <w:t xml:space="preserve"> половины ХХ века.</w:t>
            </w:r>
          </w:p>
        </w:tc>
        <w:tc>
          <w:tcPr>
            <w:tcW w:w="1134" w:type="dxa"/>
          </w:tcPr>
          <w:p w14:paraId="34B28A9A" w14:textId="77777777" w:rsidR="00902AEF" w:rsidRPr="006670C4" w:rsidRDefault="00902AEF" w:rsidP="006A56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902AEF" w14:paraId="68679683" w14:textId="77777777" w:rsidTr="00B74165">
        <w:trPr>
          <w:trHeight w:val="474"/>
        </w:trPr>
        <w:tc>
          <w:tcPr>
            <w:tcW w:w="1036" w:type="dxa"/>
          </w:tcPr>
          <w:p w14:paraId="7014FF1B" w14:textId="77777777" w:rsidR="00902AEF" w:rsidRPr="006670C4" w:rsidRDefault="00902AEF" w:rsidP="006A56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000" w:type="dxa"/>
          </w:tcPr>
          <w:p w14:paraId="708BA5DE" w14:textId="77777777" w:rsidR="00902AEF" w:rsidRPr="007713AC" w:rsidRDefault="00902AEF" w:rsidP="006A5663">
            <w:pPr>
              <w:pStyle w:val="a3"/>
              <w:spacing w:after="0"/>
            </w:pPr>
            <w:r w:rsidRPr="004D7E05">
              <w:rPr>
                <w:bCs/>
                <w:sz w:val="28"/>
              </w:rPr>
              <w:t>Фортепианная музыка второй половины ХХ</w:t>
            </w:r>
            <w:r>
              <w:rPr>
                <w:bCs/>
                <w:sz w:val="28"/>
              </w:rPr>
              <w:t xml:space="preserve"> – начала </w:t>
            </w:r>
            <w:r w:rsidRPr="004D7E05">
              <w:rPr>
                <w:bCs/>
                <w:sz w:val="28"/>
              </w:rPr>
              <w:t xml:space="preserve"> </w:t>
            </w:r>
            <w:r w:rsidRPr="007713AC">
              <w:rPr>
                <w:lang w:val="en-US"/>
              </w:rPr>
              <w:t>XXI</w:t>
            </w:r>
            <w:r w:rsidRPr="007713AC">
              <w:t xml:space="preserve"> </w:t>
            </w:r>
            <w:r w:rsidRPr="004D7E05">
              <w:rPr>
                <w:bCs/>
                <w:sz w:val="28"/>
              </w:rPr>
              <w:t>век</w:t>
            </w:r>
            <w:r>
              <w:rPr>
                <w:bCs/>
                <w:sz w:val="28"/>
              </w:rPr>
              <w:t>ов</w:t>
            </w:r>
            <w:r w:rsidRPr="004D7E05">
              <w:rPr>
                <w:bCs/>
                <w:sz w:val="28"/>
              </w:rPr>
              <w:t>.</w:t>
            </w:r>
          </w:p>
        </w:tc>
        <w:tc>
          <w:tcPr>
            <w:tcW w:w="1134" w:type="dxa"/>
          </w:tcPr>
          <w:p w14:paraId="3867279D" w14:textId="77777777" w:rsidR="00902AEF" w:rsidRPr="006670C4" w:rsidRDefault="00902AEF" w:rsidP="006A56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902AEF" w14:paraId="1F5C16F9" w14:textId="77777777" w:rsidTr="00B74165">
        <w:trPr>
          <w:trHeight w:val="474"/>
        </w:trPr>
        <w:tc>
          <w:tcPr>
            <w:tcW w:w="1036" w:type="dxa"/>
          </w:tcPr>
          <w:p w14:paraId="69060FAE" w14:textId="77777777" w:rsidR="00902AEF" w:rsidRPr="006670C4" w:rsidRDefault="00902AEF" w:rsidP="006A5663">
            <w:pPr>
              <w:spacing w:line="240" w:lineRule="auto"/>
              <w:jc w:val="center"/>
              <w:rPr>
                <w:sz w:val="28"/>
                <w:szCs w:val="28"/>
              </w:rPr>
            </w:pPr>
            <w:r>
              <w:rPr>
                <w:sz w:val="28"/>
                <w:szCs w:val="28"/>
              </w:rPr>
              <w:t>4</w:t>
            </w:r>
          </w:p>
        </w:tc>
        <w:tc>
          <w:tcPr>
            <w:tcW w:w="7000" w:type="dxa"/>
          </w:tcPr>
          <w:p w14:paraId="28947C3A" w14:textId="77777777" w:rsidR="00902AEF" w:rsidRPr="004D7E05" w:rsidRDefault="00902AEF" w:rsidP="006A5663">
            <w:pPr>
              <w:pStyle w:val="a3"/>
              <w:spacing w:after="0"/>
              <w:rPr>
                <w:bCs/>
                <w:sz w:val="28"/>
              </w:rPr>
            </w:pPr>
            <w:r w:rsidRPr="004D7E05">
              <w:rPr>
                <w:bCs/>
                <w:sz w:val="28"/>
              </w:rPr>
              <w:t>Вопросы  чтения нотной записи</w:t>
            </w:r>
            <w:r>
              <w:rPr>
                <w:bCs/>
                <w:sz w:val="28"/>
              </w:rPr>
              <w:t xml:space="preserve">  и задачи интерпретации современных фортепианных сочинений.</w:t>
            </w:r>
          </w:p>
        </w:tc>
        <w:tc>
          <w:tcPr>
            <w:tcW w:w="1134" w:type="dxa"/>
          </w:tcPr>
          <w:p w14:paraId="636E73C4" w14:textId="77777777" w:rsidR="00902AEF" w:rsidRPr="006670C4" w:rsidRDefault="00902AEF" w:rsidP="006A56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902AEF" w14:paraId="399633BE" w14:textId="77777777" w:rsidTr="00B74165">
        <w:trPr>
          <w:trHeight w:val="474"/>
        </w:trPr>
        <w:tc>
          <w:tcPr>
            <w:tcW w:w="1036" w:type="dxa"/>
          </w:tcPr>
          <w:p w14:paraId="2AEA1019" w14:textId="77777777" w:rsidR="00902AEF" w:rsidRPr="006670C4" w:rsidRDefault="00902AEF" w:rsidP="006A56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000" w:type="dxa"/>
          </w:tcPr>
          <w:p w14:paraId="7078470D" w14:textId="77777777" w:rsidR="00902AEF" w:rsidRPr="005C14F5" w:rsidRDefault="00902AEF" w:rsidP="006A5663">
            <w:pPr>
              <w:pStyle w:val="4"/>
              <w:rPr>
                <w:szCs w:val="28"/>
              </w:rPr>
            </w:pPr>
            <w:r>
              <w:rPr>
                <w:szCs w:val="28"/>
              </w:rPr>
              <w:t>Итоговое занятие (зачет):</w:t>
            </w:r>
            <w:r w:rsidRPr="005C14F5">
              <w:rPr>
                <w:szCs w:val="28"/>
              </w:rPr>
              <w:t xml:space="preserve"> </w:t>
            </w:r>
            <w:r>
              <w:rPr>
                <w:szCs w:val="28"/>
              </w:rPr>
              <w:t xml:space="preserve"> подготовка </w:t>
            </w:r>
            <w:r w:rsidRPr="005C14F5">
              <w:rPr>
                <w:szCs w:val="28"/>
              </w:rPr>
              <w:t xml:space="preserve"> реферативн</w:t>
            </w:r>
            <w:r>
              <w:rPr>
                <w:szCs w:val="28"/>
              </w:rPr>
              <w:t>ого</w:t>
            </w:r>
            <w:r w:rsidRPr="005C14F5">
              <w:rPr>
                <w:szCs w:val="28"/>
              </w:rPr>
              <w:t xml:space="preserve"> сообщения</w:t>
            </w:r>
            <w:r>
              <w:rPr>
                <w:szCs w:val="28"/>
              </w:rPr>
              <w:t>, исполнение самостоятельно выученного произведения второй половины ХХ века</w:t>
            </w:r>
          </w:p>
        </w:tc>
        <w:tc>
          <w:tcPr>
            <w:tcW w:w="1134" w:type="dxa"/>
          </w:tcPr>
          <w:p w14:paraId="514AB1DC" w14:textId="77777777" w:rsidR="00902AEF" w:rsidRPr="006670C4" w:rsidRDefault="00902AEF" w:rsidP="006A56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902AEF" w14:paraId="4C0F7037" w14:textId="77777777" w:rsidTr="00B74165">
        <w:trPr>
          <w:trHeight w:val="474"/>
        </w:trPr>
        <w:tc>
          <w:tcPr>
            <w:tcW w:w="1036" w:type="dxa"/>
          </w:tcPr>
          <w:p w14:paraId="524BCC4D" w14:textId="77777777" w:rsidR="00902AEF" w:rsidRPr="006670C4" w:rsidRDefault="00902AEF" w:rsidP="006A5663">
            <w:pPr>
              <w:spacing w:after="0" w:line="240" w:lineRule="auto"/>
              <w:jc w:val="center"/>
              <w:rPr>
                <w:rFonts w:ascii="Times New Roman" w:hAnsi="Times New Roman" w:cs="Times New Roman"/>
                <w:sz w:val="28"/>
                <w:szCs w:val="28"/>
              </w:rPr>
            </w:pPr>
          </w:p>
        </w:tc>
        <w:tc>
          <w:tcPr>
            <w:tcW w:w="7000" w:type="dxa"/>
          </w:tcPr>
          <w:p w14:paraId="40E97C5E" w14:textId="77777777" w:rsidR="00902AEF" w:rsidRDefault="00902AEF" w:rsidP="006A566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Итого</w:t>
            </w:r>
          </w:p>
        </w:tc>
        <w:tc>
          <w:tcPr>
            <w:tcW w:w="1134" w:type="dxa"/>
          </w:tcPr>
          <w:p w14:paraId="5854E62F" w14:textId="77777777" w:rsidR="00902AEF" w:rsidRPr="006670C4" w:rsidRDefault="00902AEF" w:rsidP="006A56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bl>
    <w:p w14:paraId="0750D157" w14:textId="77777777" w:rsidR="00902AEF" w:rsidRDefault="00902AEF" w:rsidP="00902AEF"/>
    <w:p w14:paraId="427BA489" w14:textId="77777777" w:rsidR="006A5663" w:rsidRDefault="006A5663" w:rsidP="00F82284">
      <w:pPr>
        <w:pStyle w:val="a3"/>
        <w:spacing w:after="0" w:line="360" w:lineRule="auto"/>
        <w:jc w:val="center"/>
        <w:rPr>
          <w:b/>
          <w:bCs/>
          <w:sz w:val="28"/>
        </w:rPr>
      </w:pPr>
    </w:p>
    <w:p w14:paraId="1C6402E0" w14:textId="77777777" w:rsidR="005E6B44" w:rsidRPr="00F82284" w:rsidRDefault="005E6B44" w:rsidP="00F82284">
      <w:pPr>
        <w:pStyle w:val="a3"/>
        <w:spacing w:after="0" w:line="360" w:lineRule="auto"/>
        <w:jc w:val="center"/>
        <w:rPr>
          <w:b/>
          <w:bCs/>
          <w:sz w:val="28"/>
        </w:rPr>
      </w:pPr>
      <w:r w:rsidRPr="00F82284">
        <w:rPr>
          <w:b/>
          <w:bCs/>
          <w:sz w:val="28"/>
        </w:rPr>
        <w:lastRenderedPageBreak/>
        <w:t>Программа-конспект</w:t>
      </w:r>
    </w:p>
    <w:p w14:paraId="43CEFC74" w14:textId="77777777" w:rsidR="00847059" w:rsidRDefault="00847059" w:rsidP="00F82284">
      <w:pPr>
        <w:pStyle w:val="a3"/>
        <w:spacing w:after="0" w:line="360" w:lineRule="auto"/>
        <w:ind w:firstLine="709"/>
        <w:jc w:val="both"/>
        <w:rPr>
          <w:sz w:val="28"/>
        </w:rPr>
      </w:pPr>
      <w:r w:rsidRPr="00AE7A80">
        <w:rPr>
          <w:sz w:val="28"/>
          <w:szCs w:val="28"/>
        </w:rPr>
        <w:t>Введение.</w:t>
      </w:r>
      <w:r w:rsidRPr="004D7E05">
        <w:rPr>
          <w:bCs/>
          <w:sz w:val="28"/>
        </w:rPr>
        <w:t xml:space="preserve"> Фортепианная музыка ХХ века</w:t>
      </w:r>
      <w:r w:rsidRPr="00B3590B">
        <w:rPr>
          <w:sz w:val="28"/>
          <w:szCs w:val="28"/>
        </w:rPr>
        <w:t xml:space="preserve"> как отражение эволюции музыкального мышления.</w:t>
      </w:r>
      <w:r w:rsidRPr="00AE7A80">
        <w:rPr>
          <w:sz w:val="28"/>
        </w:rPr>
        <w:t xml:space="preserve"> </w:t>
      </w:r>
      <w:r>
        <w:rPr>
          <w:sz w:val="28"/>
        </w:rPr>
        <w:t xml:space="preserve">Философские основы современных художественных направлений. Связи между художественными течениями в различных видах искусства. Периодизация явлений фортепианного искусства.  </w:t>
      </w:r>
    </w:p>
    <w:p w14:paraId="76B7C701" w14:textId="77777777" w:rsidR="005E6B44" w:rsidRDefault="005E6B44" w:rsidP="00F82284">
      <w:pPr>
        <w:pStyle w:val="a3"/>
        <w:spacing w:after="0" w:line="360" w:lineRule="auto"/>
        <w:ind w:firstLine="709"/>
        <w:jc w:val="both"/>
        <w:rPr>
          <w:sz w:val="28"/>
        </w:rPr>
      </w:pPr>
      <w:r>
        <w:rPr>
          <w:bCs/>
          <w:sz w:val="28"/>
        </w:rPr>
        <w:t xml:space="preserve">Тема 1. </w:t>
      </w:r>
      <w:r w:rsidRPr="004D7E05">
        <w:rPr>
          <w:bCs/>
          <w:sz w:val="28"/>
        </w:rPr>
        <w:t>Фортепианная музыка первой половины ХХ века.</w:t>
      </w:r>
      <w:r w:rsidRPr="00AE7A80">
        <w:rPr>
          <w:color w:val="1F497D"/>
        </w:rPr>
        <w:t xml:space="preserve"> </w:t>
      </w:r>
      <w:r>
        <w:rPr>
          <w:sz w:val="28"/>
        </w:rPr>
        <w:t>Особенности фортепианного творчества в первое десятилетие  ХХ века. Продолжение традиций романтического пианизма. Изменение  «звучащего образа» фортепиано (Л. Гаккель) как следствие эволюции музыкального мышления и  представлений о возможностях и звуковой природе  фортепиано</w:t>
      </w:r>
      <w:r w:rsidR="00847059">
        <w:rPr>
          <w:sz w:val="28"/>
        </w:rPr>
        <w:t>.</w:t>
      </w:r>
      <w:r>
        <w:rPr>
          <w:sz w:val="28"/>
        </w:rPr>
        <w:t xml:space="preserve"> </w:t>
      </w:r>
      <w:r w:rsidR="00847059">
        <w:rPr>
          <w:sz w:val="28"/>
        </w:rPr>
        <w:t xml:space="preserve"> Проявление  основных стилистических тенденций начала ХХ века (романтизма, импрессионизма, экспрессионизма, неоклассицизма)   в  фортепианной музыке. </w:t>
      </w:r>
      <w:r>
        <w:rPr>
          <w:sz w:val="28"/>
        </w:rPr>
        <w:t xml:space="preserve"> Интерес к фол</w:t>
      </w:r>
      <w:r w:rsidR="00847059">
        <w:rPr>
          <w:sz w:val="28"/>
        </w:rPr>
        <w:t>ьклору и внеевропейской музыке</w:t>
      </w:r>
      <w:r>
        <w:rPr>
          <w:sz w:val="28"/>
        </w:rPr>
        <w:t xml:space="preserve">. Появление фортепианной музыки, написанной в додекафонно-сериальной  технике. </w:t>
      </w:r>
    </w:p>
    <w:p w14:paraId="035A5B8A" w14:textId="77777777" w:rsidR="005E6B44" w:rsidRDefault="005E6B44" w:rsidP="00913B25">
      <w:pPr>
        <w:pStyle w:val="a3"/>
        <w:spacing w:after="0" w:line="360" w:lineRule="auto"/>
        <w:ind w:firstLine="708"/>
        <w:jc w:val="both"/>
        <w:rPr>
          <w:sz w:val="28"/>
        </w:rPr>
      </w:pPr>
      <w:r>
        <w:rPr>
          <w:sz w:val="28"/>
        </w:rPr>
        <w:t xml:space="preserve">Формирование  беспедальных пианистических стилей после первой мировой войны  («ударное фортепиано» как антипод позднеромантических стилевых тенденций). Токкатность в фортепианных сочинениях Б. Бартока, И. Стравинского, С. Прокофьева.   Изменение эстетических установок (отказ от  романтических средств выразительности,  стремление к камерности, к аскетичности и  полифоничности фактуры, к линеарности). Появление техники пуантилизма, новых форм записи текста. </w:t>
      </w:r>
    </w:p>
    <w:p w14:paraId="3C767F72" w14:textId="77777777" w:rsidR="005E6B44" w:rsidRDefault="005E6B44" w:rsidP="00913B25">
      <w:pPr>
        <w:pStyle w:val="a3"/>
        <w:spacing w:after="0" w:line="360" w:lineRule="auto"/>
        <w:ind w:firstLine="708"/>
        <w:jc w:val="both"/>
        <w:rPr>
          <w:sz w:val="28"/>
        </w:rPr>
      </w:pPr>
      <w:r>
        <w:rPr>
          <w:sz w:val="28"/>
        </w:rPr>
        <w:t xml:space="preserve">Воплощение важнейших тенденций  музыкального творчества  в музыке для фортепиано 20-х годов - додекафония (А. Шёнберг), серийная техника и пуантилизм  (А. Веберн),  барочная стилизация и неоклассицизм (И. Стравинский, П. Хиндемит, А. Казелла), интерес к бытовой музыке  и джазу (П. Хиндемит, Д. Гершвин). </w:t>
      </w:r>
    </w:p>
    <w:p w14:paraId="290408BD" w14:textId="77777777" w:rsidR="005E6B44" w:rsidRDefault="005E6B44" w:rsidP="00913B25">
      <w:pPr>
        <w:pStyle w:val="a3"/>
        <w:spacing w:after="0" w:line="360" w:lineRule="auto"/>
        <w:ind w:firstLine="708"/>
        <w:jc w:val="both"/>
        <w:rPr>
          <w:sz w:val="28"/>
        </w:rPr>
      </w:pPr>
      <w:r>
        <w:rPr>
          <w:sz w:val="28"/>
        </w:rPr>
        <w:t xml:space="preserve">Этап синтеза – период 30 – 40-х годов.  Черты стилистического синтеза  в фортепианной музыке П. Хиндемита, С. Прокофьева, Б.Бартока.  Развитие  </w:t>
      </w:r>
      <w:r>
        <w:rPr>
          <w:sz w:val="28"/>
        </w:rPr>
        <w:lastRenderedPageBreak/>
        <w:t>стилевых тенденций 20-х годов – неоклассицизм (композиторы «Шестерки», А. Казелла, Э. Вила Лобос), джазовые пианистические стили.  Фортепианные сочинения периода  второй мировой войны.</w:t>
      </w:r>
    </w:p>
    <w:p w14:paraId="1AD009B6" w14:textId="77777777" w:rsidR="00847059" w:rsidRPr="00847059" w:rsidRDefault="00847059" w:rsidP="00913B25">
      <w:pPr>
        <w:pStyle w:val="a3"/>
        <w:spacing w:after="0" w:line="360" w:lineRule="auto"/>
        <w:ind w:firstLine="708"/>
        <w:jc w:val="both"/>
        <w:rPr>
          <w:bCs/>
          <w:sz w:val="28"/>
          <w:szCs w:val="28"/>
        </w:rPr>
      </w:pPr>
      <w:r w:rsidRPr="00847059">
        <w:rPr>
          <w:bCs/>
          <w:sz w:val="28"/>
          <w:szCs w:val="28"/>
        </w:rPr>
        <w:t xml:space="preserve">Тема 2. Фортепианная музыка второй половины ХХ века. </w:t>
      </w:r>
    </w:p>
    <w:p w14:paraId="3A1156CC" w14:textId="77777777" w:rsidR="00847059" w:rsidRPr="00F82284" w:rsidRDefault="00847059" w:rsidP="00913B25">
      <w:pPr>
        <w:pStyle w:val="a3"/>
        <w:spacing w:after="0" w:line="360" w:lineRule="auto"/>
        <w:ind w:firstLine="708"/>
        <w:jc w:val="both"/>
        <w:rPr>
          <w:bCs/>
          <w:sz w:val="28"/>
          <w:szCs w:val="28"/>
        </w:rPr>
      </w:pPr>
      <w:r w:rsidRPr="00F82284">
        <w:rPr>
          <w:bCs/>
          <w:sz w:val="28"/>
          <w:szCs w:val="28"/>
        </w:rPr>
        <w:t xml:space="preserve">Развитие  фортепианной музыки в России и за рубежом в период от 1946 до 1955 года. Сочинения   С. Прокофьева, Д. Кабалевского, Г. Уствольской,  Г. Бацевич, В. Лютославского, П. Булеза.  </w:t>
      </w:r>
    </w:p>
    <w:p w14:paraId="463B951E" w14:textId="77777777" w:rsidR="00F24834" w:rsidRDefault="00847059" w:rsidP="00913B25">
      <w:pPr>
        <w:pStyle w:val="33"/>
        <w:spacing w:after="0" w:line="360" w:lineRule="auto"/>
        <w:ind w:left="0" w:firstLine="425"/>
        <w:jc w:val="both"/>
        <w:rPr>
          <w:sz w:val="28"/>
          <w:szCs w:val="28"/>
        </w:rPr>
      </w:pPr>
      <w:r w:rsidRPr="00847059">
        <w:rPr>
          <w:color w:val="403152" w:themeColor="accent4" w:themeShade="80"/>
          <w:sz w:val="28"/>
          <w:szCs w:val="28"/>
        </w:rPr>
        <w:t xml:space="preserve">Две линии в  российской фортепианной музыке в 60-е годы ХХ века: продолжение  традиций классико-романтического стиля и  авангардный поиск. </w:t>
      </w:r>
      <w:r w:rsidRPr="00847059">
        <w:rPr>
          <w:sz w:val="28"/>
        </w:rPr>
        <w:t xml:space="preserve">Освоение достижений и особенности преломления западного авангарда в отечественной  музыке второй половины ХХ века.  </w:t>
      </w:r>
      <w:r w:rsidRPr="00F82284">
        <w:rPr>
          <w:sz w:val="28"/>
          <w:szCs w:val="28"/>
        </w:rPr>
        <w:t xml:space="preserve">Освоение контрастных техник письма,  поиск синтеза стилей, </w:t>
      </w:r>
      <w:r w:rsidRPr="00F82284">
        <w:rPr>
          <w:sz w:val="28"/>
        </w:rPr>
        <w:t xml:space="preserve"> формирование индивидуального стиля</w:t>
      </w:r>
      <w:r w:rsidRPr="00F82284">
        <w:rPr>
          <w:sz w:val="28"/>
          <w:szCs w:val="28"/>
        </w:rPr>
        <w:t xml:space="preserve">. Категорией новизны в музыке стала не техника, а глубокий художественный смысл сочинения и неповторимость концепции.  Использование  фольклорных моделей (первый концерт Р. Щедрина).  </w:t>
      </w:r>
      <w:r w:rsidR="00F24834" w:rsidRPr="00F82284">
        <w:rPr>
          <w:sz w:val="28"/>
          <w:szCs w:val="28"/>
        </w:rPr>
        <w:t xml:space="preserve">Стилевые особенности фортепианной музыки </w:t>
      </w:r>
      <w:r w:rsidR="00F24834">
        <w:rPr>
          <w:color w:val="403152" w:themeColor="accent4" w:themeShade="80"/>
          <w:sz w:val="28"/>
          <w:szCs w:val="28"/>
        </w:rPr>
        <w:t>А</w:t>
      </w:r>
      <w:r w:rsidRPr="00847059">
        <w:rPr>
          <w:sz w:val="28"/>
          <w:szCs w:val="28"/>
        </w:rPr>
        <w:t xml:space="preserve">. Караманова, С. Губайдулиной.  </w:t>
      </w:r>
    </w:p>
    <w:p w14:paraId="76D484E6" w14:textId="77777777" w:rsidR="00F24834" w:rsidRPr="00F24834" w:rsidRDefault="00F24834" w:rsidP="00F82284">
      <w:pPr>
        <w:pStyle w:val="33"/>
        <w:spacing w:after="0" w:line="360" w:lineRule="auto"/>
        <w:ind w:left="0" w:firstLine="425"/>
        <w:jc w:val="both"/>
        <w:rPr>
          <w:sz w:val="28"/>
          <w:szCs w:val="28"/>
        </w:rPr>
      </w:pPr>
      <w:r>
        <w:rPr>
          <w:sz w:val="28"/>
          <w:szCs w:val="28"/>
        </w:rPr>
        <w:t xml:space="preserve">    </w:t>
      </w:r>
      <w:r w:rsidR="00847059" w:rsidRPr="00847059">
        <w:rPr>
          <w:sz w:val="28"/>
          <w:szCs w:val="28"/>
        </w:rPr>
        <w:t>Развитие серийной техники. Основные правила  работы  композитора с додекафонным тематизмом. Сочинения с использованием серийной техники.</w:t>
      </w:r>
      <w:r>
        <w:rPr>
          <w:sz w:val="28"/>
          <w:szCs w:val="28"/>
        </w:rPr>
        <w:t xml:space="preserve"> </w:t>
      </w:r>
      <w:r w:rsidR="00847059" w:rsidRPr="004760F7">
        <w:rPr>
          <w:bCs/>
          <w:sz w:val="28"/>
        </w:rPr>
        <w:t>Алеаторика</w:t>
      </w:r>
      <w:r w:rsidR="00847059">
        <w:rPr>
          <w:b/>
          <w:bCs/>
          <w:sz w:val="28"/>
        </w:rPr>
        <w:t xml:space="preserve"> </w:t>
      </w:r>
      <w:r w:rsidR="00847059">
        <w:rPr>
          <w:sz w:val="28"/>
        </w:rPr>
        <w:t xml:space="preserve">в фортепианной музыке. Эстетические основы алеаторики. </w:t>
      </w:r>
      <w:r>
        <w:rPr>
          <w:sz w:val="28"/>
        </w:rPr>
        <w:t xml:space="preserve">Роль исполнителя при интерпретации алеаторического произведения. </w:t>
      </w:r>
      <w:r w:rsidR="00847059">
        <w:rPr>
          <w:sz w:val="28"/>
        </w:rPr>
        <w:t xml:space="preserve">Принцип «открытой формы». </w:t>
      </w:r>
      <w:r w:rsidR="00847059" w:rsidRPr="004760F7">
        <w:rPr>
          <w:bCs/>
          <w:sz w:val="28"/>
        </w:rPr>
        <w:t>Сонористика</w:t>
      </w:r>
      <w:r w:rsidR="00847059" w:rsidRPr="004760F7">
        <w:rPr>
          <w:sz w:val="28"/>
        </w:rPr>
        <w:t xml:space="preserve"> </w:t>
      </w:r>
      <w:r w:rsidR="00847059">
        <w:rPr>
          <w:sz w:val="28"/>
        </w:rPr>
        <w:t>(«музыка тембров») в фортепианной музыке. Художественные аспекты сонористики – эмансипация звука, отделение тембральных и регистровых факторов от остальных факторов музыки. Развитие сонористических сторон фортепианного письма.</w:t>
      </w:r>
      <w:r>
        <w:rPr>
          <w:sz w:val="28"/>
        </w:rPr>
        <w:t xml:space="preserve"> </w:t>
      </w:r>
      <w:r w:rsidR="00847059">
        <w:rPr>
          <w:sz w:val="28"/>
        </w:rPr>
        <w:t xml:space="preserve"> </w:t>
      </w:r>
      <w:r w:rsidRPr="00F24834">
        <w:rPr>
          <w:sz w:val="28"/>
          <w:szCs w:val="28"/>
        </w:rPr>
        <w:t>Индивидуальные композиторские стили, основанные на продолжении традиций  (Ф. Момпу, С. Барбер).</w:t>
      </w:r>
    </w:p>
    <w:p w14:paraId="51FB6610" w14:textId="77777777" w:rsidR="00F24834" w:rsidRPr="00F24834" w:rsidRDefault="00F24834" w:rsidP="00F82284">
      <w:pPr>
        <w:pStyle w:val="a3"/>
        <w:spacing w:after="0" w:line="360" w:lineRule="auto"/>
        <w:ind w:firstLine="708"/>
        <w:jc w:val="both"/>
        <w:rPr>
          <w:sz w:val="28"/>
          <w:szCs w:val="28"/>
        </w:rPr>
      </w:pPr>
      <w:r w:rsidRPr="00F24834">
        <w:rPr>
          <w:sz w:val="28"/>
        </w:rPr>
        <w:t xml:space="preserve">Жанровый, стилевой  и языковый  синтез в фортепианных сочинениях </w:t>
      </w:r>
      <w:r w:rsidRPr="00F24834">
        <w:rPr>
          <w:sz w:val="28"/>
          <w:szCs w:val="28"/>
        </w:rPr>
        <w:t>в 70-е  годы</w:t>
      </w:r>
      <w:r w:rsidRPr="00F24834">
        <w:rPr>
          <w:sz w:val="28"/>
        </w:rPr>
        <w:t>.</w:t>
      </w:r>
      <w:r w:rsidRPr="00F24834">
        <w:rPr>
          <w:b/>
          <w:bCs/>
          <w:sz w:val="28"/>
        </w:rPr>
        <w:t xml:space="preserve"> </w:t>
      </w:r>
      <w:r w:rsidRPr="00F24834">
        <w:rPr>
          <w:bCs/>
          <w:sz w:val="28"/>
        </w:rPr>
        <w:t>Сонаты Б. Тищенко.</w:t>
      </w:r>
      <w:r>
        <w:rPr>
          <w:bCs/>
          <w:sz w:val="28"/>
        </w:rPr>
        <w:t xml:space="preserve"> Проявление неоромантической тенденции в фортепианной музыке. </w:t>
      </w:r>
      <w:r w:rsidRPr="00F24834">
        <w:rPr>
          <w:sz w:val="28"/>
          <w:szCs w:val="28"/>
        </w:rPr>
        <w:t xml:space="preserve">Сочинения в русле «Третьего направления» (синтез </w:t>
      </w:r>
      <w:r w:rsidRPr="00F24834">
        <w:rPr>
          <w:sz w:val="28"/>
          <w:szCs w:val="28"/>
        </w:rPr>
        <w:lastRenderedPageBreak/>
        <w:t>классической, академической музыки с приёмами  джазовой и эстрадной музыки). Повышение интереса к фольклору («новая фольклорная волна»).  Фортепианные сочинения с использованием фольклора разных народов  России, Грузии, Армении, Казахстана, Туркмении. Музыка А. Хинастеры.</w:t>
      </w:r>
    </w:p>
    <w:p w14:paraId="34874D0E" w14:textId="77777777" w:rsidR="00F24834" w:rsidRPr="00F24834" w:rsidRDefault="00F24834" w:rsidP="00F82284">
      <w:pPr>
        <w:pStyle w:val="a3"/>
        <w:spacing w:after="0" w:line="360" w:lineRule="auto"/>
        <w:ind w:firstLine="708"/>
        <w:jc w:val="both"/>
        <w:rPr>
          <w:b/>
          <w:bCs/>
          <w:sz w:val="28"/>
        </w:rPr>
      </w:pPr>
      <w:r w:rsidRPr="00F24834">
        <w:rPr>
          <w:sz w:val="28"/>
          <w:szCs w:val="28"/>
        </w:rPr>
        <w:t xml:space="preserve">Отражение эстетических принципов поставангарда в полистилистике.   </w:t>
      </w:r>
    </w:p>
    <w:p w14:paraId="45A3D260" w14:textId="77777777" w:rsidR="00F24834" w:rsidRPr="00F24834" w:rsidRDefault="00F24834" w:rsidP="00F82284">
      <w:pPr>
        <w:pStyle w:val="a3"/>
        <w:spacing w:after="0" w:line="360" w:lineRule="auto"/>
        <w:jc w:val="both"/>
        <w:rPr>
          <w:sz w:val="28"/>
        </w:rPr>
      </w:pPr>
      <w:r w:rsidRPr="00F24834">
        <w:rPr>
          <w:sz w:val="28"/>
        </w:rPr>
        <w:t>Идея синтеза разных техник и стилей – от музыки доклассического искусства до рок-музыки.</w:t>
      </w:r>
      <w:r w:rsidRPr="00F24834">
        <w:t xml:space="preserve"> </w:t>
      </w:r>
      <w:r w:rsidRPr="00F24834">
        <w:rPr>
          <w:sz w:val="28"/>
        </w:rPr>
        <w:t xml:space="preserve">Техника цитирования, коллажа, аллюзий. Медитативность. </w:t>
      </w:r>
    </w:p>
    <w:p w14:paraId="38CA80DF" w14:textId="77777777" w:rsidR="00F24834" w:rsidRDefault="00F24834" w:rsidP="00F82284">
      <w:pPr>
        <w:pStyle w:val="a3"/>
        <w:spacing w:after="0" w:line="360" w:lineRule="auto"/>
        <w:jc w:val="both"/>
        <w:rPr>
          <w:sz w:val="28"/>
        </w:rPr>
      </w:pPr>
      <w:r w:rsidRPr="00F24834">
        <w:rPr>
          <w:sz w:val="28"/>
        </w:rPr>
        <w:t xml:space="preserve">Интерпретирующий стиль, использование форм и методов развития музыкального материала  эпохи барокко и   классицизма. Полифонические циклы А. Флярковского и С. Слонимского. Развитие   сонористики  в сочинениях Н. Корндорфа и Д. Крама. </w:t>
      </w:r>
      <w:r>
        <w:rPr>
          <w:sz w:val="28"/>
        </w:rPr>
        <w:t>Инструментальный театр. Минимализм.  Проявление синтезирующих тенденций в сочинениях, созданных после 1995 года.</w:t>
      </w:r>
    </w:p>
    <w:p w14:paraId="4BBEB63D" w14:textId="77777777" w:rsidR="00F24834" w:rsidRPr="003A0C7C" w:rsidRDefault="00F24834" w:rsidP="00F82284">
      <w:pPr>
        <w:spacing w:after="0" w:line="360" w:lineRule="auto"/>
        <w:ind w:firstLine="708"/>
        <w:jc w:val="both"/>
        <w:rPr>
          <w:rFonts w:ascii="Times New Roman" w:hAnsi="Times New Roman" w:cs="Times New Roman"/>
        </w:rPr>
      </w:pPr>
      <w:r w:rsidRPr="00F24834">
        <w:rPr>
          <w:rFonts w:ascii="Times New Roman" w:hAnsi="Times New Roman" w:cs="Times New Roman"/>
          <w:bCs/>
          <w:sz w:val="28"/>
        </w:rPr>
        <w:t>Тема 3.  Вопросы  чтения нотной записи в современных фортепианных сочинениях.</w:t>
      </w:r>
      <w:r w:rsidRPr="00F24834">
        <w:rPr>
          <w:rFonts w:ascii="Times New Roman" w:hAnsi="Times New Roman" w:cs="Times New Roman"/>
          <w:sz w:val="28"/>
        </w:rPr>
        <w:t xml:space="preserve"> Вопросы работы с нотным текстом Особенности нотации в фортепианных  произведениях ХХ века и  методы расшифровки нотной записи. Современные композиторские  техники и методы композиции в фортепианной  музыке ХХ века.</w:t>
      </w:r>
      <w:r w:rsidRPr="00F24834">
        <w:rPr>
          <w:rFonts w:ascii="Times New Roman" w:hAnsi="Times New Roman" w:cs="Times New Roman"/>
          <w:bCs/>
          <w:sz w:val="28"/>
        </w:rPr>
        <w:t xml:space="preserve"> Задачи интерпретации современных фортепианных сочинений. </w:t>
      </w:r>
      <w:r w:rsidRPr="00F24834">
        <w:rPr>
          <w:rFonts w:ascii="Times New Roman" w:hAnsi="Times New Roman" w:cs="Times New Roman"/>
          <w:sz w:val="28"/>
        </w:rPr>
        <w:t xml:space="preserve">Проблемы  слухового восприятия фортепианной музыки, написанной в современных  композиторских техниках.  Освоение тональной, расширенно-тональной, ново-ладовой (модальной) и атональной музыки. </w:t>
      </w:r>
      <w:r w:rsidRPr="00F24834">
        <w:rPr>
          <w:rFonts w:ascii="Times New Roman" w:hAnsi="Times New Roman" w:cs="Times New Roman"/>
          <w:sz w:val="28"/>
          <w:szCs w:val="28"/>
        </w:rPr>
        <w:t xml:space="preserve">Особенности формы современного фортепианного произведения. </w:t>
      </w:r>
      <w:r w:rsidRPr="003A0C7C">
        <w:rPr>
          <w:rFonts w:ascii="Times New Roman" w:hAnsi="Times New Roman" w:cs="Times New Roman"/>
          <w:sz w:val="28"/>
          <w:szCs w:val="28"/>
        </w:rPr>
        <w:t>Проблемы  содержания музыкальных произведений ХХ века.</w:t>
      </w:r>
      <w:r w:rsidRPr="003A0C7C">
        <w:rPr>
          <w:rFonts w:ascii="Times New Roman" w:hAnsi="Times New Roman" w:cs="Times New Roman"/>
        </w:rPr>
        <w:t xml:space="preserve">  </w:t>
      </w:r>
    </w:p>
    <w:p w14:paraId="6E622A15" w14:textId="77777777" w:rsidR="003A0C7C" w:rsidRPr="003A0C7C" w:rsidRDefault="003A0C7C" w:rsidP="00F82284">
      <w:pPr>
        <w:pStyle w:val="4"/>
        <w:spacing w:line="360" w:lineRule="auto"/>
        <w:ind w:firstLine="776"/>
        <w:jc w:val="both"/>
        <w:rPr>
          <w:bCs/>
          <w:szCs w:val="28"/>
        </w:rPr>
      </w:pPr>
      <w:r w:rsidRPr="003A0C7C">
        <w:rPr>
          <w:bCs/>
          <w:szCs w:val="28"/>
        </w:rPr>
        <w:t>Тема 4.  Жанры  и  формы фортепианной музыки ХХ века.</w:t>
      </w:r>
    </w:p>
    <w:p w14:paraId="46F5655C" w14:textId="77777777" w:rsidR="003A0C7C" w:rsidRPr="003A0C7C" w:rsidRDefault="003A0C7C" w:rsidP="00F82284">
      <w:pPr>
        <w:pStyle w:val="ac"/>
        <w:spacing w:after="0" w:line="360" w:lineRule="auto"/>
        <w:ind w:left="0"/>
        <w:jc w:val="both"/>
        <w:rPr>
          <w:rFonts w:ascii="Times New Roman" w:hAnsi="Times New Roman" w:cs="Times New Roman"/>
          <w:sz w:val="28"/>
          <w:szCs w:val="28"/>
        </w:rPr>
      </w:pPr>
      <w:r w:rsidRPr="003A0C7C">
        <w:rPr>
          <w:rFonts w:ascii="Times New Roman" w:hAnsi="Times New Roman" w:cs="Times New Roman"/>
          <w:sz w:val="28"/>
          <w:szCs w:val="28"/>
        </w:rPr>
        <w:t xml:space="preserve">Полифонические произведения. Причины популярности полифонических форм в музыке ХХ века. Полифония в музыке авангарда, возрождение полифонических форм эпохи барокко. Обзор полифонических произведений для фортепиано («Полифоническая тетрадь» Р. Щедрина, инвенции А. Пирумова).  Циклы прелюдий и фуг (П. Хиндемит, Д. Шостакович, Р. Щедрин, С. Слонимский, А. Флярковский). </w:t>
      </w:r>
    </w:p>
    <w:p w14:paraId="4F3E4C78" w14:textId="77777777" w:rsidR="003A0C7C" w:rsidRPr="003A0C7C" w:rsidRDefault="003A0C7C" w:rsidP="00F82284">
      <w:pPr>
        <w:pStyle w:val="ac"/>
        <w:spacing w:after="0" w:line="360" w:lineRule="auto"/>
        <w:ind w:left="0" w:firstLine="708"/>
        <w:rPr>
          <w:rFonts w:ascii="Times New Roman" w:hAnsi="Times New Roman" w:cs="Times New Roman"/>
          <w:szCs w:val="28"/>
        </w:rPr>
      </w:pPr>
      <w:r w:rsidRPr="003A0C7C">
        <w:rPr>
          <w:rFonts w:ascii="Times New Roman" w:hAnsi="Times New Roman" w:cs="Times New Roman"/>
          <w:sz w:val="28"/>
          <w:szCs w:val="28"/>
        </w:rPr>
        <w:lastRenderedPageBreak/>
        <w:t>Сонаты  для фортепиано. Особенности развития жанра сонаты: продолжение традиций классической сонаты и  отказ от любых традиций. Общий обзор сонат   зарубежных и отечественных композиторов. Ознакомление с  сонатами разных  стилевых направлений</w:t>
      </w:r>
      <w:r w:rsidRPr="003A0C7C">
        <w:rPr>
          <w:rFonts w:ascii="Times New Roman" w:hAnsi="Times New Roman" w:cs="Times New Roman"/>
          <w:szCs w:val="28"/>
        </w:rPr>
        <w:t>.</w:t>
      </w:r>
      <w:r w:rsidRPr="003A0C7C">
        <w:rPr>
          <w:rFonts w:ascii="Times New Roman" w:hAnsi="Times New Roman" w:cs="Times New Roman"/>
          <w:sz w:val="28"/>
          <w:szCs w:val="28"/>
        </w:rPr>
        <w:t xml:space="preserve">  </w:t>
      </w:r>
    </w:p>
    <w:p w14:paraId="24086D77" w14:textId="77777777" w:rsidR="003A0C7C" w:rsidRPr="003A0C7C" w:rsidRDefault="003A0C7C" w:rsidP="00F82284">
      <w:pPr>
        <w:pStyle w:val="ac"/>
        <w:spacing w:after="0" w:line="360" w:lineRule="auto"/>
        <w:ind w:left="0"/>
        <w:jc w:val="both"/>
        <w:rPr>
          <w:rFonts w:ascii="Times New Roman" w:hAnsi="Times New Roman" w:cs="Times New Roman"/>
          <w:sz w:val="28"/>
          <w:szCs w:val="28"/>
        </w:rPr>
      </w:pPr>
      <w:r w:rsidRPr="003A0C7C">
        <w:rPr>
          <w:rFonts w:ascii="Times New Roman" w:hAnsi="Times New Roman" w:cs="Times New Roman"/>
          <w:sz w:val="28"/>
          <w:szCs w:val="28"/>
        </w:rPr>
        <w:tab/>
        <w:t xml:space="preserve"> Концерты для фортепиано с оркестром.  Повышение интереса к коллективному музицированию как стимул для  развития жанра  концерта. Обзор общего  списка концертов для фортепиано с оркестром   зарубежных и отечественных композиторов. Ознакомление с  концертами разных стилевых направлений  (А. Шёнберг, Ф. Пуленк, С. Барбер, Д. Гершвин, Р. Щедрин,    Т. Хренников, И. Якушенко).</w:t>
      </w:r>
    </w:p>
    <w:p w14:paraId="725C27D9" w14:textId="77777777" w:rsidR="003A0C7C" w:rsidRPr="003A0C7C" w:rsidRDefault="003A0C7C" w:rsidP="00F82284">
      <w:pPr>
        <w:pStyle w:val="3"/>
        <w:spacing w:after="0" w:line="360" w:lineRule="auto"/>
        <w:ind w:firstLine="708"/>
        <w:jc w:val="both"/>
        <w:rPr>
          <w:rFonts w:ascii="Times New Roman" w:hAnsi="Times New Roman" w:cs="Times New Roman"/>
          <w:sz w:val="28"/>
          <w:szCs w:val="28"/>
        </w:rPr>
      </w:pPr>
      <w:r w:rsidRPr="003A0C7C">
        <w:rPr>
          <w:rFonts w:ascii="Times New Roman" w:hAnsi="Times New Roman" w:cs="Times New Roman"/>
          <w:sz w:val="28"/>
          <w:szCs w:val="28"/>
        </w:rPr>
        <w:t>Повышение интереса к ансамблевой музыке в ХХ веке.  Художественные возможности диалогических жанров. Для сочинений в жанре фортепианного  дуэта  характерно многообразие стилевых тенденций от романтизма до минимализма. Общий обзор музыки для  фортепианного ансамбля  на одном и двух инструментах.</w:t>
      </w:r>
    </w:p>
    <w:p w14:paraId="5471A3D2" w14:textId="77777777" w:rsidR="003A0C7C" w:rsidRPr="003A0C7C" w:rsidRDefault="003A0C7C" w:rsidP="00F82284">
      <w:pPr>
        <w:pStyle w:val="a3"/>
        <w:spacing w:after="0" w:line="360" w:lineRule="auto"/>
        <w:jc w:val="both"/>
        <w:rPr>
          <w:sz w:val="28"/>
          <w:szCs w:val="28"/>
        </w:rPr>
      </w:pPr>
      <w:r w:rsidRPr="003A0C7C">
        <w:rPr>
          <w:sz w:val="28"/>
          <w:szCs w:val="28"/>
        </w:rPr>
        <w:t xml:space="preserve"> </w:t>
      </w:r>
      <w:r w:rsidRPr="003A0C7C">
        <w:rPr>
          <w:sz w:val="28"/>
          <w:szCs w:val="28"/>
        </w:rPr>
        <w:tab/>
        <w:t xml:space="preserve">Эволюция и особенности  композиторского мышления в течение ХХ века особенно полно отразились в пьесах, так как в небольших формах композитор мог свободно экспериментировать как со структурой, так и с выразительными средствами. Ознакомление с многообразием претворения в пьесах   различных стилевых направлений, композиторских техник. </w:t>
      </w:r>
    </w:p>
    <w:p w14:paraId="26A69006" w14:textId="77777777" w:rsidR="00847059" w:rsidRPr="003A0C7C" w:rsidRDefault="003A0C7C" w:rsidP="00F82284">
      <w:pPr>
        <w:pStyle w:val="ac"/>
        <w:spacing w:after="0" w:line="360" w:lineRule="auto"/>
        <w:ind w:left="0" w:firstLine="708"/>
        <w:jc w:val="both"/>
        <w:rPr>
          <w:rFonts w:ascii="Times New Roman" w:hAnsi="Times New Roman" w:cs="Times New Roman"/>
          <w:sz w:val="28"/>
          <w:szCs w:val="28"/>
        </w:rPr>
      </w:pPr>
      <w:r w:rsidRPr="003A0C7C">
        <w:rPr>
          <w:rFonts w:ascii="Times New Roman" w:hAnsi="Times New Roman" w:cs="Times New Roman"/>
          <w:bCs/>
          <w:sz w:val="28"/>
          <w:szCs w:val="28"/>
        </w:rPr>
        <w:t>Тема 5.</w:t>
      </w:r>
      <w:r w:rsidRPr="003A0C7C">
        <w:rPr>
          <w:rFonts w:ascii="Times New Roman" w:hAnsi="Times New Roman" w:cs="Times New Roman"/>
          <w:sz w:val="28"/>
          <w:szCs w:val="28"/>
        </w:rPr>
        <w:t xml:space="preserve"> </w:t>
      </w:r>
      <w:r w:rsidRPr="003A0C7C">
        <w:rPr>
          <w:rFonts w:ascii="Times New Roman" w:hAnsi="Times New Roman" w:cs="Times New Roman"/>
          <w:bCs/>
          <w:sz w:val="28"/>
          <w:szCs w:val="28"/>
        </w:rPr>
        <w:t>Фортепианное творчество выдающихся композиторов ХХ века</w:t>
      </w:r>
      <w:r>
        <w:rPr>
          <w:rFonts w:ascii="Times New Roman" w:hAnsi="Times New Roman" w:cs="Times New Roman"/>
          <w:bCs/>
          <w:sz w:val="28"/>
          <w:szCs w:val="28"/>
        </w:rPr>
        <w:t xml:space="preserve">. </w:t>
      </w:r>
      <w:r w:rsidRPr="003A0C7C">
        <w:rPr>
          <w:rFonts w:ascii="Times New Roman" w:hAnsi="Times New Roman" w:cs="Times New Roman"/>
          <w:sz w:val="28"/>
          <w:szCs w:val="28"/>
        </w:rPr>
        <w:t>Содержанием темы стало расширенное ознакомление с фортепианным творчеством Б. Бартока, П. Хиндемита, О. Мессиана, С. Прокофьева, Д. Шостаковича, Р. Щедрина, А. Шнитке, С. Слонимского.  Ряд произведений этих авторов был введен  в  качестве иллюстраций в лекции по первому разделу курса. Однако  фортепианное творчество этих мастеров обширно и разнообразно, поэтому заслуживает более основательного изучения.</w:t>
      </w:r>
    </w:p>
    <w:p w14:paraId="5EEFFCC3" w14:textId="77777777" w:rsidR="00873B37" w:rsidRPr="00873B37" w:rsidRDefault="003A0C7C" w:rsidP="00F82284">
      <w:pPr>
        <w:spacing w:line="360" w:lineRule="auto"/>
        <w:ind w:firstLine="708"/>
        <w:jc w:val="both"/>
        <w:rPr>
          <w:rFonts w:ascii="Times New Roman" w:hAnsi="Times New Roman" w:cs="Times New Roman"/>
          <w:b/>
        </w:rPr>
      </w:pPr>
      <w:r w:rsidRPr="003A0C7C">
        <w:rPr>
          <w:rFonts w:ascii="Times New Roman" w:hAnsi="Times New Roman" w:cs="Times New Roman"/>
          <w:bCs/>
          <w:sz w:val="28"/>
        </w:rPr>
        <w:t>Тема 6.</w:t>
      </w:r>
      <w:r w:rsidRPr="003A0C7C">
        <w:rPr>
          <w:rFonts w:ascii="Times New Roman" w:hAnsi="Times New Roman" w:cs="Times New Roman"/>
          <w:sz w:val="28"/>
        </w:rPr>
        <w:t xml:space="preserve"> </w:t>
      </w:r>
      <w:r w:rsidRPr="003A0C7C">
        <w:rPr>
          <w:rFonts w:ascii="Times New Roman" w:hAnsi="Times New Roman" w:cs="Times New Roman"/>
          <w:bCs/>
          <w:sz w:val="28"/>
        </w:rPr>
        <w:t>Исполнительское творчество ХХ века.</w:t>
      </w:r>
      <w:r w:rsidRPr="003A0C7C">
        <w:rPr>
          <w:rFonts w:ascii="Times New Roman" w:hAnsi="Times New Roman" w:cs="Times New Roman"/>
          <w:sz w:val="28"/>
        </w:rPr>
        <w:t xml:space="preserve"> Понятие «исполнительский стиль» в историческом ракурсе. Эволюция исполнительских стилей. Тенденции  в развитии исполнительства. Влияние </w:t>
      </w:r>
      <w:r w:rsidRPr="003A0C7C">
        <w:rPr>
          <w:rFonts w:ascii="Times New Roman" w:hAnsi="Times New Roman" w:cs="Times New Roman"/>
          <w:sz w:val="28"/>
        </w:rPr>
        <w:lastRenderedPageBreak/>
        <w:t xml:space="preserve">новых средств выразительности на исполнительский стиль. Современный исполнительский стиль. </w:t>
      </w:r>
    </w:p>
    <w:p w14:paraId="37C0A2BA" w14:textId="77777777" w:rsidR="00E74658" w:rsidRDefault="00E74658" w:rsidP="00913B25">
      <w:pPr>
        <w:spacing w:after="0" w:line="360" w:lineRule="auto"/>
        <w:ind w:left="360"/>
        <w:jc w:val="center"/>
        <w:rPr>
          <w:rFonts w:ascii="Times New Roman" w:hAnsi="Times New Roman" w:cs="Times New Roman"/>
          <w:b/>
          <w:sz w:val="28"/>
          <w:szCs w:val="28"/>
        </w:rPr>
      </w:pPr>
    </w:p>
    <w:p w14:paraId="742F83E5" w14:textId="77777777" w:rsidR="001B14F7" w:rsidRPr="00913B25" w:rsidRDefault="00913B25" w:rsidP="00913B25">
      <w:pPr>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5.  </w:t>
      </w:r>
      <w:r w:rsidR="001B14F7" w:rsidRPr="00913B25">
        <w:rPr>
          <w:rFonts w:ascii="Times New Roman" w:hAnsi="Times New Roman" w:cs="Times New Roman"/>
          <w:b/>
          <w:sz w:val="28"/>
          <w:szCs w:val="28"/>
        </w:rPr>
        <w:t>Организация контроля знаний</w:t>
      </w:r>
    </w:p>
    <w:p w14:paraId="5DE3EF96" w14:textId="77777777" w:rsidR="003A0C7C" w:rsidRDefault="003A0C7C" w:rsidP="00F82284">
      <w:pPr>
        <w:pStyle w:val="a3"/>
        <w:spacing w:after="0" w:line="360" w:lineRule="auto"/>
        <w:ind w:firstLine="708"/>
        <w:jc w:val="both"/>
        <w:rPr>
          <w:sz w:val="28"/>
        </w:rPr>
      </w:pPr>
      <w:r w:rsidRPr="003A0C7C">
        <w:rPr>
          <w:sz w:val="28"/>
        </w:rPr>
        <w:t xml:space="preserve">Итогом освоения дисциплины «Проблемы современного фортепианного искусства» </w:t>
      </w:r>
      <w:r w:rsidR="00902AEF">
        <w:rPr>
          <w:sz w:val="28"/>
        </w:rPr>
        <w:t xml:space="preserve">на дневном отделении </w:t>
      </w:r>
      <w:r w:rsidRPr="003A0C7C">
        <w:rPr>
          <w:sz w:val="28"/>
        </w:rPr>
        <w:t>является зачет в 5 семестре. В зачетные требования  входит  подготовка реферативн</w:t>
      </w:r>
      <w:r w:rsidR="00B909D1">
        <w:rPr>
          <w:sz w:val="28"/>
        </w:rPr>
        <w:t>ого</w:t>
      </w:r>
      <w:r w:rsidRPr="003A0C7C">
        <w:rPr>
          <w:sz w:val="28"/>
        </w:rPr>
        <w:t xml:space="preserve"> сообщения на основе материалов </w:t>
      </w:r>
      <w:r w:rsidR="00913B25">
        <w:rPr>
          <w:sz w:val="28"/>
        </w:rPr>
        <w:t xml:space="preserve">музыковедческой литературы,  </w:t>
      </w:r>
      <w:r w:rsidRPr="003A0C7C">
        <w:rPr>
          <w:sz w:val="28"/>
        </w:rPr>
        <w:t>периодической печати (журналов «Музыкальная академия», «Фортепиано», «Музыкальная жизнь»  и газет «Культура» и «Музыкальное обозрение») и исполнение самостоятельно подготовленного современного фортепианного произведения (из предложенного списка) на итоговом занятии в 5 семестре.</w:t>
      </w:r>
    </w:p>
    <w:p w14:paraId="0C6B3007" w14:textId="77777777" w:rsidR="003A0C7C" w:rsidRPr="00913B25" w:rsidRDefault="003A0C7C" w:rsidP="00F82284">
      <w:pPr>
        <w:spacing w:after="0" w:line="360" w:lineRule="auto"/>
        <w:jc w:val="center"/>
        <w:rPr>
          <w:rFonts w:ascii="Times New Roman" w:hAnsi="Times New Roman" w:cs="Times New Roman"/>
          <w:b/>
          <w:bCs/>
          <w:sz w:val="28"/>
        </w:rPr>
      </w:pPr>
      <w:r w:rsidRPr="00913B25">
        <w:rPr>
          <w:rFonts w:ascii="Times New Roman" w:hAnsi="Times New Roman" w:cs="Times New Roman"/>
          <w:b/>
          <w:bCs/>
          <w:sz w:val="28"/>
        </w:rPr>
        <w:t>Список сочинений для исполнения на зачете</w:t>
      </w:r>
    </w:p>
    <w:p w14:paraId="071E2A8E" w14:textId="77777777" w:rsidR="003A0C7C" w:rsidRPr="003A0C7C" w:rsidRDefault="003A0C7C" w:rsidP="00F82284">
      <w:pPr>
        <w:spacing w:after="0" w:line="360" w:lineRule="auto"/>
        <w:jc w:val="center"/>
        <w:rPr>
          <w:rFonts w:ascii="Times New Roman" w:hAnsi="Times New Roman" w:cs="Times New Roman"/>
          <w:sz w:val="28"/>
        </w:rPr>
      </w:pPr>
      <w:r w:rsidRPr="003A0C7C">
        <w:rPr>
          <w:rFonts w:ascii="Times New Roman" w:hAnsi="Times New Roman" w:cs="Times New Roman"/>
          <w:sz w:val="28"/>
        </w:rPr>
        <w:t>Пьесы отечественных композиторов</w:t>
      </w:r>
    </w:p>
    <w:p w14:paraId="2B532AEE" w14:textId="77777777" w:rsidR="003A0C7C" w:rsidRPr="003A0C7C" w:rsidRDefault="003A0C7C" w:rsidP="00F82284">
      <w:pPr>
        <w:numPr>
          <w:ilvl w:val="0"/>
          <w:numId w:val="8"/>
        </w:numPr>
        <w:spacing w:after="0" w:line="360" w:lineRule="auto"/>
        <w:jc w:val="both"/>
        <w:rPr>
          <w:rFonts w:ascii="Times New Roman" w:hAnsi="Times New Roman" w:cs="Times New Roman"/>
          <w:sz w:val="28"/>
        </w:rPr>
      </w:pPr>
      <w:r w:rsidRPr="003A0C7C">
        <w:rPr>
          <w:rFonts w:ascii="Times New Roman" w:hAnsi="Times New Roman" w:cs="Times New Roman"/>
          <w:sz w:val="28"/>
        </w:rPr>
        <w:t>Банщиков Г. Силлогизмы.</w:t>
      </w:r>
    </w:p>
    <w:p w14:paraId="30A2BFC8" w14:textId="77777777" w:rsidR="003A0C7C" w:rsidRDefault="003A0C7C" w:rsidP="00F82284">
      <w:pPr>
        <w:numPr>
          <w:ilvl w:val="0"/>
          <w:numId w:val="8"/>
        </w:numPr>
        <w:spacing w:after="0" w:line="360" w:lineRule="auto"/>
        <w:jc w:val="both"/>
        <w:rPr>
          <w:rFonts w:ascii="Times New Roman" w:hAnsi="Times New Roman" w:cs="Times New Roman"/>
          <w:sz w:val="28"/>
        </w:rPr>
      </w:pPr>
      <w:r w:rsidRPr="003A0C7C">
        <w:rPr>
          <w:rFonts w:ascii="Times New Roman" w:hAnsi="Times New Roman" w:cs="Times New Roman"/>
          <w:sz w:val="28"/>
        </w:rPr>
        <w:t>Буцко Ю. Из дневника (пьеса по выбору).</w:t>
      </w:r>
    </w:p>
    <w:p w14:paraId="6EA434E5" w14:textId="77777777" w:rsidR="00730E8F" w:rsidRPr="003A0C7C" w:rsidRDefault="00730E8F" w:rsidP="00F82284">
      <w:pPr>
        <w:numPr>
          <w:ilvl w:val="0"/>
          <w:numId w:val="8"/>
        </w:numPr>
        <w:spacing w:after="0" w:line="360" w:lineRule="auto"/>
        <w:jc w:val="both"/>
        <w:rPr>
          <w:rFonts w:ascii="Times New Roman" w:hAnsi="Times New Roman" w:cs="Times New Roman"/>
          <w:sz w:val="28"/>
        </w:rPr>
      </w:pPr>
      <w:r>
        <w:rPr>
          <w:rFonts w:ascii="Times New Roman" w:hAnsi="Times New Roman" w:cs="Times New Roman"/>
          <w:sz w:val="28"/>
        </w:rPr>
        <w:t>Губайдулина С. Пьеса из цикла «Музыкальные игрушки» (по выбору)</w:t>
      </w:r>
    </w:p>
    <w:p w14:paraId="2C8E1BD8" w14:textId="77777777" w:rsidR="003A0C7C" w:rsidRPr="003A0C7C" w:rsidRDefault="003A0C7C" w:rsidP="00F82284">
      <w:pPr>
        <w:numPr>
          <w:ilvl w:val="0"/>
          <w:numId w:val="8"/>
        </w:numPr>
        <w:spacing w:after="0" w:line="360" w:lineRule="auto"/>
        <w:jc w:val="both"/>
        <w:rPr>
          <w:rFonts w:ascii="Times New Roman" w:hAnsi="Times New Roman" w:cs="Times New Roman"/>
          <w:sz w:val="28"/>
        </w:rPr>
      </w:pPr>
      <w:r w:rsidRPr="003A0C7C">
        <w:rPr>
          <w:rFonts w:ascii="Times New Roman" w:hAnsi="Times New Roman" w:cs="Times New Roman"/>
          <w:sz w:val="28"/>
        </w:rPr>
        <w:t>Жиганов Н. Сюита (Прелюдия, Токкатина).</w:t>
      </w:r>
    </w:p>
    <w:p w14:paraId="62CF019D" w14:textId="77777777" w:rsidR="003A0C7C" w:rsidRDefault="003A0C7C" w:rsidP="00F82284">
      <w:pPr>
        <w:numPr>
          <w:ilvl w:val="0"/>
          <w:numId w:val="8"/>
        </w:numPr>
        <w:spacing w:after="0" w:line="360" w:lineRule="auto"/>
        <w:jc w:val="both"/>
        <w:rPr>
          <w:rFonts w:ascii="Times New Roman" w:hAnsi="Times New Roman" w:cs="Times New Roman"/>
          <w:sz w:val="28"/>
        </w:rPr>
      </w:pPr>
      <w:r w:rsidRPr="003A0C7C">
        <w:rPr>
          <w:rFonts w:ascii="Times New Roman" w:hAnsi="Times New Roman" w:cs="Times New Roman"/>
          <w:sz w:val="28"/>
        </w:rPr>
        <w:t>Иршаи Е. Памяти Генделя.</w:t>
      </w:r>
    </w:p>
    <w:p w14:paraId="3A7DBD33" w14:textId="77777777" w:rsidR="00730E8F" w:rsidRPr="003A0C7C" w:rsidRDefault="00730E8F" w:rsidP="00F82284">
      <w:pPr>
        <w:numPr>
          <w:ilvl w:val="0"/>
          <w:numId w:val="8"/>
        </w:numPr>
        <w:spacing w:after="0" w:line="360" w:lineRule="auto"/>
        <w:jc w:val="both"/>
        <w:rPr>
          <w:rFonts w:ascii="Times New Roman" w:hAnsi="Times New Roman" w:cs="Times New Roman"/>
          <w:sz w:val="28"/>
        </w:rPr>
      </w:pPr>
      <w:r>
        <w:rPr>
          <w:rFonts w:ascii="Times New Roman" w:hAnsi="Times New Roman" w:cs="Times New Roman"/>
          <w:sz w:val="28"/>
        </w:rPr>
        <w:t>Кажаева Т. Миражи и сфинксы.</w:t>
      </w:r>
    </w:p>
    <w:p w14:paraId="04D02D37" w14:textId="77777777" w:rsidR="003A0C7C" w:rsidRPr="003A0C7C" w:rsidRDefault="003A0C7C" w:rsidP="00F82284">
      <w:pPr>
        <w:numPr>
          <w:ilvl w:val="0"/>
          <w:numId w:val="8"/>
        </w:numPr>
        <w:spacing w:after="0" w:line="360" w:lineRule="auto"/>
        <w:jc w:val="both"/>
        <w:rPr>
          <w:rFonts w:ascii="Times New Roman" w:hAnsi="Times New Roman" w:cs="Times New Roman"/>
          <w:sz w:val="28"/>
        </w:rPr>
      </w:pPr>
      <w:r w:rsidRPr="003A0C7C">
        <w:rPr>
          <w:rFonts w:ascii="Times New Roman" w:hAnsi="Times New Roman" w:cs="Times New Roman"/>
          <w:sz w:val="28"/>
        </w:rPr>
        <w:t>Кажлаев</w:t>
      </w:r>
      <w:r w:rsidR="00730E8F" w:rsidRPr="00730E8F">
        <w:rPr>
          <w:rFonts w:ascii="Times New Roman" w:hAnsi="Times New Roman" w:cs="Times New Roman"/>
          <w:sz w:val="28"/>
        </w:rPr>
        <w:t xml:space="preserve"> </w:t>
      </w:r>
      <w:r w:rsidR="00730E8F" w:rsidRPr="003A0C7C">
        <w:rPr>
          <w:rFonts w:ascii="Times New Roman" w:hAnsi="Times New Roman" w:cs="Times New Roman"/>
          <w:sz w:val="28"/>
        </w:rPr>
        <w:t>М.</w:t>
      </w:r>
      <w:r w:rsidRPr="003A0C7C">
        <w:rPr>
          <w:rFonts w:ascii="Times New Roman" w:hAnsi="Times New Roman" w:cs="Times New Roman"/>
          <w:sz w:val="28"/>
        </w:rPr>
        <w:t xml:space="preserve"> Лезгинка «Эльбрус»</w:t>
      </w:r>
    </w:p>
    <w:p w14:paraId="416348BC" w14:textId="77777777" w:rsidR="003A0C7C" w:rsidRPr="003A0C7C" w:rsidRDefault="003A0C7C" w:rsidP="00F82284">
      <w:pPr>
        <w:numPr>
          <w:ilvl w:val="0"/>
          <w:numId w:val="8"/>
        </w:numPr>
        <w:spacing w:after="0" w:line="360" w:lineRule="auto"/>
        <w:jc w:val="both"/>
        <w:rPr>
          <w:rFonts w:ascii="Times New Roman" w:hAnsi="Times New Roman" w:cs="Times New Roman"/>
          <w:sz w:val="28"/>
        </w:rPr>
      </w:pPr>
      <w:r w:rsidRPr="003A0C7C">
        <w:rPr>
          <w:rFonts w:ascii="Times New Roman" w:hAnsi="Times New Roman" w:cs="Times New Roman"/>
          <w:sz w:val="28"/>
        </w:rPr>
        <w:t>Кнайфель А. Классическая сюита.</w:t>
      </w:r>
    </w:p>
    <w:p w14:paraId="18EA1F27" w14:textId="77777777" w:rsidR="003A0C7C" w:rsidRPr="003A0C7C" w:rsidRDefault="003A0C7C" w:rsidP="00F82284">
      <w:pPr>
        <w:numPr>
          <w:ilvl w:val="0"/>
          <w:numId w:val="8"/>
        </w:numPr>
        <w:spacing w:after="0" w:line="360" w:lineRule="auto"/>
        <w:jc w:val="both"/>
        <w:rPr>
          <w:rFonts w:ascii="Times New Roman" w:hAnsi="Times New Roman" w:cs="Times New Roman"/>
          <w:sz w:val="28"/>
        </w:rPr>
      </w:pPr>
      <w:r w:rsidRPr="003A0C7C">
        <w:rPr>
          <w:rFonts w:ascii="Times New Roman" w:hAnsi="Times New Roman" w:cs="Times New Roman"/>
          <w:sz w:val="28"/>
        </w:rPr>
        <w:t>Скорик М.  Партита № 5 «Ария».</w:t>
      </w:r>
    </w:p>
    <w:p w14:paraId="68B9E040" w14:textId="77777777" w:rsidR="003A0C7C" w:rsidRPr="003A0C7C" w:rsidRDefault="003A0C7C" w:rsidP="00F82284">
      <w:pPr>
        <w:numPr>
          <w:ilvl w:val="0"/>
          <w:numId w:val="8"/>
        </w:numPr>
        <w:spacing w:after="0" w:line="360" w:lineRule="auto"/>
        <w:jc w:val="both"/>
        <w:rPr>
          <w:rFonts w:ascii="Times New Roman" w:hAnsi="Times New Roman" w:cs="Times New Roman"/>
          <w:sz w:val="28"/>
        </w:rPr>
      </w:pPr>
      <w:r w:rsidRPr="003A0C7C">
        <w:rPr>
          <w:rFonts w:ascii="Times New Roman" w:hAnsi="Times New Roman" w:cs="Times New Roman"/>
          <w:sz w:val="28"/>
        </w:rPr>
        <w:t>Слонимский С. Мультфильм с приключениями</w:t>
      </w:r>
    </w:p>
    <w:p w14:paraId="3DDCE339" w14:textId="77777777" w:rsidR="003A0C7C" w:rsidRPr="003A0C7C" w:rsidRDefault="003A0C7C" w:rsidP="00F82284">
      <w:pPr>
        <w:numPr>
          <w:ilvl w:val="0"/>
          <w:numId w:val="8"/>
        </w:numPr>
        <w:spacing w:after="0" w:line="360" w:lineRule="auto"/>
        <w:jc w:val="both"/>
        <w:rPr>
          <w:rFonts w:ascii="Times New Roman" w:hAnsi="Times New Roman" w:cs="Times New Roman"/>
          <w:sz w:val="28"/>
        </w:rPr>
      </w:pPr>
      <w:r w:rsidRPr="003A0C7C">
        <w:rPr>
          <w:rFonts w:ascii="Times New Roman" w:hAnsi="Times New Roman" w:cs="Times New Roman"/>
          <w:sz w:val="28"/>
        </w:rPr>
        <w:t>Смирнов Д. Сюита в  стиле барокко.</w:t>
      </w:r>
    </w:p>
    <w:p w14:paraId="5E05D1BB" w14:textId="77777777" w:rsidR="003A0C7C" w:rsidRPr="003A0C7C" w:rsidRDefault="003A0C7C" w:rsidP="00913B25">
      <w:pPr>
        <w:numPr>
          <w:ilvl w:val="0"/>
          <w:numId w:val="8"/>
        </w:numPr>
        <w:spacing w:after="0" w:line="360" w:lineRule="auto"/>
        <w:jc w:val="both"/>
        <w:rPr>
          <w:rFonts w:ascii="Times New Roman" w:hAnsi="Times New Roman" w:cs="Times New Roman"/>
          <w:sz w:val="28"/>
        </w:rPr>
      </w:pPr>
      <w:r w:rsidRPr="003A0C7C">
        <w:rPr>
          <w:rFonts w:ascii="Times New Roman" w:hAnsi="Times New Roman" w:cs="Times New Roman"/>
          <w:sz w:val="28"/>
        </w:rPr>
        <w:t xml:space="preserve">Щедрин Р. </w:t>
      </w:r>
      <w:r w:rsidR="00730E8F">
        <w:rPr>
          <w:rFonts w:ascii="Times New Roman" w:hAnsi="Times New Roman" w:cs="Times New Roman"/>
          <w:sz w:val="28"/>
        </w:rPr>
        <w:t>Пьеса № 7 из цикла «Дневник».</w:t>
      </w:r>
    </w:p>
    <w:p w14:paraId="204BCC7A" w14:textId="77777777" w:rsidR="003A0C7C" w:rsidRPr="003A0C7C" w:rsidRDefault="003A0C7C" w:rsidP="00913B25">
      <w:pPr>
        <w:spacing w:after="0" w:line="360" w:lineRule="auto"/>
        <w:jc w:val="center"/>
        <w:rPr>
          <w:rFonts w:ascii="Times New Roman" w:hAnsi="Times New Roman" w:cs="Times New Roman"/>
          <w:sz w:val="28"/>
        </w:rPr>
      </w:pPr>
      <w:r w:rsidRPr="003A0C7C">
        <w:rPr>
          <w:rFonts w:ascii="Times New Roman" w:hAnsi="Times New Roman" w:cs="Times New Roman"/>
          <w:sz w:val="28"/>
        </w:rPr>
        <w:t>Пьесы зарубежных композиторов</w:t>
      </w:r>
    </w:p>
    <w:p w14:paraId="16F01A1F" w14:textId="77777777" w:rsidR="003A0C7C" w:rsidRPr="003A0C7C" w:rsidRDefault="003A0C7C" w:rsidP="00913B25">
      <w:pPr>
        <w:numPr>
          <w:ilvl w:val="0"/>
          <w:numId w:val="9"/>
        </w:numPr>
        <w:spacing w:after="0" w:line="360" w:lineRule="auto"/>
        <w:jc w:val="both"/>
        <w:rPr>
          <w:rFonts w:ascii="Times New Roman" w:hAnsi="Times New Roman" w:cs="Times New Roman"/>
          <w:sz w:val="28"/>
        </w:rPr>
      </w:pPr>
      <w:r w:rsidRPr="003A0C7C">
        <w:rPr>
          <w:rFonts w:ascii="Times New Roman" w:hAnsi="Times New Roman" w:cs="Times New Roman"/>
          <w:sz w:val="28"/>
        </w:rPr>
        <w:t>Казелла А. Контрасты.</w:t>
      </w:r>
    </w:p>
    <w:p w14:paraId="1426DAC6" w14:textId="77777777" w:rsidR="003A0C7C" w:rsidRPr="003A0C7C" w:rsidRDefault="003A0C7C" w:rsidP="00F82284">
      <w:pPr>
        <w:numPr>
          <w:ilvl w:val="0"/>
          <w:numId w:val="9"/>
        </w:numPr>
        <w:spacing w:after="0" w:line="360" w:lineRule="auto"/>
        <w:jc w:val="both"/>
        <w:rPr>
          <w:rFonts w:ascii="Times New Roman" w:hAnsi="Times New Roman" w:cs="Times New Roman"/>
          <w:sz w:val="28"/>
        </w:rPr>
      </w:pPr>
      <w:r w:rsidRPr="003A0C7C">
        <w:rPr>
          <w:rFonts w:ascii="Times New Roman" w:hAnsi="Times New Roman" w:cs="Times New Roman"/>
          <w:sz w:val="28"/>
        </w:rPr>
        <w:t>Казелла А. Серенада</w:t>
      </w:r>
    </w:p>
    <w:p w14:paraId="31A3AAA8" w14:textId="77777777" w:rsidR="003A0C7C" w:rsidRPr="003A0C7C" w:rsidRDefault="003A0C7C" w:rsidP="00F82284">
      <w:pPr>
        <w:numPr>
          <w:ilvl w:val="0"/>
          <w:numId w:val="9"/>
        </w:numPr>
        <w:spacing w:after="0" w:line="360" w:lineRule="auto"/>
        <w:jc w:val="both"/>
        <w:rPr>
          <w:rFonts w:ascii="Times New Roman" w:hAnsi="Times New Roman" w:cs="Times New Roman"/>
          <w:sz w:val="28"/>
        </w:rPr>
      </w:pPr>
      <w:r w:rsidRPr="003A0C7C">
        <w:rPr>
          <w:rFonts w:ascii="Times New Roman" w:hAnsi="Times New Roman" w:cs="Times New Roman"/>
          <w:sz w:val="28"/>
        </w:rPr>
        <w:lastRenderedPageBreak/>
        <w:t>Мессиан О. Голубь.</w:t>
      </w:r>
    </w:p>
    <w:p w14:paraId="6ED6C8DE" w14:textId="77777777" w:rsidR="003A0C7C" w:rsidRPr="003A0C7C" w:rsidRDefault="003A0C7C" w:rsidP="00F82284">
      <w:pPr>
        <w:numPr>
          <w:ilvl w:val="0"/>
          <w:numId w:val="9"/>
        </w:numPr>
        <w:spacing w:after="0" w:line="360" w:lineRule="auto"/>
        <w:jc w:val="both"/>
        <w:rPr>
          <w:rFonts w:ascii="Times New Roman" w:hAnsi="Times New Roman" w:cs="Times New Roman"/>
          <w:sz w:val="28"/>
        </w:rPr>
      </w:pPr>
      <w:r w:rsidRPr="003A0C7C">
        <w:rPr>
          <w:rFonts w:ascii="Times New Roman" w:hAnsi="Times New Roman" w:cs="Times New Roman"/>
          <w:sz w:val="28"/>
        </w:rPr>
        <w:t>Мессиан О. Спокойная жалоба.</w:t>
      </w:r>
    </w:p>
    <w:p w14:paraId="40E4E4AF" w14:textId="77777777" w:rsidR="003A0C7C" w:rsidRPr="003A0C7C" w:rsidRDefault="003A0C7C" w:rsidP="00F82284">
      <w:pPr>
        <w:numPr>
          <w:ilvl w:val="0"/>
          <w:numId w:val="9"/>
        </w:numPr>
        <w:spacing w:after="0" w:line="360" w:lineRule="auto"/>
        <w:jc w:val="both"/>
        <w:rPr>
          <w:rFonts w:ascii="Times New Roman" w:hAnsi="Times New Roman" w:cs="Times New Roman"/>
          <w:sz w:val="28"/>
        </w:rPr>
      </w:pPr>
      <w:r w:rsidRPr="003A0C7C">
        <w:rPr>
          <w:rFonts w:ascii="Times New Roman" w:hAnsi="Times New Roman" w:cs="Times New Roman"/>
          <w:sz w:val="28"/>
        </w:rPr>
        <w:t>Мийо Д. Бразильские танцы  (один из танцев).</w:t>
      </w:r>
    </w:p>
    <w:p w14:paraId="2825E71E" w14:textId="77777777" w:rsidR="003A0C7C" w:rsidRPr="003A0C7C" w:rsidRDefault="003A0C7C" w:rsidP="00F82284">
      <w:pPr>
        <w:numPr>
          <w:ilvl w:val="0"/>
          <w:numId w:val="9"/>
        </w:numPr>
        <w:spacing w:after="0" w:line="360" w:lineRule="auto"/>
        <w:jc w:val="both"/>
        <w:rPr>
          <w:rFonts w:ascii="Times New Roman" w:hAnsi="Times New Roman" w:cs="Times New Roman"/>
          <w:sz w:val="28"/>
        </w:rPr>
      </w:pPr>
      <w:r w:rsidRPr="003A0C7C">
        <w:rPr>
          <w:rFonts w:ascii="Times New Roman" w:hAnsi="Times New Roman" w:cs="Times New Roman"/>
          <w:sz w:val="28"/>
        </w:rPr>
        <w:t>Пуленк Ф. Маленькие колокола.</w:t>
      </w:r>
    </w:p>
    <w:p w14:paraId="51201FB2" w14:textId="77777777" w:rsidR="003A0C7C" w:rsidRDefault="003A0C7C" w:rsidP="00F82284">
      <w:pPr>
        <w:numPr>
          <w:ilvl w:val="0"/>
          <w:numId w:val="9"/>
        </w:numPr>
        <w:spacing w:after="0" w:line="360" w:lineRule="auto"/>
        <w:jc w:val="both"/>
        <w:rPr>
          <w:rFonts w:ascii="Times New Roman" w:hAnsi="Times New Roman" w:cs="Times New Roman"/>
          <w:sz w:val="28"/>
        </w:rPr>
      </w:pPr>
      <w:r w:rsidRPr="003A0C7C">
        <w:rPr>
          <w:rFonts w:ascii="Times New Roman" w:hAnsi="Times New Roman" w:cs="Times New Roman"/>
          <w:sz w:val="28"/>
        </w:rPr>
        <w:t>Хинастера А. Сюита креольских танцев (2  пьесы на выбор).</w:t>
      </w:r>
    </w:p>
    <w:p w14:paraId="586CD989" w14:textId="77777777" w:rsidR="00730E8F" w:rsidRPr="003A0C7C" w:rsidRDefault="00730E8F" w:rsidP="00F82284">
      <w:pPr>
        <w:numPr>
          <w:ilvl w:val="0"/>
          <w:numId w:val="9"/>
        </w:numPr>
        <w:spacing w:after="0" w:line="360" w:lineRule="auto"/>
        <w:jc w:val="both"/>
        <w:rPr>
          <w:rFonts w:ascii="Times New Roman" w:hAnsi="Times New Roman" w:cs="Times New Roman"/>
          <w:sz w:val="28"/>
        </w:rPr>
      </w:pPr>
      <w:r>
        <w:rPr>
          <w:rFonts w:ascii="Times New Roman" w:hAnsi="Times New Roman" w:cs="Times New Roman"/>
          <w:sz w:val="28"/>
        </w:rPr>
        <w:t>Хиндемит П. Ноктюрн из сюиты «1922»</w:t>
      </w:r>
    </w:p>
    <w:p w14:paraId="62E24FDC" w14:textId="77777777" w:rsidR="003A0C7C" w:rsidRDefault="003A0C7C" w:rsidP="00F82284">
      <w:pPr>
        <w:numPr>
          <w:ilvl w:val="0"/>
          <w:numId w:val="9"/>
        </w:numPr>
        <w:spacing w:after="0" w:line="360" w:lineRule="auto"/>
        <w:jc w:val="both"/>
        <w:rPr>
          <w:rFonts w:ascii="Times New Roman" w:hAnsi="Times New Roman" w:cs="Times New Roman"/>
          <w:sz w:val="28"/>
        </w:rPr>
      </w:pPr>
      <w:r w:rsidRPr="003A0C7C">
        <w:rPr>
          <w:rFonts w:ascii="Times New Roman" w:hAnsi="Times New Roman" w:cs="Times New Roman"/>
          <w:sz w:val="28"/>
        </w:rPr>
        <w:t>Шёнберг А. Шесть маленьких пьес, соч.19.</w:t>
      </w:r>
    </w:p>
    <w:p w14:paraId="1F1E84C3" w14:textId="77777777" w:rsidR="00556E00" w:rsidRPr="00913B25" w:rsidRDefault="00556E00" w:rsidP="00D33734">
      <w:pPr>
        <w:pStyle w:val="a3"/>
        <w:spacing w:after="0" w:line="360" w:lineRule="auto"/>
        <w:jc w:val="both"/>
        <w:rPr>
          <w:b/>
          <w:sz w:val="28"/>
        </w:rPr>
      </w:pPr>
      <w:r w:rsidRPr="00913B25">
        <w:rPr>
          <w:b/>
          <w:sz w:val="28"/>
        </w:rPr>
        <w:t>Примерный список тем для реферативного сообщения</w:t>
      </w:r>
      <w:r w:rsidR="00902AEF">
        <w:rPr>
          <w:b/>
          <w:sz w:val="28"/>
        </w:rPr>
        <w:t xml:space="preserve"> на зачете</w:t>
      </w:r>
      <w:r w:rsidR="00D33734">
        <w:rPr>
          <w:b/>
          <w:sz w:val="28"/>
        </w:rPr>
        <w:t xml:space="preserve"> (дневное отделение)</w:t>
      </w:r>
      <w:r w:rsidRPr="00913B25">
        <w:rPr>
          <w:b/>
          <w:sz w:val="28"/>
        </w:rPr>
        <w:t>:</w:t>
      </w:r>
    </w:p>
    <w:p w14:paraId="70D7FE82" w14:textId="77777777" w:rsidR="00556E00" w:rsidRDefault="00556E00" w:rsidP="00F82284">
      <w:pPr>
        <w:pStyle w:val="a3"/>
        <w:numPr>
          <w:ilvl w:val="0"/>
          <w:numId w:val="13"/>
        </w:numPr>
        <w:suppressAutoHyphens w:val="0"/>
        <w:spacing w:after="0" w:line="360" w:lineRule="auto"/>
        <w:jc w:val="both"/>
        <w:rPr>
          <w:sz w:val="28"/>
        </w:rPr>
      </w:pPr>
      <w:r>
        <w:rPr>
          <w:sz w:val="28"/>
        </w:rPr>
        <w:t>Новые фортепианные сочинения современных композиторов</w:t>
      </w:r>
    </w:p>
    <w:p w14:paraId="294BC0FB" w14:textId="77777777" w:rsidR="00556E00" w:rsidRDefault="00556E00" w:rsidP="00F82284">
      <w:pPr>
        <w:pStyle w:val="a3"/>
        <w:numPr>
          <w:ilvl w:val="0"/>
          <w:numId w:val="13"/>
        </w:numPr>
        <w:suppressAutoHyphens w:val="0"/>
        <w:spacing w:after="0" w:line="360" w:lineRule="auto"/>
        <w:jc w:val="both"/>
        <w:rPr>
          <w:sz w:val="28"/>
        </w:rPr>
      </w:pPr>
      <w:r>
        <w:rPr>
          <w:sz w:val="28"/>
        </w:rPr>
        <w:t xml:space="preserve"> Особенности преломления современных стилевых тенденций и техник письма в   индивидуальном  стиле</w:t>
      </w:r>
      <w:r>
        <w:t xml:space="preserve"> </w:t>
      </w:r>
      <w:r>
        <w:rPr>
          <w:sz w:val="28"/>
        </w:rPr>
        <w:t xml:space="preserve">  композиторов ХХ</w:t>
      </w:r>
      <w:r w:rsidR="00D33734">
        <w:rPr>
          <w:sz w:val="28"/>
        </w:rPr>
        <w:t xml:space="preserve"> и </w:t>
      </w:r>
      <w:r w:rsidR="00D33734">
        <w:rPr>
          <w:sz w:val="28"/>
          <w:lang w:val="en-US"/>
        </w:rPr>
        <w:t>XXI</w:t>
      </w:r>
      <w:r>
        <w:rPr>
          <w:sz w:val="28"/>
        </w:rPr>
        <w:t xml:space="preserve"> век</w:t>
      </w:r>
      <w:r w:rsidR="00D33734">
        <w:rPr>
          <w:sz w:val="28"/>
        </w:rPr>
        <w:t>ов (додекафония, алеаторика, минимализм, полистилистика)</w:t>
      </w:r>
      <w:r>
        <w:rPr>
          <w:sz w:val="28"/>
        </w:rPr>
        <w:t>.</w:t>
      </w:r>
    </w:p>
    <w:p w14:paraId="5A372B7B" w14:textId="77777777" w:rsidR="00556E00" w:rsidRDefault="00556E00" w:rsidP="00F82284">
      <w:pPr>
        <w:pStyle w:val="a3"/>
        <w:numPr>
          <w:ilvl w:val="0"/>
          <w:numId w:val="13"/>
        </w:numPr>
        <w:suppressAutoHyphens w:val="0"/>
        <w:spacing w:after="0" w:line="360" w:lineRule="auto"/>
        <w:jc w:val="both"/>
        <w:rPr>
          <w:sz w:val="28"/>
        </w:rPr>
      </w:pPr>
      <w:r>
        <w:rPr>
          <w:sz w:val="28"/>
        </w:rPr>
        <w:t>Вопросы исполнения фортепианных сочинений современных композиторов (методы освоения  нотного текста, содержание музыкального сочинения ХХ</w:t>
      </w:r>
      <w:r w:rsidR="00D33734">
        <w:rPr>
          <w:sz w:val="28"/>
        </w:rPr>
        <w:t xml:space="preserve"> и </w:t>
      </w:r>
      <w:r>
        <w:rPr>
          <w:sz w:val="28"/>
        </w:rPr>
        <w:t xml:space="preserve"> </w:t>
      </w:r>
      <w:r w:rsidR="00D33734">
        <w:rPr>
          <w:sz w:val="28"/>
          <w:lang w:val="en-US"/>
        </w:rPr>
        <w:t>XXI</w:t>
      </w:r>
      <w:r w:rsidR="00D33734">
        <w:rPr>
          <w:sz w:val="28"/>
        </w:rPr>
        <w:t xml:space="preserve"> веков</w:t>
      </w:r>
      <w:r>
        <w:rPr>
          <w:sz w:val="28"/>
        </w:rPr>
        <w:t>, выразительные средства исполнения).</w:t>
      </w:r>
    </w:p>
    <w:p w14:paraId="118C06C5" w14:textId="77777777" w:rsidR="00556E00" w:rsidRDefault="00556E00" w:rsidP="00F82284">
      <w:pPr>
        <w:pStyle w:val="a3"/>
        <w:numPr>
          <w:ilvl w:val="0"/>
          <w:numId w:val="13"/>
        </w:numPr>
        <w:suppressAutoHyphens w:val="0"/>
        <w:spacing w:after="0" w:line="360" w:lineRule="auto"/>
        <w:jc w:val="both"/>
        <w:rPr>
          <w:sz w:val="28"/>
        </w:rPr>
      </w:pPr>
      <w:r>
        <w:rPr>
          <w:sz w:val="28"/>
        </w:rPr>
        <w:t xml:space="preserve">Современные публикации по проблемам фортепианного искусства. </w:t>
      </w:r>
    </w:p>
    <w:p w14:paraId="43EC7B6C" w14:textId="77777777" w:rsidR="00D33734" w:rsidRPr="003A0C7C" w:rsidRDefault="00D33734" w:rsidP="00D33734">
      <w:pPr>
        <w:pStyle w:val="a3"/>
        <w:spacing w:after="0" w:line="360" w:lineRule="auto"/>
        <w:ind w:firstLine="708"/>
        <w:jc w:val="both"/>
        <w:rPr>
          <w:sz w:val="28"/>
        </w:rPr>
      </w:pPr>
      <w:r>
        <w:rPr>
          <w:sz w:val="28"/>
        </w:rPr>
        <w:t>На заочном отделении в зачетные требования входит подготовка кратких реферативных сообщений и исполнение современного произведения на зачете 6 семестре  из списка, приведенного выше.</w:t>
      </w:r>
    </w:p>
    <w:p w14:paraId="6247BF7D" w14:textId="77777777" w:rsidR="00902AEF" w:rsidRPr="00D33734" w:rsidRDefault="00D33734" w:rsidP="00D33734">
      <w:pPr>
        <w:spacing w:after="0" w:line="360" w:lineRule="auto"/>
        <w:jc w:val="center"/>
        <w:rPr>
          <w:rFonts w:ascii="Times New Roman" w:hAnsi="Times New Roman" w:cs="Times New Roman"/>
          <w:b/>
          <w:color w:val="1D1B11" w:themeColor="background2" w:themeShade="1A"/>
          <w:sz w:val="28"/>
        </w:rPr>
      </w:pPr>
      <w:r w:rsidRPr="00D33734">
        <w:rPr>
          <w:rFonts w:ascii="Times New Roman" w:hAnsi="Times New Roman" w:cs="Times New Roman"/>
          <w:b/>
          <w:color w:val="1D1B11" w:themeColor="background2" w:themeShade="1A"/>
          <w:sz w:val="28"/>
        </w:rPr>
        <w:t>Примерный список  вопросов к зачету на заочном отделении:</w:t>
      </w:r>
    </w:p>
    <w:p w14:paraId="758A15C5" w14:textId="77777777" w:rsidR="00902AEF" w:rsidRPr="00D33734" w:rsidRDefault="00902AEF" w:rsidP="00D33734">
      <w:pPr>
        <w:numPr>
          <w:ilvl w:val="0"/>
          <w:numId w:val="14"/>
        </w:numPr>
        <w:spacing w:after="0" w:line="360" w:lineRule="auto"/>
        <w:rPr>
          <w:rFonts w:ascii="Times New Roman" w:hAnsi="Times New Roman" w:cs="Times New Roman"/>
          <w:color w:val="1D1B11" w:themeColor="background2" w:themeShade="1A"/>
          <w:sz w:val="28"/>
        </w:rPr>
      </w:pPr>
      <w:r w:rsidRPr="00D33734">
        <w:rPr>
          <w:rFonts w:ascii="Times New Roman" w:hAnsi="Times New Roman" w:cs="Times New Roman"/>
          <w:color w:val="1D1B11" w:themeColor="background2" w:themeShade="1A"/>
          <w:sz w:val="28"/>
        </w:rPr>
        <w:t>Особенности трактовки звуковых возможностей фортепиано в музыке ХХ века.</w:t>
      </w:r>
    </w:p>
    <w:p w14:paraId="4D720DF8" w14:textId="77777777" w:rsidR="00902AEF" w:rsidRPr="00D33734" w:rsidRDefault="00902AEF" w:rsidP="00D33734">
      <w:pPr>
        <w:numPr>
          <w:ilvl w:val="0"/>
          <w:numId w:val="14"/>
        </w:numPr>
        <w:spacing w:after="0" w:line="360" w:lineRule="auto"/>
        <w:rPr>
          <w:rFonts w:ascii="Times New Roman" w:hAnsi="Times New Roman" w:cs="Times New Roman"/>
          <w:color w:val="1D1B11" w:themeColor="background2" w:themeShade="1A"/>
          <w:sz w:val="28"/>
        </w:rPr>
      </w:pPr>
      <w:r w:rsidRPr="00D33734">
        <w:rPr>
          <w:rFonts w:ascii="Times New Roman" w:hAnsi="Times New Roman" w:cs="Times New Roman"/>
          <w:color w:val="1D1B11" w:themeColor="background2" w:themeShade="1A"/>
          <w:sz w:val="28"/>
        </w:rPr>
        <w:t xml:space="preserve">Основные черты музыки, созданной в серийной технике. </w:t>
      </w:r>
    </w:p>
    <w:p w14:paraId="2B8EB00C" w14:textId="77777777" w:rsidR="00902AEF" w:rsidRPr="00D33734" w:rsidRDefault="00902AEF" w:rsidP="00D33734">
      <w:pPr>
        <w:numPr>
          <w:ilvl w:val="0"/>
          <w:numId w:val="14"/>
        </w:numPr>
        <w:spacing w:after="0" w:line="360" w:lineRule="auto"/>
        <w:rPr>
          <w:rFonts w:ascii="Times New Roman" w:hAnsi="Times New Roman" w:cs="Times New Roman"/>
          <w:color w:val="1D1B11" w:themeColor="background2" w:themeShade="1A"/>
          <w:sz w:val="28"/>
        </w:rPr>
      </w:pPr>
      <w:r w:rsidRPr="00D33734">
        <w:rPr>
          <w:rFonts w:ascii="Times New Roman" w:hAnsi="Times New Roman" w:cs="Times New Roman"/>
          <w:color w:val="1D1B11" w:themeColor="background2" w:themeShade="1A"/>
          <w:sz w:val="28"/>
        </w:rPr>
        <w:t>Выразительные приемы фортепианной сонорики и алеаторики.</w:t>
      </w:r>
    </w:p>
    <w:p w14:paraId="1C0484BE" w14:textId="77777777" w:rsidR="00902AEF" w:rsidRPr="00D33734" w:rsidRDefault="00902AEF" w:rsidP="00D33734">
      <w:pPr>
        <w:numPr>
          <w:ilvl w:val="0"/>
          <w:numId w:val="14"/>
        </w:numPr>
        <w:spacing w:after="0" w:line="360" w:lineRule="auto"/>
        <w:rPr>
          <w:rFonts w:ascii="Times New Roman" w:hAnsi="Times New Roman" w:cs="Times New Roman"/>
          <w:color w:val="1D1B11" w:themeColor="background2" w:themeShade="1A"/>
          <w:sz w:val="28"/>
        </w:rPr>
      </w:pPr>
      <w:r w:rsidRPr="00D33734">
        <w:rPr>
          <w:rFonts w:ascii="Times New Roman" w:hAnsi="Times New Roman" w:cs="Times New Roman"/>
          <w:color w:val="1D1B11" w:themeColor="background2" w:themeShade="1A"/>
          <w:sz w:val="28"/>
        </w:rPr>
        <w:t>Необарокко и неоклассицизм в фортепианной музыке ХХ века</w:t>
      </w:r>
    </w:p>
    <w:p w14:paraId="74653254" w14:textId="77777777" w:rsidR="00902AEF" w:rsidRPr="00D33734" w:rsidRDefault="00902AEF" w:rsidP="00D33734">
      <w:pPr>
        <w:numPr>
          <w:ilvl w:val="0"/>
          <w:numId w:val="14"/>
        </w:numPr>
        <w:spacing w:after="0" w:line="360" w:lineRule="auto"/>
        <w:rPr>
          <w:rFonts w:ascii="Times New Roman" w:hAnsi="Times New Roman" w:cs="Times New Roman"/>
          <w:color w:val="1D1B11" w:themeColor="background2" w:themeShade="1A"/>
          <w:sz w:val="28"/>
        </w:rPr>
      </w:pPr>
      <w:r w:rsidRPr="00D33734">
        <w:rPr>
          <w:rFonts w:ascii="Times New Roman" w:hAnsi="Times New Roman" w:cs="Times New Roman"/>
          <w:color w:val="1D1B11" w:themeColor="background2" w:themeShade="1A"/>
          <w:sz w:val="28"/>
        </w:rPr>
        <w:t>Основные полифонические циклы,  созданные в ХХ веке.</w:t>
      </w:r>
    </w:p>
    <w:p w14:paraId="6948C164" w14:textId="77777777" w:rsidR="00902AEF" w:rsidRPr="00D33734" w:rsidRDefault="00902AEF" w:rsidP="00D33734">
      <w:pPr>
        <w:numPr>
          <w:ilvl w:val="0"/>
          <w:numId w:val="14"/>
        </w:numPr>
        <w:spacing w:after="0" w:line="360" w:lineRule="auto"/>
        <w:rPr>
          <w:rFonts w:ascii="Times New Roman" w:hAnsi="Times New Roman" w:cs="Times New Roman"/>
          <w:color w:val="1D1B11" w:themeColor="background2" w:themeShade="1A"/>
          <w:sz w:val="28"/>
        </w:rPr>
      </w:pPr>
      <w:r w:rsidRPr="00D33734">
        <w:rPr>
          <w:rFonts w:ascii="Times New Roman" w:hAnsi="Times New Roman" w:cs="Times New Roman"/>
          <w:color w:val="1D1B11" w:themeColor="background2" w:themeShade="1A"/>
          <w:sz w:val="28"/>
        </w:rPr>
        <w:t xml:space="preserve">Сочинения отечественных и зарубежных композиторов, основанные на фольклорных моделях. </w:t>
      </w:r>
    </w:p>
    <w:p w14:paraId="2730035A" w14:textId="77777777" w:rsidR="00902AEF" w:rsidRPr="00D33734" w:rsidRDefault="00902AEF" w:rsidP="00D33734">
      <w:pPr>
        <w:numPr>
          <w:ilvl w:val="0"/>
          <w:numId w:val="14"/>
        </w:numPr>
        <w:spacing w:after="0" w:line="360" w:lineRule="auto"/>
        <w:rPr>
          <w:rFonts w:ascii="Times New Roman" w:hAnsi="Times New Roman" w:cs="Times New Roman"/>
          <w:color w:val="1D1B11" w:themeColor="background2" w:themeShade="1A"/>
          <w:sz w:val="28"/>
        </w:rPr>
      </w:pPr>
      <w:r w:rsidRPr="00D33734">
        <w:rPr>
          <w:rFonts w:ascii="Times New Roman" w:hAnsi="Times New Roman" w:cs="Times New Roman"/>
          <w:color w:val="1D1B11" w:themeColor="background2" w:themeShade="1A"/>
          <w:sz w:val="28"/>
        </w:rPr>
        <w:lastRenderedPageBreak/>
        <w:t>Формы проявления полистилистики в фортепианной музыке.</w:t>
      </w:r>
    </w:p>
    <w:p w14:paraId="77FD6E5B" w14:textId="77777777" w:rsidR="00902AEF" w:rsidRPr="00D33734" w:rsidRDefault="00902AEF" w:rsidP="00D33734">
      <w:pPr>
        <w:numPr>
          <w:ilvl w:val="0"/>
          <w:numId w:val="14"/>
        </w:numPr>
        <w:spacing w:after="0" w:line="360" w:lineRule="auto"/>
        <w:jc w:val="both"/>
        <w:rPr>
          <w:rFonts w:ascii="Times New Roman" w:hAnsi="Times New Roman" w:cs="Times New Roman"/>
          <w:color w:val="1D1B11" w:themeColor="background2" w:themeShade="1A"/>
          <w:sz w:val="28"/>
        </w:rPr>
      </w:pPr>
      <w:r w:rsidRPr="00D33734">
        <w:rPr>
          <w:rFonts w:ascii="Times New Roman" w:hAnsi="Times New Roman" w:cs="Times New Roman"/>
          <w:color w:val="1D1B11" w:themeColor="background2" w:themeShade="1A"/>
          <w:sz w:val="28"/>
        </w:rPr>
        <w:t xml:space="preserve"> Задачи исполнителя при  интерпретации современных фортепианных сочинений</w:t>
      </w:r>
    </w:p>
    <w:p w14:paraId="507F9105" w14:textId="77777777" w:rsidR="00195251" w:rsidRPr="00195251" w:rsidRDefault="00195251" w:rsidP="00195251">
      <w:pPr>
        <w:spacing w:after="0" w:line="360" w:lineRule="auto"/>
        <w:ind w:firstLine="360"/>
        <w:jc w:val="both"/>
        <w:rPr>
          <w:rFonts w:ascii="Times New Roman" w:hAnsi="Times New Roman" w:cs="Times New Roman"/>
          <w:bCs/>
          <w:sz w:val="28"/>
          <w:szCs w:val="28"/>
        </w:rPr>
      </w:pPr>
      <w:r w:rsidRPr="00195251">
        <w:rPr>
          <w:rFonts w:ascii="Times New Roman" w:hAnsi="Times New Roman" w:cs="Times New Roman"/>
          <w:b/>
          <w:bCs/>
          <w:sz w:val="28"/>
          <w:szCs w:val="28"/>
        </w:rPr>
        <w:t>«Зачтено»</w:t>
      </w:r>
      <w:r w:rsidRPr="00195251">
        <w:rPr>
          <w:rFonts w:ascii="Times New Roman" w:hAnsi="Times New Roman" w:cs="Times New Roman"/>
          <w:bCs/>
          <w:sz w:val="28"/>
          <w:szCs w:val="28"/>
        </w:rPr>
        <w:t xml:space="preserve"> выставляется в том случае, когда студент показывает достаточно ясные представления о содержании изучаемого материала, разбирается в теоретических вопросах курса, умеет применять полученные знания на практике, использует не только основную, но и дополнительную литературу. </w:t>
      </w:r>
    </w:p>
    <w:p w14:paraId="48EB3F50" w14:textId="77777777" w:rsidR="00195251" w:rsidRPr="00195251" w:rsidRDefault="00195251" w:rsidP="00195251">
      <w:pPr>
        <w:spacing w:after="0" w:line="360" w:lineRule="auto"/>
        <w:ind w:firstLine="360"/>
        <w:jc w:val="both"/>
        <w:rPr>
          <w:rFonts w:ascii="Times New Roman" w:hAnsi="Times New Roman" w:cs="Times New Roman"/>
          <w:bCs/>
          <w:sz w:val="28"/>
          <w:szCs w:val="28"/>
        </w:rPr>
      </w:pPr>
      <w:r w:rsidRPr="00195251">
        <w:rPr>
          <w:rFonts w:ascii="Times New Roman" w:hAnsi="Times New Roman" w:cs="Times New Roman"/>
          <w:b/>
          <w:bCs/>
          <w:sz w:val="28"/>
          <w:szCs w:val="28"/>
        </w:rPr>
        <w:t>«Не зачтено»</w:t>
      </w:r>
      <w:r w:rsidRPr="00195251">
        <w:rPr>
          <w:rFonts w:ascii="Times New Roman" w:hAnsi="Times New Roman" w:cs="Times New Roman"/>
          <w:bCs/>
          <w:sz w:val="28"/>
          <w:szCs w:val="28"/>
        </w:rPr>
        <w:t xml:space="preserve"> выставляется в том случае, когда студент не выполнил перечисленные выше  требования к  качеству усвоения  изучаемого материала.</w:t>
      </w:r>
    </w:p>
    <w:p w14:paraId="03E8B962" w14:textId="77777777" w:rsidR="006A5663" w:rsidRDefault="006A5663" w:rsidP="00F82284">
      <w:pPr>
        <w:spacing w:after="0" w:line="360" w:lineRule="auto"/>
        <w:jc w:val="center"/>
        <w:rPr>
          <w:rFonts w:ascii="Times New Roman" w:hAnsi="Times New Roman" w:cs="Times New Roman"/>
          <w:b/>
          <w:sz w:val="28"/>
          <w:szCs w:val="28"/>
        </w:rPr>
      </w:pPr>
    </w:p>
    <w:p w14:paraId="121C8580" w14:textId="77777777" w:rsidR="001B14F7" w:rsidRPr="005E1DDD" w:rsidRDefault="005E1DDD" w:rsidP="00F8228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6.  </w:t>
      </w:r>
      <w:r w:rsidR="001B14F7" w:rsidRPr="005E1DDD">
        <w:rPr>
          <w:rFonts w:ascii="Times New Roman" w:hAnsi="Times New Roman" w:cs="Times New Roman"/>
          <w:b/>
          <w:sz w:val="28"/>
          <w:szCs w:val="28"/>
        </w:rPr>
        <w:t>Материально-техническое обеспечение дисциплины.</w:t>
      </w:r>
    </w:p>
    <w:p w14:paraId="6B3A2902" w14:textId="77777777" w:rsidR="006A5663" w:rsidRDefault="00730E8F" w:rsidP="006A5663">
      <w:pPr>
        <w:spacing w:after="0" w:line="360" w:lineRule="auto"/>
        <w:ind w:firstLine="708"/>
        <w:jc w:val="both"/>
        <w:rPr>
          <w:rFonts w:ascii="Times New Roman" w:eastAsia="Times New Roman" w:hAnsi="Times New Roman" w:cs="Times New Roman"/>
          <w:sz w:val="28"/>
          <w:szCs w:val="28"/>
          <w:lang w:eastAsia="ru-RU"/>
        </w:rPr>
      </w:pPr>
      <w:r w:rsidRPr="00730E8F">
        <w:rPr>
          <w:rFonts w:ascii="Times New Roman" w:eastAsia="MS Mincho" w:hAnsi="Times New Roman" w:cs="Times New Roman"/>
          <w:bCs/>
          <w:sz w:val="28"/>
          <w:szCs w:val="28"/>
        </w:rPr>
        <w:t>Для проведения занятий по</w:t>
      </w:r>
      <w:r>
        <w:rPr>
          <w:rFonts w:ascii="Times New Roman" w:eastAsia="MS Mincho" w:hAnsi="Times New Roman" w:cs="Times New Roman"/>
          <w:bCs/>
          <w:sz w:val="28"/>
          <w:szCs w:val="28"/>
        </w:rPr>
        <w:t xml:space="preserve"> </w:t>
      </w:r>
      <w:r w:rsidR="006A5663">
        <w:rPr>
          <w:rFonts w:ascii="Times New Roman" w:eastAsia="MS Mincho" w:hAnsi="Times New Roman" w:cs="Times New Roman"/>
          <w:bCs/>
          <w:sz w:val="28"/>
          <w:szCs w:val="28"/>
        </w:rPr>
        <w:t>дисциплине</w:t>
      </w:r>
      <w:r>
        <w:rPr>
          <w:rFonts w:ascii="Times New Roman" w:eastAsia="MS Mincho" w:hAnsi="Times New Roman" w:cs="Times New Roman"/>
          <w:bCs/>
          <w:sz w:val="28"/>
          <w:szCs w:val="28"/>
        </w:rPr>
        <w:t xml:space="preserve"> «Проблемы современного фортепианного искусства» и</w:t>
      </w:r>
      <w:r w:rsidRPr="00730E8F">
        <w:rPr>
          <w:rFonts w:ascii="Times New Roman" w:eastAsia="MS Mincho" w:hAnsi="Times New Roman" w:cs="Times New Roman"/>
          <w:bCs/>
          <w:sz w:val="28"/>
          <w:szCs w:val="28"/>
        </w:rPr>
        <w:t>спользу</w:t>
      </w:r>
      <w:r w:rsidR="006A5663">
        <w:rPr>
          <w:rFonts w:ascii="Times New Roman" w:eastAsia="MS Mincho" w:hAnsi="Times New Roman" w:cs="Times New Roman"/>
          <w:bCs/>
          <w:sz w:val="28"/>
          <w:szCs w:val="28"/>
        </w:rPr>
        <w:t>ю</w:t>
      </w:r>
      <w:r w:rsidRPr="00730E8F">
        <w:rPr>
          <w:rFonts w:ascii="Times New Roman" w:eastAsia="MS Mincho" w:hAnsi="Times New Roman" w:cs="Times New Roman"/>
          <w:bCs/>
          <w:sz w:val="28"/>
          <w:szCs w:val="28"/>
        </w:rPr>
        <w:t>тся</w:t>
      </w:r>
      <w:r w:rsidRPr="00730E8F">
        <w:rPr>
          <w:rFonts w:eastAsia="MS Mincho" w:cs="Tahoma"/>
          <w:bCs/>
          <w:sz w:val="28"/>
          <w:szCs w:val="28"/>
        </w:rPr>
        <w:t xml:space="preserve"> а</w:t>
      </w:r>
      <w:r w:rsidRPr="00730E8F">
        <w:rPr>
          <w:rFonts w:ascii="Times New Roman" w:eastAsia="Times New Roman" w:hAnsi="Times New Roman" w:cs="Times New Roman"/>
          <w:sz w:val="28"/>
          <w:szCs w:val="28"/>
          <w:lang w:eastAsia="ru-RU"/>
        </w:rPr>
        <w:t>удитори</w:t>
      </w:r>
      <w:r w:rsidR="006A5663">
        <w:rPr>
          <w:rFonts w:ascii="Times New Roman" w:eastAsia="Times New Roman" w:hAnsi="Times New Roman" w:cs="Times New Roman"/>
          <w:sz w:val="28"/>
          <w:szCs w:val="28"/>
          <w:lang w:eastAsia="ru-RU"/>
        </w:rPr>
        <w:t>и:</w:t>
      </w:r>
    </w:p>
    <w:p w14:paraId="314423B2" w14:textId="77777777" w:rsidR="006A5663" w:rsidRDefault="00730E8F" w:rsidP="006A5663">
      <w:pPr>
        <w:spacing w:after="0" w:line="360" w:lineRule="auto"/>
        <w:ind w:firstLine="708"/>
        <w:jc w:val="both"/>
        <w:rPr>
          <w:rFonts w:ascii="Times New Roman" w:eastAsia="Times New Roman" w:hAnsi="Times New Roman" w:cs="Times New Roman"/>
          <w:sz w:val="28"/>
          <w:szCs w:val="28"/>
          <w:lang w:eastAsia="ru-RU"/>
        </w:rPr>
      </w:pPr>
      <w:r w:rsidRPr="00730E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26</w:t>
      </w:r>
      <w:r w:rsidR="006A5663">
        <w:rPr>
          <w:rFonts w:ascii="Times New Roman" w:eastAsia="Times New Roman" w:hAnsi="Times New Roman" w:cs="Times New Roman"/>
          <w:sz w:val="28"/>
          <w:szCs w:val="28"/>
          <w:lang w:eastAsia="ru-RU"/>
        </w:rPr>
        <w:t xml:space="preserve"> - </w:t>
      </w:r>
      <w:r w:rsidRPr="00730E8F">
        <w:rPr>
          <w:rFonts w:ascii="Times New Roman" w:eastAsia="Times New Roman" w:hAnsi="Times New Roman" w:cs="Times New Roman"/>
          <w:sz w:val="28"/>
          <w:szCs w:val="28"/>
          <w:lang w:eastAsia="ru-RU"/>
        </w:rPr>
        <w:t xml:space="preserve">Рояль «Рениш» - 1 шт., стол – 3 шт., стул – 11 шт., шкаф для документов – 1 шт.). </w:t>
      </w:r>
    </w:p>
    <w:p w14:paraId="1E1A21C8" w14:textId="77777777" w:rsidR="006A5663" w:rsidRDefault="006A5663" w:rsidP="006A566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 </w:t>
      </w:r>
      <w:r w:rsidRPr="006A5663">
        <w:rPr>
          <w:rFonts w:ascii="Times New Roman" w:eastAsia="Times New Roman" w:hAnsi="Times New Roman" w:cs="Times New Roman"/>
          <w:sz w:val="28"/>
          <w:szCs w:val="28"/>
          <w:lang w:eastAsia="ru-RU"/>
        </w:rPr>
        <w:t>Пианино «Петроф» - 1шт., доска ученическая – 1шт., стол – 9шт., стул – 21шт.</w:t>
      </w:r>
    </w:p>
    <w:p w14:paraId="6B8EBF62" w14:textId="77777777" w:rsidR="00730E8F" w:rsidRPr="00730E8F" w:rsidRDefault="00730E8F" w:rsidP="006A5663">
      <w:pPr>
        <w:spacing w:after="0" w:line="360" w:lineRule="auto"/>
        <w:ind w:firstLine="708"/>
        <w:jc w:val="both"/>
        <w:rPr>
          <w:rFonts w:ascii="Times New Roman" w:eastAsia="MS Mincho" w:hAnsi="Times New Roman" w:cs="Times New Roman"/>
          <w:bCs/>
          <w:sz w:val="28"/>
          <w:szCs w:val="28"/>
        </w:rPr>
      </w:pPr>
      <w:r w:rsidRPr="00730E8F">
        <w:rPr>
          <w:rFonts w:ascii="Times New Roman" w:hAnsi="Times New Roman" w:cs="Times New Roman"/>
          <w:sz w:val="28"/>
          <w:szCs w:val="28"/>
        </w:rPr>
        <w:t>Б</w:t>
      </w:r>
      <w:r w:rsidRPr="00730E8F">
        <w:rPr>
          <w:rFonts w:ascii="Times New Roman" w:eastAsia="MS Mincho" w:hAnsi="Times New Roman" w:cs="Times New Roman"/>
          <w:bCs/>
          <w:sz w:val="28"/>
          <w:szCs w:val="28"/>
        </w:rPr>
        <w:t xml:space="preserve">иблиотека имеет абонемент и читальный зал, где представлена необходимая литература и нотные издания. Фонотека </w:t>
      </w:r>
      <w:r>
        <w:rPr>
          <w:rFonts w:ascii="Times New Roman" w:eastAsia="MS Mincho" w:hAnsi="Times New Roman" w:cs="Times New Roman"/>
          <w:bCs/>
          <w:sz w:val="28"/>
          <w:szCs w:val="28"/>
        </w:rPr>
        <w:t>имеет обширный фонд</w:t>
      </w:r>
      <w:r w:rsidRPr="00730E8F">
        <w:rPr>
          <w:rFonts w:ascii="Times New Roman" w:eastAsia="MS Mincho" w:hAnsi="Times New Roman" w:cs="Times New Roman"/>
          <w:bCs/>
          <w:sz w:val="28"/>
          <w:szCs w:val="28"/>
        </w:rPr>
        <w:t xml:space="preserve"> аудиозаписей и звукотехническ</w:t>
      </w:r>
      <w:r>
        <w:rPr>
          <w:rFonts w:ascii="Times New Roman" w:eastAsia="MS Mincho" w:hAnsi="Times New Roman" w:cs="Times New Roman"/>
          <w:bCs/>
          <w:sz w:val="28"/>
          <w:szCs w:val="28"/>
        </w:rPr>
        <w:t>ое</w:t>
      </w:r>
      <w:r w:rsidRPr="00730E8F">
        <w:rPr>
          <w:rFonts w:ascii="Times New Roman" w:eastAsia="MS Mincho" w:hAnsi="Times New Roman" w:cs="Times New Roman"/>
          <w:bCs/>
          <w:sz w:val="28"/>
          <w:szCs w:val="28"/>
        </w:rPr>
        <w:t xml:space="preserve"> оборудование.</w:t>
      </w:r>
    </w:p>
    <w:p w14:paraId="5E51089D" w14:textId="77777777" w:rsidR="006A5663" w:rsidRDefault="006A5663" w:rsidP="00F82284">
      <w:pPr>
        <w:spacing w:after="0" w:line="360" w:lineRule="auto"/>
        <w:ind w:left="720"/>
        <w:jc w:val="center"/>
        <w:rPr>
          <w:rFonts w:ascii="Times New Roman" w:hAnsi="Times New Roman" w:cs="Times New Roman"/>
          <w:b/>
          <w:sz w:val="28"/>
          <w:szCs w:val="28"/>
        </w:rPr>
      </w:pPr>
    </w:p>
    <w:p w14:paraId="65C44C2B" w14:textId="77777777" w:rsidR="001B14F7" w:rsidRPr="005E1DDD" w:rsidRDefault="005E1DDD" w:rsidP="006A566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7. </w:t>
      </w:r>
      <w:r w:rsidRPr="005E1DDD">
        <w:rPr>
          <w:rFonts w:ascii="Times New Roman" w:hAnsi="Times New Roman" w:cs="Times New Roman"/>
          <w:b/>
          <w:sz w:val="28"/>
          <w:szCs w:val="28"/>
        </w:rPr>
        <w:t xml:space="preserve"> </w:t>
      </w:r>
      <w:r w:rsidR="001B14F7" w:rsidRPr="005E1DDD">
        <w:rPr>
          <w:rFonts w:ascii="Times New Roman" w:hAnsi="Times New Roman" w:cs="Times New Roman"/>
          <w:b/>
          <w:sz w:val="28"/>
          <w:szCs w:val="28"/>
        </w:rPr>
        <w:t>Учебно-методическое и информ</w:t>
      </w:r>
      <w:r w:rsidR="006A5663">
        <w:rPr>
          <w:rFonts w:ascii="Times New Roman" w:hAnsi="Times New Roman" w:cs="Times New Roman"/>
          <w:b/>
          <w:sz w:val="28"/>
          <w:szCs w:val="28"/>
        </w:rPr>
        <w:t>ационное обеспечение дисциплины</w:t>
      </w:r>
    </w:p>
    <w:p w14:paraId="36AB055B" w14:textId="77777777" w:rsidR="005E1DDD" w:rsidRPr="006A5663" w:rsidRDefault="006A5663" w:rsidP="00F82284">
      <w:pPr>
        <w:spacing w:after="0" w:line="360" w:lineRule="auto"/>
        <w:ind w:left="360"/>
        <w:jc w:val="center"/>
        <w:rPr>
          <w:rFonts w:ascii="Times New Roman" w:hAnsi="Times New Roman" w:cs="Times New Roman"/>
          <w:sz w:val="28"/>
          <w:szCs w:val="28"/>
          <w:u w:val="single"/>
        </w:rPr>
      </w:pPr>
      <w:r w:rsidRPr="006A5663">
        <w:rPr>
          <w:rFonts w:ascii="Times New Roman" w:hAnsi="Times New Roman" w:cs="Times New Roman"/>
          <w:sz w:val="28"/>
          <w:szCs w:val="28"/>
          <w:u w:val="single"/>
        </w:rPr>
        <w:t>Основная:</w:t>
      </w:r>
    </w:p>
    <w:p w14:paraId="59F957F0" w14:textId="77777777" w:rsidR="006A5663" w:rsidRPr="006A5663" w:rsidRDefault="006A5663" w:rsidP="006A5663">
      <w:pPr>
        <w:numPr>
          <w:ilvl w:val="0"/>
          <w:numId w:val="16"/>
        </w:numPr>
        <w:spacing w:after="0" w:line="360" w:lineRule="auto"/>
        <w:ind w:left="0" w:firstLine="0"/>
        <w:jc w:val="both"/>
        <w:rPr>
          <w:rFonts w:ascii="Times New Roman" w:hAnsi="Times New Roman" w:cs="Times New Roman"/>
          <w:color w:val="111111"/>
          <w:sz w:val="28"/>
          <w:szCs w:val="28"/>
          <w:shd w:val="clear" w:color="auto" w:fill="FFFFFF"/>
        </w:rPr>
      </w:pPr>
      <w:r w:rsidRPr="006A5663">
        <w:rPr>
          <w:rFonts w:ascii="Times New Roman" w:hAnsi="Times New Roman" w:cs="Times New Roman"/>
          <w:color w:val="111111"/>
          <w:sz w:val="28"/>
          <w:szCs w:val="28"/>
          <w:shd w:val="clear" w:color="auto" w:fill="FFFFFF"/>
        </w:rPr>
        <w:t>Гаккель, Л.Е. Фортепианная музыка XX века [Электронный ресурс]: учебное пособие / Л.Е. Гаккель. — Электрон. дан. — Санкт-Петербург: Лань, Планета музыки, 2017. — 472 с. — Режим доступа: https://e.lanbook.com/book/99381. — Загл. с экрана.</w:t>
      </w:r>
    </w:p>
    <w:p w14:paraId="4DAF70E5" w14:textId="77777777" w:rsidR="006A5663" w:rsidRPr="006A5663" w:rsidRDefault="006A5663" w:rsidP="006A5663">
      <w:pPr>
        <w:numPr>
          <w:ilvl w:val="0"/>
          <w:numId w:val="16"/>
        </w:numPr>
        <w:spacing w:after="0" w:line="360" w:lineRule="auto"/>
        <w:ind w:left="0" w:firstLine="0"/>
        <w:jc w:val="both"/>
        <w:rPr>
          <w:rFonts w:ascii="Times New Roman" w:hAnsi="Times New Roman" w:cs="Times New Roman"/>
          <w:color w:val="111111"/>
          <w:sz w:val="28"/>
          <w:szCs w:val="28"/>
          <w:shd w:val="clear" w:color="auto" w:fill="FFFFFF"/>
        </w:rPr>
      </w:pPr>
      <w:r w:rsidRPr="006A5663">
        <w:rPr>
          <w:rFonts w:ascii="Times New Roman" w:hAnsi="Times New Roman" w:cs="Times New Roman"/>
          <w:color w:val="111111"/>
          <w:sz w:val="28"/>
          <w:szCs w:val="28"/>
          <w:shd w:val="clear" w:color="auto" w:fill="FFFFFF"/>
        </w:rPr>
        <w:lastRenderedPageBreak/>
        <w:t>Розенталь, М. Школа современного фортепианного мастерства. Упражнения для высшего развития техники [Электронный ресурс]: учебное пособие / М. Розенталь, Л. Шитте ; пер. С.Г. Денисов. — Электрон. дан. — С</w:t>
      </w:r>
      <w:r>
        <w:rPr>
          <w:rFonts w:ascii="Times New Roman" w:hAnsi="Times New Roman" w:cs="Times New Roman"/>
          <w:color w:val="111111"/>
          <w:sz w:val="28"/>
          <w:szCs w:val="28"/>
          <w:shd w:val="clear" w:color="auto" w:fill="FFFFFF"/>
        </w:rPr>
        <w:t>анкт-Петербург</w:t>
      </w:r>
      <w:r w:rsidRPr="006A5663">
        <w:rPr>
          <w:rFonts w:ascii="Times New Roman" w:hAnsi="Times New Roman" w:cs="Times New Roman"/>
          <w:color w:val="111111"/>
          <w:sz w:val="28"/>
          <w:szCs w:val="28"/>
          <w:shd w:val="clear" w:color="auto" w:fill="FFFFFF"/>
        </w:rPr>
        <w:t>: Лань, Планета музыки, 2017. — 96 с. — Режим доступа: https://e.lanbook.com/book/97276. — Загл. с экрана.</w:t>
      </w:r>
    </w:p>
    <w:p w14:paraId="5E8AF1CF" w14:textId="77777777" w:rsidR="006A5663" w:rsidRPr="006A5663" w:rsidRDefault="006A5663" w:rsidP="006A5663">
      <w:pPr>
        <w:numPr>
          <w:ilvl w:val="0"/>
          <w:numId w:val="16"/>
        </w:numPr>
        <w:spacing w:after="0" w:line="360" w:lineRule="auto"/>
        <w:ind w:left="0" w:firstLine="0"/>
        <w:jc w:val="both"/>
        <w:rPr>
          <w:rFonts w:ascii="Times New Roman" w:hAnsi="Times New Roman" w:cs="Times New Roman"/>
          <w:color w:val="111111"/>
          <w:sz w:val="28"/>
          <w:szCs w:val="28"/>
          <w:shd w:val="clear" w:color="auto" w:fill="FFFFFF"/>
        </w:rPr>
      </w:pPr>
      <w:r w:rsidRPr="006A5663">
        <w:rPr>
          <w:rFonts w:ascii="Times New Roman" w:hAnsi="Times New Roman" w:cs="Times New Roman"/>
          <w:color w:val="111111"/>
          <w:sz w:val="28"/>
          <w:szCs w:val="28"/>
          <w:shd w:val="clear" w:color="auto" w:fill="FFFFFF"/>
        </w:rPr>
        <w:t>Фейнберг, С.Е. Пианизм как искусство [Электронный ресурс]: учеб. пособие / С.Е. Фейнберг. — Электрон. дан. — Санкт-Петербург: Лань, Планета музыки, 2018. — 560 с. — Режим доступа: https://e.lanbook.com/book/107321. — Загл. с экрана.</w:t>
      </w:r>
    </w:p>
    <w:p w14:paraId="136B6C44" w14:textId="77777777" w:rsidR="006A5663" w:rsidRPr="006A5663" w:rsidRDefault="006A5663" w:rsidP="006A5663">
      <w:pPr>
        <w:spacing w:after="0" w:line="360" w:lineRule="auto"/>
        <w:jc w:val="center"/>
        <w:rPr>
          <w:rFonts w:ascii="Times New Roman" w:hAnsi="Times New Roman" w:cs="Times New Roman"/>
          <w:sz w:val="28"/>
          <w:szCs w:val="28"/>
          <w:u w:val="single"/>
        </w:rPr>
      </w:pPr>
      <w:r w:rsidRPr="006A5663">
        <w:rPr>
          <w:rFonts w:ascii="Times New Roman" w:hAnsi="Times New Roman" w:cs="Times New Roman"/>
          <w:sz w:val="28"/>
          <w:szCs w:val="28"/>
          <w:u w:val="single"/>
        </w:rPr>
        <w:t>Дополнительная</w:t>
      </w:r>
      <w:r>
        <w:rPr>
          <w:rFonts w:ascii="Times New Roman" w:hAnsi="Times New Roman" w:cs="Times New Roman"/>
          <w:sz w:val="28"/>
          <w:szCs w:val="28"/>
          <w:u w:val="single"/>
        </w:rPr>
        <w:t>:</w:t>
      </w:r>
    </w:p>
    <w:p w14:paraId="1B252CEB" w14:textId="77777777" w:rsidR="006A5663" w:rsidRPr="006A5663" w:rsidRDefault="006A5663" w:rsidP="006A5663">
      <w:pPr>
        <w:pStyle w:val="a6"/>
        <w:numPr>
          <w:ilvl w:val="0"/>
          <w:numId w:val="17"/>
        </w:numPr>
        <w:spacing w:after="0" w:line="360" w:lineRule="auto"/>
        <w:ind w:left="0" w:firstLine="0"/>
        <w:jc w:val="both"/>
        <w:rPr>
          <w:rFonts w:ascii="Times New Roman" w:hAnsi="Times New Roman" w:cs="Times New Roman"/>
          <w:color w:val="111111"/>
          <w:sz w:val="28"/>
          <w:szCs w:val="28"/>
          <w:shd w:val="clear" w:color="auto" w:fill="FFFFFF"/>
        </w:rPr>
      </w:pPr>
      <w:r w:rsidRPr="006A5663">
        <w:rPr>
          <w:rFonts w:ascii="Times New Roman" w:hAnsi="Times New Roman" w:cs="Times New Roman"/>
          <w:color w:val="111111"/>
          <w:sz w:val="28"/>
          <w:szCs w:val="28"/>
          <w:shd w:val="clear" w:color="auto" w:fill="FFFFFF"/>
        </w:rPr>
        <w:t>Алексеев, А.Д. История фортепианного искусства. В 3-х частях. [Электронный ресурс]: учебник / А.Д. Алексеев. — Электрон. дан. — Санкт-Петербург: Лань, Планета музыки, 2017. — 288 с. — Режим доступа: https://e.lanbook.com/book/99792. — Загл. с экрана.</w:t>
      </w:r>
    </w:p>
    <w:p w14:paraId="7C390065" w14:textId="77777777" w:rsidR="006A5663" w:rsidRPr="006A5663" w:rsidRDefault="006A5663" w:rsidP="006A5663">
      <w:pPr>
        <w:pStyle w:val="a6"/>
        <w:numPr>
          <w:ilvl w:val="0"/>
          <w:numId w:val="17"/>
        </w:numPr>
        <w:spacing w:after="0" w:line="360" w:lineRule="auto"/>
        <w:ind w:left="0" w:firstLine="0"/>
        <w:jc w:val="both"/>
        <w:rPr>
          <w:rFonts w:ascii="Times New Roman" w:hAnsi="Times New Roman" w:cs="Times New Roman"/>
          <w:color w:val="111111"/>
          <w:sz w:val="28"/>
          <w:szCs w:val="28"/>
          <w:shd w:val="clear" w:color="auto" w:fill="FFFFFF"/>
        </w:rPr>
      </w:pPr>
      <w:r w:rsidRPr="006A5663">
        <w:rPr>
          <w:rFonts w:ascii="Times New Roman" w:hAnsi="Times New Roman" w:cs="Times New Roman"/>
          <w:color w:val="111111"/>
          <w:sz w:val="28"/>
          <w:szCs w:val="28"/>
          <w:shd w:val="clear" w:color="auto" w:fill="FFFFFF"/>
        </w:rPr>
        <w:t>Баренбойм, Л.А. Музыкальная педагогика и исполнительство [Электронный ресурс]: учебное пособие / Л.А. Баренбойм. — Электрон. дан. — Санкт-Петербург: Лань, Планета музыки, 2018. — 340 с. — Режим доступа: https://e.lanbook.com/book/103880. — Загл. с экрана.</w:t>
      </w:r>
    </w:p>
    <w:p w14:paraId="31D11868" w14:textId="77777777" w:rsidR="006A5663" w:rsidRPr="006A5663" w:rsidRDefault="006A5663" w:rsidP="006A5663">
      <w:pPr>
        <w:pStyle w:val="a6"/>
        <w:numPr>
          <w:ilvl w:val="0"/>
          <w:numId w:val="17"/>
        </w:numPr>
        <w:spacing w:after="0" w:line="360" w:lineRule="auto"/>
        <w:ind w:left="0" w:firstLine="0"/>
        <w:jc w:val="both"/>
        <w:rPr>
          <w:rFonts w:ascii="Times New Roman" w:hAnsi="Times New Roman" w:cs="Times New Roman"/>
          <w:color w:val="111111"/>
          <w:sz w:val="28"/>
          <w:szCs w:val="28"/>
          <w:shd w:val="clear" w:color="auto" w:fill="FFFFFF"/>
        </w:rPr>
      </w:pPr>
      <w:r w:rsidRPr="006A5663">
        <w:rPr>
          <w:rFonts w:ascii="Times New Roman" w:hAnsi="Times New Roman" w:cs="Times New Roman"/>
          <w:color w:val="111111"/>
          <w:sz w:val="28"/>
          <w:szCs w:val="28"/>
          <w:shd w:val="clear" w:color="auto" w:fill="FFFFFF"/>
        </w:rPr>
        <w:t>Баренбойм, Л.А. Фортепианная педагогика [Электронный ресурс]: учебное пособие / Л.А. Баренбойм. — Электрон. дан. — Санкт-Петербург: Лань, Планета музыки, 2018. — 252 с. — Режим доступа: https://e.lanbook.com/book/103702. — Загл. с экрана.</w:t>
      </w:r>
    </w:p>
    <w:p w14:paraId="3DA20F0B" w14:textId="77777777" w:rsidR="006A5663" w:rsidRPr="006A5663" w:rsidRDefault="006A5663" w:rsidP="006A5663">
      <w:pPr>
        <w:pStyle w:val="a6"/>
        <w:numPr>
          <w:ilvl w:val="0"/>
          <w:numId w:val="17"/>
        </w:numPr>
        <w:spacing w:after="0" w:line="360" w:lineRule="auto"/>
        <w:ind w:left="0" w:firstLine="0"/>
        <w:jc w:val="both"/>
        <w:rPr>
          <w:rFonts w:ascii="Times New Roman" w:hAnsi="Times New Roman" w:cs="Times New Roman"/>
          <w:color w:val="111111"/>
          <w:sz w:val="28"/>
          <w:szCs w:val="28"/>
          <w:shd w:val="clear" w:color="auto" w:fill="FFFFFF"/>
        </w:rPr>
      </w:pPr>
      <w:r w:rsidRPr="006A5663">
        <w:rPr>
          <w:rFonts w:ascii="Times New Roman" w:hAnsi="Times New Roman" w:cs="Times New Roman"/>
          <w:color w:val="111111"/>
          <w:sz w:val="28"/>
          <w:szCs w:val="28"/>
          <w:shd w:val="clear" w:color="auto" w:fill="FFFFFF"/>
        </w:rPr>
        <w:t>Ганон, Ш.Л. Пианист-виртуоз в 60 упражнениях [Электронный ресурс]: учебное пособие / Ш.Л. Ганон. — Электрон. дан. — Санкт-Петербург: Лань, Планета музыки, 2018. — 88 с. — Режим доступа: https://e.lanbook.com/book/101633. — Загл. с экрана.</w:t>
      </w:r>
    </w:p>
    <w:p w14:paraId="0D27FADB" w14:textId="77777777" w:rsidR="006A5663" w:rsidRPr="006A5663" w:rsidRDefault="006A5663" w:rsidP="006A5663">
      <w:pPr>
        <w:pStyle w:val="a6"/>
        <w:numPr>
          <w:ilvl w:val="0"/>
          <w:numId w:val="17"/>
        </w:numPr>
        <w:spacing w:after="0" w:line="360" w:lineRule="auto"/>
        <w:ind w:left="0" w:firstLine="0"/>
        <w:jc w:val="both"/>
        <w:rPr>
          <w:rFonts w:ascii="Times New Roman" w:hAnsi="Times New Roman" w:cs="Times New Roman"/>
          <w:color w:val="111111"/>
          <w:sz w:val="28"/>
          <w:szCs w:val="28"/>
          <w:shd w:val="clear" w:color="auto" w:fill="FFFFFF"/>
        </w:rPr>
      </w:pPr>
      <w:r w:rsidRPr="006A5663">
        <w:rPr>
          <w:rFonts w:ascii="Times New Roman" w:hAnsi="Times New Roman" w:cs="Times New Roman"/>
          <w:color w:val="111111"/>
          <w:sz w:val="28"/>
          <w:szCs w:val="28"/>
          <w:shd w:val="clear" w:color="auto" w:fill="FFFFFF"/>
        </w:rPr>
        <w:t xml:space="preserve">Левин, И. Искусство игры на фортепиано [Электронный ресурс]: учебное пособие / И. Левин; С.Г. Денисова; Н.А. Александрова, С.Г. Денисов. — Электрон. дан. — Санкт-Петербург: Лань, Планета музыки, </w:t>
      </w:r>
      <w:r w:rsidRPr="006A5663">
        <w:rPr>
          <w:rFonts w:ascii="Times New Roman" w:hAnsi="Times New Roman" w:cs="Times New Roman"/>
          <w:color w:val="111111"/>
          <w:sz w:val="28"/>
          <w:szCs w:val="28"/>
          <w:shd w:val="clear" w:color="auto" w:fill="FFFFFF"/>
        </w:rPr>
        <w:lastRenderedPageBreak/>
        <w:t>2018. — 64 с. — Режим доступа: https://e.lanbook.com/book/107065. — Загл. с экрана.</w:t>
      </w:r>
    </w:p>
    <w:p w14:paraId="51CF5F93" w14:textId="77777777" w:rsidR="006A5663" w:rsidRPr="006A5663" w:rsidRDefault="006A5663" w:rsidP="006A5663">
      <w:pPr>
        <w:pStyle w:val="a6"/>
        <w:numPr>
          <w:ilvl w:val="0"/>
          <w:numId w:val="17"/>
        </w:numPr>
        <w:spacing w:after="0" w:line="360" w:lineRule="auto"/>
        <w:ind w:left="0" w:firstLine="0"/>
        <w:jc w:val="both"/>
        <w:rPr>
          <w:rFonts w:ascii="Times New Roman" w:hAnsi="Times New Roman" w:cs="Times New Roman"/>
          <w:color w:val="111111"/>
          <w:sz w:val="28"/>
          <w:szCs w:val="28"/>
          <w:shd w:val="clear" w:color="auto" w:fill="FFFFFF"/>
        </w:rPr>
      </w:pPr>
      <w:r w:rsidRPr="006A5663">
        <w:rPr>
          <w:rFonts w:ascii="Times New Roman" w:hAnsi="Times New Roman" w:cs="Times New Roman"/>
          <w:color w:val="111111"/>
          <w:sz w:val="28"/>
          <w:szCs w:val="28"/>
          <w:shd w:val="clear" w:color="auto" w:fill="FFFFFF"/>
        </w:rPr>
        <w:t>Либерман, Е.Я. Творческая работа пианиста с авторск</w:t>
      </w:r>
      <w:r>
        <w:rPr>
          <w:rFonts w:ascii="Times New Roman" w:hAnsi="Times New Roman" w:cs="Times New Roman"/>
          <w:color w:val="111111"/>
          <w:sz w:val="28"/>
          <w:szCs w:val="28"/>
          <w:shd w:val="clear" w:color="auto" w:fill="FFFFFF"/>
        </w:rPr>
        <w:t>им текстом [Электронный ресурс]</w:t>
      </w:r>
      <w:r w:rsidRPr="006A5663">
        <w:rPr>
          <w:rFonts w:ascii="Times New Roman" w:hAnsi="Times New Roman" w:cs="Times New Roman"/>
          <w:color w:val="111111"/>
          <w:sz w:val="28"/>
          <w:szCs w:val="28"/>
          <w:shd w:val="clear" w:color="auto" w:fill="FFFFFF"/>
        </w:rPr>
        <w:t>: учебное пособие / Е.Я. Либерман. — Электрон. дан</w:t>
      </w:r>
      <w:r>
        <w:rPr>
          <w:rFonts w:ascii="Times New Roman" w:hAnsi="Times New Roman" w:cs="Times New Roman"/>
          <w:color w:val="111111"/>
          <w:sz w:val="28"/>
          <w:szCs w:val="28"/>
          <w:shd w:val="clear" w:color="auto" w:fill="FFFFFF"/>
        </w:rPr>
        <w:t>. — Санкт-Петербург</w:t>
      </w:r>
      <w:r w:rsidRPr="006A5663">
        <w:rPr>
          <w:rFonts w:ascii="Times New Roman" w:hAnsi="Times New Roman" w:cs="Times New Roman"/>
          <w:color w:val="111111"/>
          <w:sz w:val="28"/>
          <w:szCs w:val="28"/>
          <w:shd w:val="clear" w:color="auto" w:fill="FFFFFF"/>
        </w:rPr>
        <w:t>: Лань, Планета музыки, 2018. — 240 с. — Режим доступа: https://e.lanbook.com/book/101620. — Загл. с экрана.</w:t>
      </w:r>
    </w:p>
    <w:p w14:paraId="1B927733" w14:textId="77777777" w:rsidR="006A5663" w:rsidRPr="006A5663" w:rsidRDefault="006A5663" w:rsidP="006A5663">
      <w:pPr>
        <w:pStyle w:val="a6"/>
        <w:numPr>
          <w:ilvl w:val="0"/>
          <w:numId w:val="17"/>
        </w:numPr>
        <w:spacing w:after="0" w:line="360" w:lineRule="auto"/>
        <w:ind w:left="0" w:firstLine="0"/>
        <w:jc w:val="both"/>
        <w:rPr>
          <w:rFonts w:ascii="Times New Roman" w:hAnsi="Times New Roman" w:cs="Times New Roman"/>
          <w:color w:val="111111"/>
          <w:sz w:val="28"/>
          <w:szCs w:val="28"/>
          <w:shd w:val="clear" w:color="auto" w:fill="FFFFFF"/>
        </w:rPr>
      </w:pPr>
      <w:r w:rsidRPr="006A5663">
        <w:rPr>
          <w:rFonts w:ascii="Times New Roman" w:hAnsi="Times New Roman" w:cs="Times New Roman"/>
          <w:color w:val="111111"/>
          <w:sz w:val="28"/>
          <w:szCs w:val="28"/>
          <w:shd w:val="clear" w:color="auto" w:fill="FFFFFF"/>
        </w:rPr>
        <w:t>Нейгауз, Г.Г. Об искусстве фортепианной игры. Записки педагога [Электронный ресурс]: учебное пособие / Г.Г. Нейгауз. — Электрон. дан. — Санкт-Петербург: Лань, Планета музыки, 2017. — 264 с. — Режим доступа: https://e.lanbook.com/book/97097. — Загл. с экрана.</w:t>
      </w:r>
    </w:p>
    <w:p w14:paraId="5CF3AF79" w14:textId="77777777" w:rsidR="006A5663" w:rsidRPr="006A5663" w:rsidRDefault="006A5663" w:rsidP="006A5663">
      <w:pPr>
        <w:pStyle w:val="a6"/>
        <w:numPr>
          <w:ilvl w:val="0"/>
          <w:numId w:val="17"/>
        </w:numPr>
        <w:spacing w:after="0" w:line="360" w:lineRule="auto"/>
        <w:ind w:left="0" w:firstLine="0"/>
        <w:jc w:val="both"/>
        <w:rPr>
          <w:rFonts w:ascii="Times New Roman" w:hAnsi="Times New Roman" w:cs="Times New Roman"/>
          <w:color w:val="111111"/>
          <w:sz w:val="28"/>
          <w:szCs w:val="28"/>
          <w:shd w:val="clear" w:color="auto" w:fill="FFFFFF"/>
        </w:rPr>
      </w:pPr>
      <w:r w:rsidRPr="006A5663">
        <w:rPr>
          <w:rFonts w:ascii="Times New Roman" w:hAnsi="Times New Roman" w:cs="Times New Roman"/>
          <w:color w:val="111111"/>
          <w:sz w:val="28"/>
          <w:szCs w:val="28"/>
          <w:shd w:val="clear" w:color="auto" w:fill="FFFFFF"/>
        </w:rPr>
        <w:t>Путь к совершенству. Диалоги, статьи и материалы о фортепианной технике [Электронный ресурс]: учебно-методическое пособие / сост. Стуколкина С.М. — Электрон. дан. — Санкт-Петербур: Композитор, 2007. — 392 с. — Режим доступа: https://e.lanbook.com/book/2865. — Загл. с экрана.</w:t>
      </w:r>
    </w:p>
    <w:p w14:paraId="0B9FADE5" w14:textId="77777777" w:rsidR="006A5663" w:rsidRPr="006A5663" w:rsidRDefault="006A5663" w:rsidP="006A5663">
      <w:pPr>
        <w:pStyle w:val="a6"/>
        <w:numPr>
          <w:ilvl w:val="0"/>
          <w:numId w:val="17"/>
        </w:numPr>
        <w:spacing w:after="0" w:line="360" w:lineRule="auto"/>
        <w:ind w:left="0" w:firstLine="0"/>
        <w:jc w:val="both"/>
        <w:rPr>
          <w:rFonts w:ascii="Times New Roman" w:hAnsi="Times New Roman" w:cs="Times New Roman"/>
          <w:color w:val="111111"/>
          <w:sz w:val="28"/>
          <w:szCs w:val="28"/>
          <w:shd w:val="clear" w:color="auto" w:fill="FFFFFF"/>
        </w:rPr>
      </w:pPr>
      <w:r w:rsidRPr="006A5663">
        <w:rPr>
          <w:rFonts w:ascii="Times New Roman" w:hAnsi="Times New Roman" w:cs="Times New Roman"/>
          <w:color w:val="111111"/>
          <w:sz w:val="28"/>
          <w:szCs w:val="28"/>
          <w:shd w:val="clear" w:color="auto" w:fill="FFFFFF"/>
        </w:rPr>
        <w:t>Савшинский, С.И. Пианист и его работа [Электронный ресурс]: учебное пособие / С.И. Савшинский; под ред. Л. А. Баренбойма. — Электрон. дан. — Санкт-Петербург: Лань, Планета музыки, 2018. — 276 с. — Режим доступа: https://e.lanbook.com/book/103126. — Загл. с экрана.</w:t>
      </w:r>
    </w:p>
    <w:p w14:paraId="07DEE41D" w14:textId="77777777" w:rsidR="006A5663" w:rsidRPr="006A5663" w:rsidRDefault="006A5663" w:rsidP="006A5663">
      <w:pPr>
        <w:pStyle w:val="a6"/>
        <w:numPr>
          <w:ilvl w:val="0"/>
          <w:numId w:val="17"/>
        </w:numPr>
        <w:spacing w:after="0" w:line="360" w:lineRule="auto"/>
        <w:ind w:left="0" w:firstLine="0"/>
        <w:jc w:val="both"/>
        <w:rPr>
          <w:rFonts w:ascii="Times New Roman" w:hAnsi="Times New Roman" w:cs="Times New Roman"/>
          <w:color w:val="111111"/>
          <w:sz w:val="28"/>
          <w:szCs w:val="28"/>
          <w:shd w:val="clear" w:color="auto" w:fill="FFFFFF"/>
        </w:rPr>
      </w:pPr>
      <w:r w:rsidRPr="006A5663">
        <w:rPr>
          <w:rFonts w:ascii="Times New Roman" w:hAnsi="Times New Roman" w:cs="Times New Roman"/>
          <w:color w:val="111111"/>
          <w:sz w:val="28"/>
          <w:szCs w:val="28"/>
          <w:shd w:val="clear" w:color="auto" w:fill="FFFFFF"/>
        </w:rPr>
        <w:t>Савшинский, С.И. Работа пианиста над техникой [Электронный ресурс]: учебное пособие / С.И. Савшинский. — Электрон. дан. — Санкт-Петербург: Лань, Планета музыки, 2018. — 116 с. — Режим доступа: https://e.lanbook.com/book/103128. — Загл. с экрана.</w:t>
      </w:r>
    </w:p>
    <w:p w14:paraId="0CE1EFAD" w14:textId="77777777" w:rsidR="006A5663" w:rsidRPr="006A5663" w:rsidRDefault="006A5663" w:rsidP="006A5663">
      <w:pPr>
        <w:pStyle w:val="a6"/>
        <w:numPr>
          <w:ilvl w:val="0"/>
          <w:numId w:val="17"/>
        </w:numPr>
        <w:spacing w:after="0" w:line="360" w:lineRule="auto"/>
        <w:ind w:left="0" w:firstLine="0"/>
        <w:jc w:val="both"/>
        <w:rPr>
          <w:rFonts w:ascii="Times New Roman" w:hAnsi="Times New Roman" w:cs="Times New Roman"/>
          <w:color w:val="111111"/>
          <w:sz w:val="28"/>
          <w:szCs w:val="28"/>
          <w:shd w:val="clear" w:color="auto" w:fill="FFFFFF"/>
        </w:rPr>
      </w:pPr>
      <w:r w:rsidRPr="006A5663">
        <w:rPr>
          <w:rFonts w:ascii="Times New Roman" w:hAnsi="Times New Roman" w:cs="Times New Roman"/>
          <w:color w:val="111111"/>
          <w:sz w:val="28"/>
          <w:szCs w:val="28"/>
          <w:shd w:val="clear" w:color="auto" w:fill="FFFFFF"/>
        </w:rPr>
        <w:t>Сафонов, В.И. Новая формула. Мысли для учащих и учащихся на фортепиано [Электронный ресурс]: учебное пособие / В.И. Сафонов. — Электрон. дан. — Санкт-Петербург: Лань, Планета музыки, 2018. — 36 с. — Режим доступа: https://e.lanbook.com/book/103884. — Загл. с экрана.</w:t>
      </w:r>
    </w:p>
    <w:p w14:paraId="52B469BB" w14:textId="77777777" w:rsidR="006A5663" w:rsidRPr="006A5663" w:rsidRDefault="006A5663" w:rsidP="006A5663">
      <w:pPr>
        <w:pStyle w:val="a6"/>
        <w:numPr>
          <w:ilvl w:val="0"/>
          <w:numId w:val="17"/>
        </w:numPr>
        <w:spacing w:after="0" w:line="360" w:lineRule="auto"/>
        <w:ind w:left="0" w:firstLine="0"/>
        <w:jc w:val="both"/>
        <w:rPr>
          <w:rFonts w:ascii="Times New Roman" w:hAnsi="Times New Roman" w:cs="Times New Roman"/>
          <w:color w:val="111111"/>
          <w:sz w:val="28"/>
          <w:szCs w:val="28"/>
          <w:shd w:val="clear" w:color="auto" w:fill="FFFFFF"/>
        </w:rPr>
      </w:pPr>
      <w:r w:rsidRPr="006A5663">
        <w:rPr>
          <w:rFonts w:ascii="Times New Roman" w:hAnsi="Times New Roman" w:cs="Times New Roman"/>
          <w:color w:val="111111"/>
          <w:sz w:val="28"/>
          <w:szCs w:val="28"/>
          <w:shd w:val="clear" w:color="auto" w:fill="FFFFFF"/>
        </w:rPr>
        <w:t>Слонимский, Н. Тезаурус гамм и мелодических оборотов: Справочник для композиторов и исполнителей: В 2 т. Том 2. Гаммы и арпеджио. Гармонизация [Электронный ресурс]</w:t>
      </w:r>
      <w:r>
        <w:rPr>
          <w:rFonts w:ascii="Times New Roman" w:hAnsi="Times New Roman" w:cs="Times New Roman"/>
          <w:color w:val="111111"/>
          <w:sz w:val="28"/>
          <w:szCs w:val="28"/>
          <w:shd w:val="clear" w:color="auto" w:fill="FFFFFF"/>
        </w:rPr>
        <w:t>: справочник / Н. Слонимский</w:t>
      </w:r>
      <w:r w:rsidRPr="006A5663">
        <w:rPr>
          <w:rFonts w:ascii="Times New Roman" w:hAnsi="Times New Roman" w:cs="Times New Roman"/>
          <w:color w:val="111111"/>
          <w:sz w:val="28"/>
          <w:szCs w:val="28"/>
          <w:shd w:val="clear" w:color="auto" w:fill="FFFFFF"/>
        </w:rPr>
        <w:t xml:space="preserve">; пер. с англ. М.Р. Черная. — Электрон. дан. — Санкт-Петербург: Композитор, 2016. </w:t>
      </w:r>
      <w:r w:rsidRPr="006A5663">
        <w:rPr>
          <w:rFonts w:ascii="Times New Roman" w:hAnsi="Times New Roman" w:cs="Times New Roman"/>
          <w:color w:val="111111"/>
          <w:sz w:val="28"/>
          <w:szCs w:val="28"/>
          <w:shd w:val="clear" w:color="auto" w:fill="FFFFFF"/>
        </w:rPr>
        <w:lastRenderedPageBreak/>
        <w:t>— 136 с. — Режим доступа: https://e.lanbook.com/book/73046. — Загл. с экрана.</w:t>
      </w:r>
    </w:p>
    <w:p w14:paraId="6E491960" w14:textId="77777777" w:rsidR="006A5663" w:rsidRPr="006A5663" w:rsidRDefault="006A5663" w:rsidP="006A5663">
      <w:pPr>
        <w:pStyle w:val="a6"/>
        <w:numPr>
          <w:ilvl w:val="0"/>
          <w:numId w:val="17"/>
        </w:numPr>
        <w:spacing w:after="0" w:line="360" w:lineRule="auto"/>
        <w:ind w:left="0" w:firstLine="0"/>
        <w:jc w:val="both"/>
        <w:rPr>
          <w:rFonts w:ascii="Times New Roman" w:hAnsi="Times New Roman" w:cs="Times New Roman"/>
          <w:color w:val="111111"/>
          <w:sz w:val="28"/>
          <w:szCs w:val="28"/>
          <w:shd w:val="clear" w:color="auto" w:fill="FFFFFF"/>
        </w:rPr>
      </w:pPr>
      <w:r w:rsidRPr="006A5663">
        <w:rPr>
          <w:rFonts w:ascii="Times New Roman" w:hAnsi="Times New Roman" w:cs="Times New Roman"/>
          <w:color w:val="111111"/>
          <w:sz w:val="28"/>
          <w:szCs w:val="28"/>
          <w:shd w:val="clear" w:color="auto" w:fill="FFFFFF"/>
        </w:rPr>
        <w:t>Слонимский, Н. Тезаурус гамм и мелодических оборотов: Справочник для композиторов и исполнителей: В 2 т. Том 1. Свод правил и образцов: основные последовательности [Электронный ресурс]: справочник / Н. Слонимский; пер. с англ. М.Р. Черная. — Электрон. дан. — Санкт-Петербург: Композитор, 2016. — 160 с. — Режим доступа: https://e.lanbook.com/book/73045. — Загл. с экрана.</w:t>
      </w:r>
    </w:p>
    <w:p w14:paraId="055F6E0A" w14:textId="77777777" w:rsidR="006A5663" w:rsidRPr="006A5663" w:rsidRDefault="006A5663" w:rsidP="006A5663">
      <w:pPr>
        <w:pStyle w:val="a6"/>
        <w:numPr>
          <w:ilvl w:val="0"/>
          <w:numId w:val="17"/>
        </w:numPr>
        <w:spacing w:after="0" w:line="360" w:lineRule="auto"/>
        <w:ind w:left="0" w:firstLine="0"/>
        <w:jc w:val="both"/>
        <w:rPr>
          <w:rFonts w:ascii="Times New Roman" w:hAnsi="Times New Roman" w:cs="Times New Roman"/>
          <w:color w:val="111111"/>
          <w:sz w:val="28"/>
          <w:szCs w:val="28"/>
          <w:shd w:val="clear" w:color="auto" w:fill="FFFFFF"/>
        </w:rPr>
      </w:pPr>
      <w:r w:rsidRPr="006A5663">
        <w:rPr>
          <w:rFonts w:ascii="Times New Roman" w:hAnsi="Times New Roman" w:cs="Times New Roman"/>
          <w:color w:val="111111"/>
          <w:sz w:val="28"/>
          <w:szCs w:val="28"/>
          <w:shd w:val="clear" w:color="auto" w:fill="FFFFFF"/>
        </w:rPr>
        <w:t>Черни, К. О верном исполнении всех фортепианных сочинений Бетховена [Электронный ресурс]: учебное пособие / К. Черни; пер. С нем. Зубов Д.Е. — Электрон. дан. — Санкт-Петербург: Лань, Планета музыки, 2011. — 128 с. — Режим доступа: https://e.lanbook.com/book/2011. — Загл. с экрана.</w:t>
      </w:r>
    </w:p>
    <w:p w14:paraId="390D3A58" w14:textId="77777777" w:rsidR="006A5663" w:rsidRPr="006A5663" w:rsidRDefault="006A5663" w:rsidP="006A5663">
      <w:pPr>
        <w:pStyle w:val="a6"/>
        <w:numPr>
          <w:ilvl w:val="0"/>
          <w:numId w:val="17"/>
        </w:numPr>
        <w:spacing w:after="0" w:line="360" w:lineRule="auto"/>
        <w:ind w:left="0" w:firstLine="0"/>
        <w:jc w:val="both"/>
        <w:rPr>
          <w:rFonts w:ascii="Times New Roman" w:hAnsi="Times New Roman" w:cs="Times New Roman"/>
          <w:color w:val="111111"/>
          <w:sz w:val="28"/>
          <w:szCs w:val="28"/>
          <w:shd w:val="clear" w:color="auto" w:fill="FFFFFF"/>
        </w:rPr>
      </w:pPr>
      <w:r w:rsidRPr="006A5663">
        <w:rPr>
          <w:rFonts w:ascii="Times New Roman" w:hAnsi="Times New Roman" w:cs="Times New Roman"/>
          <w:color w:val="111111"/>
          <w:sz w:val="28"/>
          <w:szCs w:val="28"/>
          <w:shd w:val="clear" w:color="auto" w:fill="FFFFFF"/>
        </w:rPr>
        <w:t>Шитикова, Р.Г. Русская фортепианная соната 1920-х годов в художественном контексте эпохи [Электронный ресурс]: учебное пособие / Р.Г. Шитикова. — Электрон. дан. — Санкт-Петербург: Лань, Планета музыки, 2017. — 268 с. — Режим доступа: https://e.lanbook.com/book/97089. — Загл. с экрана.</w:t>
      </w:r>
    </w:p>
    <w:p w14:paraId="4B840B19" w14:textId="77777777" w:rsidR="001B14F7" w:rsidRDefault="001B14F7" w:rsidP="00F82284">
      <w:pPr>
        <w:spacing w:line="360" w:lineRule="auto"/>
      </w:pPr>
    </w:p>
    <w:p w14:paraId="23AAA2B6" w14:textId="77777777" w:rsidR="006A5663" w:rsidRDefault="006A5663" w:rsidP="00F82284">
      <w:pPr>
        <w:pStyle w:val="a5"/>
        <w:spacing w:line="360" w:lineRule="auto"/>
        <w:ind w:firstLine="709"/>
        <w:jc w:val="both"/>
        <w:rPr>
          <w:b/>
          <w:sz w:val="28"/>
          <w:szCs w:val="28"/>
        </w:rPr>
      </w:pPr>
    </w:p>
    <w:p w14:paraId="6430F7C8" w14:textId="77777777" w:rsidR="006A5663" w:rsidRDefault="006A5663" w:rsidP="00F82284">
      <w:pPr>
        <w:pStyle w:val="a5"/>
        <w:spacing w:line="360" w:lineRule="auto"/>
        <w:ind w:firstLine="709"/>
        <w:jc w:val="both"/>
        <w:rPr>
          <w:b/>
          <w:sz w:val="28"/>
          <w:szCs w:val="28"/>
        </w:rPr>
      </w:pPr>
    </w:p>
    <w:p w14:paraId="459EA16D" w14:textId="77777777" w:rsidR="006A5663" w:rsidRDefault="006A5663" w:rsidP="00F82284">
      <w:pPr>
        <w:pStyle w:val="a5"/>
        <w:spacing w:line="360" w:lineRule="auto"/>
        <w:ind w:firstLine="709"/>
        <w:jc w:val="both"/>
        <w:rPr>
          <w:b/>
          <w:sz w:val="28"/>
          <w:szCs w:val="28"/>
        </w:rPr>
      </w:pPr>
    </w:p>
    <w:p w14:paraId="71A3B068" w14:textId="77777777" w:rsidR="006A5663" w:rsidRDefault="006A5663" w:rsidP="00F82284">
      <w:pPr>
        <w:pStyle w:val="a5"/>
        <w:spacing w:line="360" w:lineRule="auto"/>
        <w:ind w:firstLine="709"/>
        <w:jc w:val="both"/>
        <w:rPr>
          <w:b/>
          <w:sz w:val="28"/>
          <w:szCs w:val="28"/>
        </w:rPr>
      </w:pPr>
    </w:p>
    <w:p w14:paraId="2FB36F82" w14:textId="77777777" w:rsidR="006A5663" w:rsidRDefault="006A5663" w:rsidP="00F82284">
      <w:pPr>
        <w:pStyle w:val="a5"/>
        <w:spacing w:line="360" w:lineRule="auto"/>
        <w:ind w:firstLine="709"/>
        <w:jc w:val="both"/>
        <w:rPr>
          <w:b/>
          <w:sz w:val="28"/>
          <w:szCs w:val="28"/>
        </w:rPr>
      </w:pPr>
    </w:p>
    <w:p w14:paraId="11C98D18" w14:textId="77777777" w:rsidR="006A5663" w:rsidRDefault="006A5663" w:rsidP="00F82284">
      <w:pPr>
        <w:pStyle w:val="a5"/>
        <w:spacing w:line="360" w:lineRule="auto"/>
        <w:ind w:firstLine="709"/>
        <w:jc w:val="both"/>
        <w:rPr>
          <w:b/>
          <w:sz w:val="28"/>
          <w:szCs w:val="28"/>
        </w:rPr>
      </w:pPr>
    </w:p>
    <w:p w14:paraId="7C369467" w14:textId="77777777" w:rsidR="006A5663" w:rsidRDefault="006A5663" w:rsidP="00F82284">
      <w:pPr>
        <w:pStyle w:val="a5"/>
        <w:spacing w:line="360" w:lineRule="auto"/>
        <w:ind w:firstLine="709"/>
        <w:jc w:val="both"/>
        <w:rPr>
          <w:b/>
          <w:sz w:val="28"/>
          <w:szCs w:val="28"/>
        </w:rPr>
      </w:pPr>
    </w:p>
    <w:p w14:paraId="54E82695" w14:textId="77777777" w:rsidR="006A5663" w:rsidRDefault="006A5663" w:rsidP="00F82284">
      <w:pPr>
        <w:pStyle w:val="a5"/>
        <w:spacing w:line="360" w:lineRule="auto"/>
        <w:ind w:firstLine="709"/>
        <w:jc w:val="both"/>
        <w:rPr>
          <w:b/>
          <w:sz w:val="28"/>
          <w:szCs w:val="28"/>
        </w:rPr>
      </w:pPr>
    </w:p>
    <w:p w14:paraId="691D0302" w14:textId="77777777" w:rsidR="006A5663" w:rsidRDefault="006A5663" w:rsidP="00F82284">
      <w:pPr>
        <w:pStyle w:val="a5"/>
        <w:spacing w:line="360" w:lineRule="auto"/>
        <w:ind w:firstLine="709"/>
        <w:jc w:val="both"/>
        <w:rPr>
          <w:b/>
          <w:sz w:val="28"/>
          <w:szCs w:val="28"/>
        </w:rPr>
      </w:pPr>
    </w:p>
    <w:p w14:paraId="19095E9D" w14:textId="77777777" w:rsidR="006A5663" w:rsidRDefault="006A5663" w:rsidP="00F82284">
      <w:pPr>
        <w:pStyle w:val="a5"/>
        <w:spacing w:line="360" w:lineRule="auto"/>
        <w:ind w:firstLine="709"/>
        <w:jc w:val="both"/>
        <w:rPr>
          <w:b/>
          <w:sz w:val="28"/>
          <w:szCs w:val="28"/>
        </w:rPr>
      </w:pPr>
    </w:p>
    <w:p w14:paraId="177F5C51" w14:textId="77777777" w:rsidR="006A5663" w:rsidRDefault="006A5663" w:rsidP="00F82284">
      <w:pPr>
        <w:pStyle w:val="a5"/>
        <w:spacing w:line="360" w:lineRule="auto"/>
        <w:ind w:firstLine="709"/>
        <w:jc w:val="both"/>
        <w:rPr>
          <w:b/>
          <w:sz w:val="28"/>
          <w:szCs w:val="28"/>
        </w:rPr>
      </w:pPr>
    </w:p>
    <w:p w14:paraId="0C055A82" w14:textId="77777777" w:rsidR="001B14F7" w:rsidRPr="00B909D1" w:rsidRDefault="001B14F7" w:rsidP="006A5663">
      <w:pPr>
        <w:pStyle w:val="a5"/>
        <w:spacing w:line="360" w:lineRule="auto"/>
        <w:ind w:firstLine="709"/>
        <w:jc w:val="right"/>
        <w:rPr>
          <w:b/>
          <w:sz w:val="28"/>
          <w:szCs w:val="28"/>
        </w:rPr>
      </w:pPr>
      <w:r w:rsidRPr="00B909D1">
        <w:rPr>
          <w:b/>
          <w:sz w:val="28"/>
          <w:szCs w:val="28"/>
        </w:rPr>
        <w:lastRenderedPageBreak/>
        <w:t xml:space="preserve">ПРИЛОЖЕНИЕ </w:t>
      </w:r>
    </w:p>
    <w:p w14:paraId="446DE0DA" w14:textId="77777777" w:rsidR="001B14F7" w:rsidRPr="00B909D1" w:rsidRDefault="001B14F7" w:rsidP="00F82284">
      <w:pPr>
        <w:pStyle w:val="a5"/>
        <w:numPr>
          <w:ilvl w:val="0"/>
          <w:numId w:val="10"/>
        </w:numPr>
        <w:spacing w:line="360" w:lineRule="auto"/>
        <w:jc w:val="center"/>
        <w:rPr>
          <w:b/>
          <w:sz w:val="28"/>
          <w:szCs w:val="28"/>
        </w:rPr>
      </w:pPr>
      <w:r w:rsidRPr="00B909D1">
        <w:rPr>
          <w:b/>
          <w:sz w:val="28"/>
          <w:szCs w:val="28"/>
        </w:rPr>
        <w:t>Методические рекомендации</w:t>
      </w:r>
      <w:r w:rsidR="005E1DDD" w:rsidRPr="00B909D1">
        <w:rPr>
          <w:rFonts w:eastAsia="MS Mincho" w:cs="Tahoma"/>
          <w:b/>
          <w:sz w:val="28"/>
          <w:szCs w:val="28"/>
        </w:rPr>
        <w:t xml:space="preserve"> для преподавателя</w:t>
      </w:r>
    </w:p>
    <w:p w14:paraId="4657EACE" w14:textId="77777777" w:rsidR="005E1DDD" w:rsidRDefault="00B909D1" w:rsidP="00F82284">
      <w:pPr>
        <w:pStyle w:val="a3"/>
        <w:spacing w:after="0" w:line="360" w:lineRule="auto"/>
        <w:ind w:firstLine="360"/>
        <w:jc w:val="both"/>
        <w:rPr>
          <w:sz w:val="28"/>
        </w:rPr>
      </w:pPr>
      <w:r>
        <w:rPr>
          <w:sz w:val="28"/>
        </w:rPr>
        <w:t xml:space="preserve">   </w:t>
      </w:r>
      <w:r w:rsidR="005E1DDD">
        <w:rPr>
          <w:sz w:val="28"/>
        </w:rPr>
        <w:t xml:space="preserve">Дисциплина «Проблемы современного фортепианного искусства» является продолжением курсов истории фортепианного искусства, истории современной музыки и аудиокурса по истории фортепианной музыки.  Многие вопросы данного предмета связаны со специальностью и с проблематикой  курса  методики преподавания игры на фортепиано, что создает преемственность в системе знаний. </w:t>
      </w:r>
    </w:p>
    <w:p w14:paraId="35D7B1FC" w14:textId="77777777" w:rsidR="005E1DDD" w:rsidRPr="001B14F7" w:rsidRDefault="00B909D1" w:rsidP="00F82284">
      <w:pPr>
        <w:pStyle w:val="a3"/>
        <w:spacing w:after="0" w:line="360" w:lineRule="auto"/>
        <w:ind w:firstLine="360"/>
        <w:jc w:val="both"/>
        <w:rPr>
          <w:sz w:val="28"/>
          <w:szCs w:val="28"/>
        </w:rPr>
      </w:pPr>
      <w:r>
        <w:rPr>
          <w:sz w:val="28"/>
          <w:szCs w:val="28"/>
        </w:rPr>
        <w:t xml:space="preserve">   </w:t>
      </w:r>
      <w:r w:rsidR="005E1DDD" w:rsidRPr="001B14F7">
        <w:rPr>
          <w:sz w:val="28"/>
          <w:szCs w:val="28"/>
        </w:rPr>
        <w:t>Актуальность изучения проблем современной фортепианной музыки продиктована самой музыкальной практикой.  Возникла  необходимость оценки  постоянно обновляющейся звуковой картины и формирования методов подхода к интерпретации новейшей музыки,  что предполагает постоянное обновление содержания курса, поиск новых эффективных способов вовлечения студентов в творческую работу   с нотным, звуковым  и теоретическим  материалом.</w:t>
      </w:r>
      <w:r w:rsidR="005E1DDD" w:rsidRPr="001B14F7">
        <w:rPr>
          <w:color w:val="FF0000"/>
          <w:sz w:val="28"/>
          <w:szCs w:val="28"/>
        </w:rPr>
        <w:t xml:space="preserve"> </w:t>
      </w:r>
    </w:p>
    <w:p w14:paraId="2ED3DF86" w14:textId="77777777" w:rsidR="00556E00" w:rsidRDefault="005E1DDD" w:rsidP="00F82284">
      <w:pPr>
        <w:pStyle w:val="a3"/>
        <w:spacing w:after="0" w:line="360" w:lineRule="auto"/>
        <w:ind w:firstLine="708"/>
        <w:jc w:val="both"/>
        <w:rPr>
          <w:sz w:val="28"/>
        </w:rPr>
      </w:pPr>
      <w:r w:rsidRPr="005E1DDD">
        <w:rPr>
          <w:bCs/>
          <w:sz w:val="28"/>
        </w:rPr>
        <w:t>Ф</w:t>
      </w:r>
      <w:r w:rsidRPr="005E1DDD">
        <w:rPr>
          <w:sz w:val="28"/>
        </w:rPr>
        <w:t>о</w:t>
      </w:r>
      <w:r>
        <w:rPr>
          <w:sz w:val="28"/>
        </w:rPr>
        <w:t xml:space="preserve">ртепианная музыка ХХ века рассматривается в контексте эволюции музыкального мышления.  Сочинения наших современников, как в России, так  и за рубежом, могут быть мощным эвристическим импульсом к пробуждению интереса к современному  искусству.  Особенностью этого искусства является высокая степень индивидуализации. Музыка прошлых столетий достаточно нормативна, основана на законах и традициях, что ведет к некоторой схематизации и унификации. Музыка ХХ века характеризуется множественностью жанровых решений (иногда для одного опуса), разнообразием композиторских техник (додекафония, серийность, полистилистика, алеаторика, минимализм, сонористика). </w:t>
      </w:r>
      <w:r w:rsidR="00556E00">
        <w:rPr>
          <w:sz w:val="28"/>
        </w:rPr>
        <w:t>Новые формы выражения содержания в современной музыке привели к кардинальному изменению музыкального языка, его синтаксиса и грамматики, поэтому исполнитель должен постоянно  изучать новые средства исполнительской выразительности и</w:t>
      </w:r>
      <w:r w:rsidR="00556E00">
        <w:rPr>
          <w:color w:val="FF0000"/>
          <w:sz w:val="28"/>
        </w:rPr>
        <w:t xml:space="preserve"> </w:t>
      </w:r>
      <w:r w:rsidR="00556E00">
        <w:rPr>
          <w:sz w:val="28"/>
        </w:rPr>
        <w:t>языковую грамматику музыки ХХ века.</w:t>
      </w:r>
      <w:r w:rsidR="00556E00">
        <w:rPr>
          <w:color w:val="FF0000"/>
          <w:sz w:val="28"/>
        </w:rPr>
        <w:t xml:space="preserve"> </w:t>
      </w:r>
      <w:r w:rsidR="00556E00">
        <w:rPr>
          <w:sz w:val="28"/>
        </w:rPr>
        <w:t>Затрудняется трактовка авторской записи.</w:t>
      </w:r>
    </w:p>
    <w:p w14:paraId="1132DC64" w14:textId="77777777" w:rsidR="00DB03C6" w:rsidRDefault="00DB03C6" w:rsidP="00F82284">
      <w:pPr>
        <w:pStyle w:val="a3"/>
        <w:spacing w:after="0" w:line="360" w:lineRule="auto"/>
        <w:ind w:firstLine="708"/>
        <w:jc w:val="both"/>
        <w:rPr>
          <w:sz w:val="28"/>
        </w:rPr>
      </w:pPr>
      <w:r>
        <w:rPr>
          <w:sz w:val="28"/>
        </w:rPr>
        <w:lastRenderedPageBreak/>
        <w:t>Основное внимание в курсе  сосредотачивается на  сочинениях второй половины прошлого столетия, так как вопрос, почему исполнители редко обращаются к  этим сочинениям, пока остается открытым. Музыкальная критика и  теоретики пианизма, например, Л. Гаккель, отмечают, что музыка последних десятилетий ХХ века практически не исполняется. Это ведет к  отчуждению исполнителя от  композиторского творчества и от публики. Действительно, музыка ХХ века,</w:t>
      </w:r>
      <w:r w:rsidRPr="003F3D9C">
        <w:rPr>
          <w:sz w:val="28"/>
        </w:rPr>
        <w:t xml:space="preserve"> </w:t>
      </w:r>
      <w:r>
        <w:rPr>
          <w:sz w:val="28"/>
        </w:rPr>
        <w:t>например, сочинения О. Мессиана, Б. Тищенко, С. Слонимского, Г. Уствольской, С. Губайдулиной,  В. Екимовского, отличается достаточно сложным комплексом выразительных стилевых средств, поэтому  исполнитель должен в процессе освоения курса получить представление о  приёмах интерпретации таких текстов.</w:t>
      </w:r>
    </w:p>
    <w:p w14:paraId="673DB175" w14:textId="77777777" w:rsidR="00B909D1" w:rsidRDefault="00B909D1" w:rsidP="00F82284">
      <w:pPr>
        <w:pStyle w:val="a3"/>
        <w:spacing w:after="0" w:line="360" w:lineRule="auto"/>
        <w:ind w:firstLine="708"/>
        <w:jc w:val="both"/>
        <w:rPr>
          <w:sz w:val="28"/>
        </w:rPr>
      </w:pPr>
      <w:r>
        <w:rPr>
          <w:sz w:val="28"/>
        </w:rPr>
        <w:t>В тематику курса введен раздел, посвященный проблемам современного исполнительского  стиля. Это вызвано тем, что эволюция музыкального мышления, отразившаяся на изменении композиторских техник и стилей, оказала влияние и на исполнительство. Современный исполнительский стиль является развитием стилевых направлений,  сложившихся  в процессе исторического развития пианизма.</w:t>
      </w:r>
    </w:p>
    <w:p w14:paraId="44CDBA22" w14:textId="77777777" w:rsidR="00B909D1" w:rsidRDefault="00556E00" w:rsidP="00F82284">
      <w:pPr>
        <w:pStyle w:val="a3"/>
        <w:spacing w:after="0" w:line="360" w:lineRule="auto"/>
        <w:ind w:firstLine="708"/>
        <w:jc w:val="both"/>
        <w:rPr>
          <w:sz w:val="28"/>
        </w:rPr>
      </w:pPr>
      <w:r>
        <w:rPr>
          <w:sz w:val="28"/>
        </w:rPr>
        <w:t xml:space="preserve">На </w:t>
      </w:r>
      <w:r w:rsidR="005E1DDD">
        <w:rPr>
          <w:sz w:val="28"/>
        </w:rPr>
        <w:t xml:space="preserve"> материале </w:t>
      </w:r>
      <w:r>
        <w:rPr>
          <w:sz w:val="28"/>
        </w:rPr>
        <w:t xml:space="preserve">современной музыки </w:t>
      </w:r>
      <w:r w:rsidR="005E1DDD">
        <w:rPr>
          <w:sz w:val="28"/>
        </w:rPr>
        <w:t xml:space="preserve">можно воспитывать профессионально-личностные свойства учащегося, так как осознание особенностей этой музыки требует активного участия самого студента  в освоении нового теоретического и звукового материала  в противовес пассивному поглощению готовых знаний, даваемых педагогом. Современная музыка требует интеграции знаний на новом материале, созданном во второй половине  ХХ и в начале </w:t>
      </w:r>
      <w:r w:rsidR="005E1DDD">
        <w:rPr>
          <w:sz w:val="28"/>
          <w:lang w:val="en-US"/>
        </w:rPr>
        <w:t>XXI</w:t>
      </w:r>
      <w:r w:rsidR="005E1DDD">
        <w:rPr>
          <w:sz w:val="28"/>
        </w:rPr>
        <w:t xml:space="preserve"> веков.</w:t>
      </w:r>
      <w:r w:rsidRPr="00556E00">
        <w:rPr>
          <w:sz w:val="28"/>
        </w:rPr>
        <w:t xml:space="preserve"> </w:t>
      </w:r>
      <w:r>
        <w:rPr>
          <w:sz w:val="28"/>
        </w:rPr>
        <w:t>Музыкально-исполнительская  интерпретация  как область герменевтики  требует достаточно широкого круга теоретических знаний  и практических навыков.</w:t>
      </w:r>
    </w:p>
    <w:p w14:paraId="236A8205" w14:textId="77777777" w:rsidR="005E1DDD" w:rsidRDefault="00556E00" w:rsidP="00F82284">
      <w:pPr>
        <w:pStyle w:val="a3"/>
        <w:spacing w:after="0" w:line="360" w:lineRule="auto"/>
        <w:ind w:firstLine="708"/>
        <w:jc w:val="both"/>
        <w:rPr>
          <w:sz w:val="28"/>
        </w:rPr>
      </w:pPr>
      <w:r>
        <w:rPr>
          <w:sz w:val="28"/>
        </w:rPr>
        <w:t xml:space="preserve"> </w:t>
      </w:r>
      <w:r w:rsidR="005E1DDD">
        <w:rPr>
          <w:sz w:val="28"/>
        </w:rPr>
        <w:t xml:space="preserve">Основной формой занятий  по данной дисциплине  являются обзорные  лекции, имеющие информационный характер. </w:t>
      </w:r>
      <w:r w:rsidR="00DB03C6">
        <w:rPr>
          <w:sz w:val="28"/>
        </w:rPr>
        <w:t>Форма лекционного занятия, позволяет более концентрированно представить объемный материал по фортепианному творчеству композиторов ХХ – начала</w:t>
      </w:r>
      <w:r w:rsidR="00DB03C6" w:rsidRPr="001558F3">
        <w:rPr>
          <w:sz w:val="28"/>
        </w:rPr>
        <w:t xml:space="preserve"> </w:t>
      </w:r>
      <w:r w:rsidR="00DB03C6">
        <w:rPr>
          <w:sz w:val="28"/>
          <w:lang w:val="en-US"/>
        </w:rPr>
        <w:t>XIX</w:t>
      </w:r>
      <w:r w:rsidR="00DB03C6">
        <w:rPr>
          <w:sz w:val="28"/>
        </w:rPr>
        <w:t xml:space="preserve"> веков и </w:t>
      </w:r>
      <w:r w:rsidR="00DB03C6">
        <w:rPr>
          <w:sz w:val="28"/>
        </w:rPr>
        <w:lastRenderedPageBreak/>
        <w:t xml:space="preserve">фортепианному искусству этого периода в целом. </w:t>
      </w:r>
      <w:r w:rsidR="005E1DDD">
        <w:rPr>
          <w:sz w:val="28"/>
        </w:rPr>
        <w:t>Лекции направлены на  формирование обобщающих представлений о развитии фортепианного искусства в ХХ веке.  Лекции сопровождаются прослушиванием различных фортепианных произведений в аудиозаписи.</w:t>
      </w:r>
    </w:p>
    <w:p w14:paraId="480AC139" w14:textId="77777777" w:rsidR="00DB03C6" w:rsidRDefault="00DB03C6" w:rsidP="00F82284">
      <w:pPr>
        <w:pStyle w:val="a3"/>
        <w:spacing w:line="360" w:lineRule="auto"/>
        <w:ind w:firstLine="708"/>
        <w:jc w:val="both"/>
        <w:rPr>
          <w:sz w:val="28"/>
          <w:szCs w:val="30"/>
        </w:rPr>
      </w:pPr>
      <w:r>
        <w:rPr>
          <w:sz w:val="28"/>
        </w:rPr>
        <w:t xml:space="preserve">Итоговые занятия проводятся в конце каждого семестра.  На итоговом занятии 4 семестра студенты должны выступить с сообщениями по  первой и второй темам. На итоговом занятии в 5 семестре проводится зачет, на котором студент должен выступить с  сообщением по материалам музыкальных газет и журналов, а также  исполнить одно самостоятельно подготовленное произведение современного композитора.  Такая работа  </w:t>
      </w:r>
      <w:r w:rsidR="00B909D1">
        <w:rPr>
          <w:sz w:val="28"/>
        </w:rPr>
        <w:t xml:space="preserve">даёт студенту возможность </w:t>
      </w:r>
      <w:r>
        <w:rPr>
          <w:sz w:val="28"/>
        </w:rPr>
        <w:t xml:space="preserve">проявить творческий подход к исполняемой музыке.  Исполнение должно  стать основой для совместного обсуждения музыкально-эстетической ценности  этого произведения и постановки проблем интерпретации.  </w:t>
      </w:r>
      <w:r>
        <w:rPr>
          <w:sz w:val="28"/>
          <w:szCs w:val="30"/>
        </w:rPr>
        <w:t>Список сочинений для  зачета  является примерным. Он может и должен быть расширен за счет новейших сочинений современных авторов.</w:t>
      </w:r>
    </w:p>
    <w:p w14:paraId="5FA38584" w14:textId="77777777" w:rsidR="005E1DDD" w:rsidRPr="00B909D1" w:rsidRDefault="005E1DDD" w:rsidP="00F82284">
      <w:pPr>
        <w:pStyle w:val="a6"/>
        <w:numPr>
          <w:ilvl w:val="0"/>
          <w:numId w:val="10"/>
        </w:numPr>
        <w:spacing w:after="0" w:line="360" w:lineRule="auto"/>
        <w:jc w:val="center"/>
        <w:rPr>
          <w:rFonts w:ascii="Times New Roman" w:eastAsia="Times New Roman" w:hAnsi="Times New Roman" w:cs="Times New Roman"/>
          <w:b/>
          <w:sz w:val="28"/>
          <w:szCs w:val="28"/>
          <w:lang w:eastAsia="ru-RU"/>
        </w:rPr>
      </w:pPr>
      <w:r w:rsidRPr="00B909D1">
        <w:rPr>
          <w:rFonts w:ascii="Times New Roman" w:eastAsia="Times New Roman" w:hAnsi="Times New Roman" w:cs="Times New Roman"/>
          <w:b/>
          <w:sz w:val="28"/>
          <w:szCs w:val="28"/>
          <w:lang w:eastAsia="ru-RU"/>
        </w:rPr>
        <w:t>Методические рекомендации для студента</w:t>
      </w:r>
    </w:p>
    <w:p w14:paraId="1F4602AE" w14:textId="77777777" w:rsidR="00556E00" w:rsidRDefault="00556E00" w:rsidP="00123BE7">
      <w:pPr>
        <w:pStyle w:val="a3"/>
        <w:spacing w:after="0" w:line="360" w:lineRule="auto"/>
        <w:ind w:firstLine="360"/>
        <w:jc w:val="both"/>
        <w:rPr>
          <w:sz w:val="28"/>
        </w:rPr>
      </w:pPr>
      <w:r>
        <w:rPr>
          <w:sz w:val="28"/>
        </w:rPr>
        <w:t>Изучение дисциплины «Проблемы современного фортепианного искусства» предполагает достаточно объемную самостоятельную работу студента,</w:t>
      </w:r>
      <w:r w:rsidR="00D33734">
        <w:rPr>
          <w:sz w:val="28"/>
        </w:rPr>
        <w:t xml:space="preserve"> особенно на заочном отделении, </w:t>
      </w:r>
      <w:r>
        <w:rPr>
          <w:sz w:val="28"/>
        </w:rPr>
        <w:t xml:space="preserve"> так как в рамках лекции невозможно охватить такой большой объем сведений, который необходим для освещения всех вопросов. </w:t>
      </w:r>
      <w:r w:rsidRPr="00F82284">
        <w:rPr>
          <w:sz w:val="28"/>
          <w:szCs w:val="28"/>
        </w:rPr>
        <w:t>В самостоятельную работу студентов входит дополнительное прослушивание  аудиозаписей, ознакомление с  нотными текстами современной музыки  для расширения представлений о репертуаре, чтение и реферирование  теоретических трудов и современной периодики по  изучаемым темам.    Навыки</w:t>
      </w:r>
      <w:r>
        <w:rPr>
          <w:sz w:val="28"/>
        </w:rPr>
        <w:t xml:space="preserve"> работы с литературой нужны также для подготовки устных реферативных сообщений по первой и второй темам курса. Тема сообщения может быть выбрана из примерного списка или предложена самим студентом.</w:t>
      </w:r>
    </w:p>
    <w:p w14:paraId="5BE18C00" w14:textId="77777777" w:rsidR="00556E00" w:rsidRDefault="00556E00" w:rsidP="00F82284">
      <w:pPr>
        <w:pStyle w:val="a3"/>
        <w:spacing w:after="0" w:line="360" w:lineRule="auto"/>
        <w:ind w:firstLine="708"/>
        <w:jc w:val="both"/>
        <w:rPr>
          <w:sz w:val="28"/>
        </w:rPr>
      </w:pPr>
      <w:r w:rsidRPr="00556E00">
        <w:rPr>
          <w:sz w:val="28"/>
        </w:rPr>
        <w:lastRenderedPageBreak/>
        <w:t xml:space="preserve">Итоговая аттестация состоит из исполнения современного произведения с аналитическим разбором  основных  исполнительских задач. </w:t>
      </w:r>
      <w:r>
        <w:rPr>
          <w:sz w:val="28"/>
        </w:rPr>
        <w:t>Исполнение произведения  ставит перед студентом ряд сложных проблем. Прежде всего, непривычным может оказаться  музыкальный язык, композиционные приемы и форма нотной записи. Все это требует достаточно длительного разучивания текста, на основании чего студент будет строить свою интерпретацию</w:t>
      </w:r>
    </w:p>
    <w:p w14:paraId="76C4BE14" w14:textId="77777777" w:rsidR="008775A6" w:rsidRDefault="008775A6" w:rsidP="00F82284">
      <w:pPr>
        <w:pStyle w:val="a3"/>
        <w:spacing w:after="0" w:line="360" w:lineRule="auto"/>
        <w:ind w:firstLine="708"/>
        <w:jc w:val="both"/>
        <w:rPr>
          <w:sz w:val="28"/>
        </w:rPr>
      </w:pPr>
      <w:r>
        <w:rPr>
          <w:sz w:val="28"/>
        </w:rPr>
        <w:t>Трудности возникают  при интерпретации музыки, где использована атональность, алеаторика, свободная ритмика. Достаточно сложны для понимания символическая программность, использование музыкальных символов и метафор.  Ассимиляция элементов эстрадно-концертных жанров, джаза и рок-музыки также предполагает осведомленность пианиста  в этих областях музыкального творчества.  Вместе с тем, музыка конца ХХ века отражает реалии нашего времени, новые формы художественного мышления. Исполнитель может стать одним из участников  создания культуры нового времени. Большое  значение имеет  изучение фортепианного творчества крупных композиторов ХХ века и знание конкретных фортепианных сочинений, которые могут быть использованы в качества педагогического и концертного материала.</w:t>
      </w:r>
    </w:p>
    <w:p w14:paraId="74BCFC8C" w14:textId="77777777" w:rsidR="00151835" w:rsidRDefault="008775A6" w:rsidP="006A5663">
      <w:pPr>
        <w:spacing w:line="360" w:lineRule="auto"/>
        <w:ind w:firstLine="708"/>
        <w:jc w:val="both"/>
      </w:pPr>
      <w:r w:rsidRPr="00F82284">
        <w:rPr>
          <w:rFonts w:ascii="Times New Roman" w:hAnsi="Times New Roman" w:cs="Times New Roman"/>
          <w:sz w:val="28"/>
        </w:rPr>
        <w:t>Полистилистика может пониматься двояко: как задачи при исполнении композиторского замысла в русле композиторской полистилистики, а также как стиль исполнения музыки других эпох. В современном  фортепианном искусстве вновь появляется возможность для творчества исполнителя – расширяется «поле свободы». Творческая работа пианиста осуществляется на основе принципов мышления разных  стилевых направлений – это является специфической чертой исполнительской фортепианной культуры второй половины ХХ века.</w:t>
      </w:r>
    </w:p>
    <w:sectPr w:rsidR="00151835" w:rsidSect="00873B3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E97B2" w14:textId="77777777" w:rsidR="00E5683C" w:rsidRDefault="00E5683C" w:rsidP="00873B37">
      <w:pPr>
        <w:spacing w:after="0" w:line="240" w:lineRule="auto"/>
      </w:pPr>
      <w:r>
        <w:separator/>
      </w:r>
    </w:p>
  </w:endnote>
  <w:endnote w:type="continuationSeparator" w:id="0">
    <w:p w14:paraId="4C8A0B5E" w14:textId="77777777" w:rsidR="00E5683C" w:rsidRDefault="00E5683C" w:rsidP="00873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5AEAF" w14:textId="77777777" w:rsidR="00E5683C" w:rsidRDefault="00E5683C" w:rsidP="00873B37">
      <w:pPr>
        <w:spacing w:after="0" w:line="240" w:lineRule="auto"/>
      </w:pPr>
      <w:r>
        <w:separator/>
      </w:r>
    </w:p>
  </w:footnote>
  <w:footnote w:type="continuationSeparator" w:id="0">
    <w:p w14:paraId="4BB15B6F" w14:textId="77777777" w:rsidR="00E5683C" w:rsidRDefault="00E5683C" w:rsidP="00873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8440732"/>
      <w:docPartObj>
        <w:docPartGallery w:val="Page Numbers (Top of Page)"/>
        <w:docPartUnique/>
      </w:docPartObj>
    </w:sdtPr>
    <w:sdtEndPr/>
    <w:sdtContent>
      <w:p w14:paraId="2B6A2C69" w14:textId="77777777" w:rsidR="003A0C7C" w:rsidRDefault="00295C9B">
        <w:pPr>
          <w:pStyle w:val="a8"/>
          <w:jc w:val="right"/>
        </w:pPr>
        <w:r>
          <w:fldChar w:fldCharType="begin"/>
        </w:r>
        <w:r w:rsidR="003A0C7C">
          <w:instrText>PAGE   \* MERGEFORMAT</w:instrText>
        </w:r>
        <w:r>
          <w:fldChar w:fldCharType="separate"/>
        </w:r>
        <w:r w:rsidR="00E23B99">
          <w:rPr>
            <w:noProof/>
          </w:rPr>
          <w:t>2</w:t>
        </w:r>
        <w:r>
          <w:fldChar w:fldCharType="end"/>
        </w:r>
      </w:p>
    </w:sdtContent>
  </w:sdt>
  <w:p w14:paraId="23368626" w14:textId="77777777" w:rsidR="003A0C7C" w:rsidRDefault="003A0C7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3133"/>
    <w:multiLevelType w:val="hybridMultilevel"/>
    <w:tmpl w:val="58EE2A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2E0AC2"/>
    <w:multiLevelType w:val="hybridMultilevel"/>
    <w:tmpl w:val="E8583604"/>
    <w:lvl w:ilvl="0" w:tplc="D9A63104">
      <w:start w:val="5"/>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B0750C"/>
    <w:multiLevelType w:val="hybridMultilevel"/>
    <w:tmpl w:val="AEF0A7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5A218F2"/>
    <w:multiLevelType w:val="hybridMultilevel"/>
    <w:tmpl w:val="F9607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A81D07"/>
    <w:multiLevelType w:val="hybridMultilevel"/>
    <w:tmpl w:val="BE7E63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5AA7134"/>
    <w:multiLevelType w:val="hybridMultilevel"/>
    <w:tmpl w:val="552AB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A550C0"/>
    <w:multiLevelType w:val="hybridMultilevel"/>
    <w:tmpl w:val="263AE9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955AB5"/>
    <w:multiLevelType w:val="hybridMultilevel"/>
    <w:tmpl w:val="D4EAD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6A0530"/>
    <w:multiLevelType w:val="hybridMultilevel"/>
    <w:tmpl w:val="B10CB950"/>
    <w:lvl w:ilvl="0" w:tplc="D9A63104">
      <w:start w:val="5"/>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C147D32"/>
    <w:multiLevelType w:val="hybridMultilevel"/>
    <w:tmpl w:val="1C787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EE2CB9"/>
    <w:multiLevelType w:val="hybridMultilevel"/>
    <w:tmpl w:val="EBB2D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717633"/>
    <w:multiLevelType w:val="hybridMultilevel"/>
    <w:tmpl w:val="E7E0437C"/>
    <w:lvl w:ilvl="0" w:tplc="A2BC936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AA30972"/>
    <w:multiLevelType w:val="hybridMultilevel"/>
    <w:tmpl w:val="312CBA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98332F5"/>
    <w:multiLevelType w:val="hybridMultilevel"/>
    <w:tmpl w:val="39F25B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A91F17"/>
    <w:multiLevelType w:val="hybridMultilevel"/>
    <w:tmpl w:val="FE189C2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7EF843F2"/>
    <w:multiLevelType w:val="hybridMultilevel"/>
    <w:tmpl w:val="B994E8E4"/>
    <w:lvl w:ilvl="0" w:tplc="D9A63104">
      <w:start w:val="5"/>
      <w:numFmt w:val="bullet"/>
      <w:lvlText w:val="-"/>
      <w:lvlJc w:val="left"/>
      <w:pPr>
        <w:tabs>
          <w:tab w:val="num" w:pos="1515"/>
        </w:tabs>
        <w:ind w:left="1515" w:hanging="435"/>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4"/>
  </w:num>
  <w:num w:numId="2">
    <w:abstractNumId w:val="3"/>
  </w:num>
  <w:num w:numId="3">
    <w:abstractNumId w:val="8"/>
  </w:num>
  <w:num w:numId="4">
    <w:abstractNumId w:val="16"/>
  </w:num>
  <w:num w:numId="5">
    <w:abstractNumId w:val="1"/>
  </w:num>
  <w:num w:numId="6">
    <w:abstractNumId w:val="2"/>
  </w:num>
  <w:num w:numId="7">
    <w:abstractNumId w:val="15"/>
  </w:num>
  <w:num w:numId="8">
    <w:abstractNumId w:val="4"/>
  </w:num>
  <w:num w:numId="9">
    <w:abstractNumId w:val="13"/>
  </w:num>
  <w:num w:numId="10">
    <w:abstractNumId w:val="7"/>
  </w:num>
  <w:num w:numId="11">
    <w:abstractNumId w:val="11"/>
  </w:num>
  <w:num w:numId="12">
    <w:abstractNumId w:val="9"/>
  </w:num>
  <w:num w:numId="13">
    <w:abstractNumId w:val="6"/>
  </w:num>
  <w:num w:numId="14">
    <w:abstractNumId w:val="12"/>
  </w:num>
  <w:num w:numId="15">
    <w:abstractNumId w:val="10"/>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5352"/>
    <w:rsid w:val="00017871"/>
    <w:rsid w:val="000D446B"/>
    <w:rsid w:val="000F1782"/>
    <w:rsid w:val="0010383A"/>
    <w:rsid w:val="00115E41"/>
    <w:rsid w:val="00123BE7"/>
    <w:rsid w:val="00151835"/>
    <w:rsid w:val="00195251"/>
    <w:rsid w:val="001A672E"/>
    <w:rsid w:val="001B14F7"/>
    <w:rsid w:val="00295C9B"/>
    <w:rsid w:val="002974A2"/>
    <w:rsid w:val="00362D82"/>
    <w:rsid w:val="00370E69"/>
    <w:rsid w:val="00384180"/>
    <w:rsid w:val="00386507"/>
    <w:rsid w:val="003A0C7C"/>
    <w:rsid w:val="003A7987"/>
    <w:rsid w:val="00402695"/>
    <w:rsid w:val="00556E00"/>
    <w:rsid w:val="00585B0D"/>
    <w:rsid w:val="005C14F5"/>
    <w:rsid w:val="005E1DDD"/>
    <w:rsid w:val="005E6B44"/>
    <w:rsid w:val="005F5090"/>
    <w:rsid w:val="00631C82"/>
    <w:rsid w:val="00645352"/>
    <w:rsid w:val="006609D7"/>
    <w:rsid w:val="006A5663"/>
    <w:rsid w:val="00730E8F"/>
    <w:rsid w:val="007E63B0"/>
    <w:rsid w:val="00821455"/>
    <w:rsid w:val="00847059"/>
    <w:rsid w:val="00873B37"/>
    <w:rsid w:val="008775A6"/>
    <w:rsid w:val="00902AEF"/>
    <w:rsid w:val="00913B25"/>
    <w:rsid w:val="009364C0"/>
    <w:rsid w:val="009C2B6F"/>
    <w:rsid w:val="00A454C8"/>
    <w:rsid w:val="00AE24A6"/>
    <w:rsid w:val="00B909D1"/>
    <w:rsid w:val="00C44FDA"/>
    <w:rsid w:val="00C70FE8"/>
    <w:rsid w:val="00C82951"/>
    <w:rsid w:val="00D33734"/>
    <w:rsid w:val="00D422DD"/>
    <w:rsid w:val="00D86AD5"/>
    <w:rsid w:val="00DB03C6"/>
    <w:rsid w:val="00DE24FE"/>
    <w:rsid w:val="00DF2881"/>
    <w:rsid w:val="00E23B99"/>
    <w:rsid w:val="00E5683C"/>
    <w:rsid w:val="00E74658"/>
    <w:rsid w:val="00F24834"/>
    <w:rsid w:val="00F3088B"/>
    <w:rsid w:val="00F7646B"/>
    <w:rsid w:val="00F82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BD501"/>
  <w15:docId w15:val="{4483D035-4377-44E6-8BCB-B41D5DCE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835"/>
  </w:style>
  <w:style w:type="paragraph" w:styleId="2">
    <w:name w:val="heading 2"/>
    <w:basedOn w:val="a"/>
    <w:next w:val="a"/>
    <w:link w:val="20"/>
    <w:uiPriority w:val="9"/>
    <w:semiHidden/>
    <w:unhideWhenUsed/>
    <w:qFormat/>
    <w:rsid w:val="003A0C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5C14F5"/>
    <w:pPr>
      <w:keepNext/>
      <w:spacing w:after="0" w:line="240" w:lineRule="auto"/>
      <w:ind w:left="-68"/>
      <w:outlineLvl w:val="3"/>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51835"/>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151835"/>
    <w:rPr>
      <w:rFonts w:ascii="Times New Roman" w:eastAsia="Times New Roman" w:hAnsi="Times New Roman" w:cs="Times New Roman"/>
      <w:sz w:val="24"/>
      <w:szCs w:val="24"/>
      <w:lang w:eastAsia="ar-SA"/>
    </w:rPr>
  </w:style>
  <w:style w:type="paragraph" w:customStyle="1" w:styleId="NoSpacing1">
    <w:name w:val="No Spacing1"/>
    <w:uiPriority w:val="99"/>
    <w:rsid w:val="00151835"/>
    <w:pPr>
      <w:spacing w:after="0" w:line="240" w:lineRule="auto"/>
    </w:pPr>
    <w:rPr>
      <w:rFonts w:ascii="Times New Roman" w:eastAsia="MS Mincho" w:hAnsi="Times New Roman" w:cs="Times New Roman"/>
      <w:sz w:val="24"/>
      <w:lang w:eastAsia="ru-RU"/>
    </w:rPr>
  </w:style>
  <w:style w:type="paragraph" w:customStyle="1" w:styleId="Style22">
    <w:name w:val="Style22"/>
    <w:basedOn w:val="a"/>
    <w:uiPriority w:val="99"/>
    <w:rsid w:val="0015183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No Spacing"/>
    <w:uiPriority w:val="1"/>
    <w:qFormat/>
    <w:rsid w:val="001B14F7"/>
    <w:pPr>
      <w:spacing w:after="0" w:line="240" w:lineRule="auto"/>
    </w:pPr>
    <w:rPr>
      <w:rFonts w:ascii="Times New Roman" w:eastAsia="Times New Roman" w:hAnsi="Times New Roman" w:cs="Times New Roman"/>
      <w:sz w:val="24"/>
      <w:lang w:eastAsia="ru-RU"/>
    </w:rPr>
  </w:style>
  <w:style w:type="character" w:customStyle="1" w:styleId="311">
    <w:name w:val="Заголовок №3 + 11"/>
    <w:aliases w:val="5 pt"/>
    <w:rsid w:val="001B14F7"/>
    <w:rPr>
      <w:spacing w:val="0"/>
      <w:sz w:val="23"/>
    </w:rPr>
  </w:style>
  <w:style w:type="paragraph" w:styleId="a6">
    <w:name w:val="List Paragraph"/>
    <w:basedOn w:val="a"/>
    <w:uiPriority w:val="99"/>
    <w:qFormat/>
    <w:rsid w:val="001B14F7"/>
    <w:pPr>
      <w:ind w:left="720"/>
      <w:contextualSpacing/>
    </w:pPr>
  </w:style>
  <w:style w:type="paragraph" w:styleId="3">
    <w:name w:val="Body Text 3"/>
    <w:basedOn w:val="a"/>
    <w:link w:val="30"/>
    <w:uiPriority w:val="99"/>
    <w:unhideWhenUsed/>
    <w:rsid w:val="001B14F7"/>
    <w:pPr>
      <w:spacing w:after="120"/>
    </w:pPr>
    <w:rPr>
      <w:sz w:val="16"/>
      <w:szCs w:val="16"/>
    </w:rPr>
  </w:style>
  <w:style w:type="character" w:customStyle="1" w:styleId="30">
    <w:name w:val="Основной текст 3 Знак"/>
    <w:basedOn w:val="a0"/>
    <w:link w:val="3"/>
    <w:uiPriority w:val="99"/>
    <w:rsid w:val="001B14F7"/>
    <w:rPr>
      <w:sz w:val="16"/>
      <w:szCs w:val="16"/>
    </w:rPr>
  </w:style>
  <w:style w:type="paragraph" w:customStyle="1" w:styleId="31">
    <w:name w:val="Заголовок №3"/>
    <w:basedOn w:val="a"/>
    <w:rsid w:val="00AE24A6"/>
    <w:pPr>
      <w:shd w:val="clear" w:color="auto" w:fill="FFFFFF"/>
      <w:spacing w:before="240" w:after="240" w:line="322" w:lineRule="exact"/>
      <w:ind w:hanging="2020"/>
      <w:jc w:val="center"/>
      <w:outlineLvl w:val="2"/>
    </w:pPr>
    <w:rPr>
      <w:rFonts w:ascii="Times New Roman" w:eastAsia="Times New Roman" w:hAnsi="Times New Roman" w:cs="Times New Roman"/>
      <w:sz w:val="27"/>
      <w:szCs w:val="27"/>
      <w:lang w:eastAsia="ru-RU"/>
    </w:rPr>
  </w:style>
  <w:style w:type="character" w:customStyle="1" w:styleId="32">
    <w:name w:val="Заголовок №3 + Не полужирный"/>
    <w:rsid w:val="00AE24A6"/>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1">
    <w:name w:val="Основной текст1"/>
    <w:basedOn w:val="a"/>
    <w:rsid w:val="00C82951"/>
    <w:pPr>
      <w:shd w:val="clear" w:color="auto" w:fill="FFFFFF"/>
      <w:spacing w:before="300" w:after="0" w:line="480" w:lineRule="exact"/>
      <w:ind w:hanging="680"/>
      <w:jc w:val="center"/>
    </w:pPr>
    <w:rPr>
      <w:rFonts w:ascii="Calibri" w:eastAsia="Calibri" w:hAnsi="Calibri" w:cs="Times New Roman"/>
      <w:sz w:val="27"/>
      <w:szCs w:val="27"/>
    </w:rPr>
  </w:style>
  <w:style w:type="character" w:customStyle="1" w:styleId="a7">
    <w:name w:val="Основной текст + Полужирный"/>
    <w:rsid w:val="00C82951"/>
    <w:rPr>
      <w:b/>
      <w:bCs/>
      <w:sz w:val="27"/>
      <w:szCs w:val="27"/>
      <w:lang w:bidi="ar-SA"/>
    </w:rPr>
  </w:style>
  <w:style w:type="paragraph" w:styleId="a8">
    <w:name w:val="header"/>
    <w:basedOn w:val="a"/>
    <w:link w:val="a9"/>
    <w:uiPriority w:val="99"/>
    <w:unhideWhenUsed/>
    <w:rsid w:val="00873B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3B37"/>
  </w:style>
  <w:style w:type="paragraph" w:styleId="aa">
    <w:name w:val="footer"/>
    <w:basedOn w:val="a"/>
    <w:link w:val="ab"/>
    <w:uiPriority w:val="99"/>
    <w:unhideWhenUsed/>
    <w:rsid w:val="00873B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3B37"/>
  </w:style>
  <w:style w:type="paragraph" w:styleId="ac">
    <w:name w:val="Body Text Indent"/>
    <w:basedOn w:val="a"/>
    <w:link w:val="ad"/>
    <w:unhideWhenUsed/>
    <w:rsid w:val="00873B37"/>
    <w:pPr>
      <w:spacing w:after="120"/>
      <w:ind w:left="283"/>
    </w:pPr>
  </w:style>
  <w:style w:type="character" w:customStyle="1" w:styleId="ad">
    <w:name w:val="Основной текст с отступом Знак"/>
    <w:basedOn w:val="a0"/>
    <w:link w:val="ac"/>
    <w:rsid w:val="00873B37"/>
  </w:style>
  <w:style w:type="character" w:customStyle="1" w:styleId="40">
    <w:name w:val="Заголовок 4 Знак"/>
    <w:basedOn w:val="a0"/>
    <w:link w:val="4"/>
    <w:rsid w:val="005C14F5"/>
    <w:rPr>
      <w:rFonts w:ascii="Times New Roman" w:eastAsia="Times New Roman" w:hAnsi="Times New Roman" w:cs="Times New Roman"/>
      <w:sz w:val="28"/>
      <w:szCs w:val="24"/>
      <w:lang w:eastAsia="ru-RU"/>
    </w:rPr>
  </w:style>
  <w:style w:type="paragraph" w:styleId="33">
    <w:name w:val="Body Text Indent 3"/>
    <w:basedOn w:val="a"/>
    <w:link w:val="34"/>
    <w:uiPriority w:val="99"/>
    <w:unhideWhenUsed/>
    <w:rsid w:val="00847059"/>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847059"/>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3A0C7C"/>
    <w:rPr>
      <w:rFonts w:asciiTheme="majorHAnsi" w:eastAsiaTheme="majorEastAsia" w:hAnsiTheme="majorHAnsi" w:cstheme="majorBidi"/>
      <w:b/>
      <w:bCs/>
      <w:color w:val="4F81BD" w:themeColor="accent1"/>
      <w:sz w:val="26"/>
      <w:szCs w:val="26"/>
    </w:rPr>
  </w:style>
  <w:style w:type="paragraph" w:styleId="ae">
    <w:name w:val="Title"/>
    <w:basedOn w:val="a"/>
    <w:link w:val="af"/>
    <w:qFormat/>
    <w:rsid w:val="00902AEF"/>
    <w:pPr>
      <w:spacing w:after="0" w:line="240" w:lineRule="auto"/>
      <w:jc w:val="center"/>
    </w:pPr>
    <w:rPr>
      <w:rFonts w:ascii="Times New Roman" w:eastAsia="Times New Roman" w:hAnsi="Times New Roman" w:cs="Times New Roman"/>
      <w:sz w:val="28"/>
      <w:szCs w:val="24"/>
      <w:lang w:eastAsia="ru-RU"/>
    </w:rPr>
  </w:style>
  <w:style w:type="character" w:customStyle="1" w:styleId="af">
    <w:name w:val="Заголовок Знак"/>
    <w:basedOn w:val="a0"/>
    <w:link w:val="ae"/>
    <w:rsid w:val="00902AE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FF80D-09C6-4F32-B498-5B6390E8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21</Pages>
  <Words>4713</Words>
  <Characters>26866</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Xenia</cp:lastModifiedBy>
  <cp:revision>17</cp:revision>
  <dcterms:created xsi:type="dcterms:W3CDTF">2018-06-14T11:22:00Z</dcterms:created>
  <dcterms:modified xsi:type="dcterms:W3CDTF">2021-12-12T16:25:00Z</dcterms:modified>
</cp:coreProperties>
</file>