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473C" w14:textId="77777777" w:rsidR="00276746" w:rsidRPr="00C019A1" w:rsidRDefault="00276746" w:rsidP="00FA4F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0A7687F7" w14:textId="77777777" w:rsidR="00276746" w:rsidRPr="00C019A1" w:rsidRDefault="00276746" w:rsidP="00FA4F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004AC6EE" w14:textId="77777777" w:rsidR="00276746" w:rsidRPr="00C019A1" w:rsidRDefault="00276746" w:rsidP="00FA4FF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4FBE54C7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006BA0" w14:textId="4322FA40" w:rsidR="009F72D6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73C6C" w14:textId="5505C689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E64AA" w14:textId="2C88A101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575A3" w14:textId="50CEB2A0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777BF" w14:textId="47A9A923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A79E2" w14:textId="3CB2A898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AB2BA" w14:textId="28A74571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FB88C" w14:textId="3FF7AB0D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9E38C" w14:textId="484B32D2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E98EA4" w14:textId="2611CFB8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5A8AC8" w14:textId="708AD253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3B8C9" w14:textId="41C4A999" w:rsidR="00622FF1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B1D5D" w14:textId="77777777" w:rsidR="00622FF1" w:rsidRPr="007C45F5" w:rsidRDefault="00622FF1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DC4F2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E96071" w14:textId="77777777" w:rsidR="009F72D6" w:rsidRPr="00276746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746">
        <w:rPr>
          <w:rFonts w:ascii="Times New Roman" w:eastAsia="Times New Roman" w:hAnsi="Times New Roman"/>
          <w:bCs/>
          <w:sz w:val="28"/>
          <w:szCs w:val="28"/>
          <w:lang w:eastAsia="ru-RU"/>
        </w:rPr>
        <w:t>К.В. Гузенко</w:t>
      </w:r>
    </w:p>
    <w:p w14:paraId="1C259171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494CFA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5F1B041C" w14:textId="77777777" w:rsidR="009F72D6" w:rsidRPr="007C45F5" w:rsidRDefault="009F72D6" w:rsidP="00632572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14:paraId="2A799897" w14:textId="77777777" w:rsidR="009F72D6" w:rsidRDefault="009F72D6" w:rsidP="0063257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14:paraId="15DF9A58" w14:textId="77777777" w:rsidR="00203B36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3E30F25E" w14:textId="77777777" w:rsidR="00203B36" w:rsidRPr="00FA4FFA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A4F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53.03.01 «Музыкальное искусство эстрады» </w:t>
      </w:r>
    </w:p>
    <w:p w14:paraId="76CED62A" w14:textId="77777777" w:rsidR="00203B36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77FAF72D" w14:textId="77777777" w:rsidR="00203B36" w:rsidRDefault="00203B36" w:rsidP="0063257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Профиль: «</w:t>
      </w:r>
      <w:proofErr w:type="spellStart"/>
      <w:r w:rsidR="00BF3B03">
        <w:rPr>
          <w:rFonts w:ascii="Times New Roman" w:eastAsia="MS Mincho" w:hAnsi="Times New Roman" w:cs="Times New Roman"/>
          <w:sz w:val="28"/>
          <w:szCs w:val="28"/>
          <w:lang w:eastAsia="ru-RU"/>
        </w:rPr>
        <w:t>Эстрадно</w:t>
      </w:r>
      <w:proofErr w:type="spellEnd"/>
      <w:r w:rsidR="00BF3B03">
        <w:rPr>
          <w:rFonts w:ascii="Times New Roman" w:eastAsia="MS Mincho" w:hAnsi="Times New Roman" w:cs="Times New Roman"/>
          <w:sz w:val="28"/>
          <w:szCs w:val="28"/>
          <w:lang w:eastAsia="ru-RU"/>
        </w:rPr>
        <w:t>-джазовое пение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71E9652B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B0B26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77344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DD5F7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2BB0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6D94D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B3B0F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5915B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620E8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93DC0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29D95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175105A6" w14:textId="77777777" w:rsidR="00622FF1" w:rsidRDefault="00622FF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4B31930" w14:textId="2F9236E7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15DA4A2A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5BED52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AC483E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5C4A44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99E115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05C95F5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F19BB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1F0834A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62E9A1B8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EE0901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1DC3A30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38B12093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B78C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27CF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50EF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CAAC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01D83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8EB2E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30D3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ED816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4AD6B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AB26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BC35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E2F0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8D95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6DBBC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528A252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81AB4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5290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14EAB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7DF050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8E183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703E1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C1BC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9380EE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C61529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6928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0D7B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F0F6B9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2C361696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320D4A3D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42E5E685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08C9466D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2C9F695D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7A99DD3D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</w:t>
      </w:r>
      <w:proofErr w:type="spellStart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стилеобразования</w:t>
      </w:r>
      <w:proofErr w:type="spellEnd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отечественной музыке. </w:t>
      </w:r>
    </w:p>
    <w:p w14:paraId="7BC95FCC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776D1203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2E58F580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25CF0572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1210A701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23E39ADF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6DB917C1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70D13089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243FE77D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42A079A8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2167F44E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2C1418BF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062B02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79ACBA79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727AB07C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67D1810D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6B50C13D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CD74F9">
        <w:rPr>
          <w:bCs/>
          <w:shd w:val="clear" w:color="auto" w:fill="FFFFFF"/>
        </w:rPr>
        <w:t>частные  закономерности</w:t>
      </w:r>
      <w:proofErr w:type="gramEnd"/>
      <w:r w:rsidRPr="00CD74F9">
        <w:rPr>
          <w:bCs/>
          <w:shd w:val="clear" w:color="auto" w:fill="FFFFFF"/>
        </w:rPr>
        <w:t xml:space="preserve"> его построения и развития; </w:t>
      </w:r>
    </w:p>
    <w:p w14:paraId="1412221F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16B3B48A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0721CB3B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367E59A5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2841E629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032776DC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1C077FBC" w14:textId="77777777"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66BC1069" w14:textId="77777777"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14:paraId="57CE7711" w14:textId="77777777"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14:paraId="26BAA8BC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E7FACD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D87C1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1F9DC591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02B105F9" w14:textId="77777777"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5C3EE112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734D518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783E48D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087C559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4EB54D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7322D30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музыкальной культуры каждого исторического этапа должен осуществляться в трех направлениях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05ED30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70690ED8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096B6E75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797926E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37D5CEF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2072E248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725FAF3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5BD26AC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325780B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61F1518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01D0B31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3E72F1B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5AAFBF17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2342BC62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5241CC1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413ED1E3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2206DB4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7C16857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070ADDD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46ECDF76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08459CB8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7199F31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3A0EC42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63887C29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0610293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350A8B5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70901FF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6427D3CC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1FC94EBC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66F51D70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647733D7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D5C" w14:textId="77777777" w:rsidR="00374A0A" w:rsidRPr="00CD74F9" w:rsidRDefault="00374A0A" w:rsidP="00FA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5DF64993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08DE53BF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43F8ADF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BF679A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840E1E5" w14:textId="77777777" w:rsidTr="00374A0A">
        <w:tc>
          <w:tcPr>
            <w:tcW w:w="709" w:type="dxa"/>
          </w:tcPr>
          <w:p w14:paraId="4C7162F2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34EDAFE3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1D81665E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418F9E0" w14:textId="77777777" w:rsidTr="00374A0A">
        <w:tc>
          <w:tcPr>
            <w:tcW w:w="709" w:type="dxa"/>
          </w:tcPr>
          <w:p w14:paraId="3C26B514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33FDA485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701" w:type="dxa"/>
          </w:tcPr>
          <w:p w14:paraId="249D5D82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5185A5A" w14:textId="77777777" w:rsidTr="00374A0A">
        <w:tc>
          <w:tcPr>
            <w:tcW w:w="709" w:type="dxa"/>
          </w:tcPr>
          <w:p w14:paraId="0D36E251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0D94EC09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252FC7FF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ED88BC4" w14:textId="77777777" w:rsidTr="00374A0A">
        <w:tc>
          <w:tcPr>
            <w:tcW w:w="709" w:type="dxa"/>
          </w:tcPr>
          <w:p w14:paraId="024F0AF0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14:paraId="2D633D4E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5333A1F1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4F2DF65" w14:textId="77777777" w:rsidTr="00374A0A">
        <w:tc>
          <w:tcPr>
            <w:tcW w:w="709" w:type="dxa"/>
          </w:tcPr>
          <w:p w14:paraId="5476C9A6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6C22D16D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0EC92090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DC7974A" w14:textId="77777777" w:rsidTr="00374A0A">
        <w:tc>
          <w:tcPr>
            <w:tcW w:w="709" w:type="dxa"/>
          </w:tcPr>
          <w:p w14:paraId="0471108B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009458BA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561C7BD6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9926022" w14:textId="77777777" w:rsidTr="00374A0A">
        <w:tc>
          <w:tcPr>
            <w:tcW w:w="709" w:type="dxa"/>
          </w:tcPr>
          <w:p w14:paraId="0D03A8F5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607585E2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179E28DD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83A4E15" w14:textId="77777777" w:rsidTr="00374A0A">
        <w:tc>
          <w:tcPr>
            <w:tcW w:w="709" w:type="dxa"/>
          </w:tcPr>
          <w:p w14:paraId="6F7EB484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6AE026AF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3438F5CB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D49BB76" w14:textId="77777777" w:rsidTr="00374A0A">
        <w:tc>
          <w:tcPr>
            <w:tcW w:w="709" w:type="dxa"/>
          </w:tcPr>
          <w:p w14:paraId="3FD22D3B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7D1E13B6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05E720CF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0EE26A10" w14:textId="77777777" w:rsidR="00374A0A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1F0B9885" w14:textId="77777777" w:rsidR="00374A0A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6DC58" w14:textId="77777777" w:rsidR="00374A0A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9FCE06" w14:textId="77777777" w:rsidR="00374A0A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EAF7C8A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38E5C4FD" w14:textId="77777777" w:rsidTr="00374A0A">
        <w:tc>
          <w:tcPr>
            <w:tcW w:w="709" w:type="dxa"/>
          </w:tcPr>
          <w:p w14:paraId="00A96521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7D994C7F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7D18961A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33435377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21198144" w14:textId="77777777" w:rsidTr="00374A0A">
        <w:tc>
          <w:tcPr>
            <w:tcW w:w="709" w:type="dxa"/>
          </w:tcPr>
          <w:p w14:paraId="61C2DFB2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0C0C9BF0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5AC70BB8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ABAEBD8" w14:textId="77777777" w:rsidTr="00374A0A">
        <w:tc>
          <w:tcPr>
            <w:tcW w:w="709" w:type="dxa"/>
          </w:tcPr>
          <w:p w14:paraId="6A80C4FF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69126CC9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Дополнительно: История музыки народов СНГ </w:t>
            </w:r>
            <w:proofErr w:type="gram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стран</w:t>
            </w:r>
            <w:proofErr w:type="gram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Балтии (обзор).</w:t>
            </w:r>
          </w:p>
        </w:tc>
        <w:tc>
          <w:tcPr>
            <w:tcW w:w="1701" w:type="dxa"/>
          </w:tcPr>
          <w:p w14:paraId="02E4486B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BE3C693" w14:textId="77777777" w:rsidTr="00374A0A">
        <w:tc>
          <w:tcPr>
            <w:tcW w:w="709" w:type="dxa"/>
          </w:tcPr>
          <w:p w14:paraId="3FF66F13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6C0FFFCF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3CD5A9E7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F0165A4" w14:textId="77777777" w:rsidTr="00374A0A">
        <w:tc>
          <w:tcPr>
            <w:tcW w:w="709" w:type="dxa"/>
          </w:tcPr>
          <w:p w14:paraId="1C45F66E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430BABB5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31C71F1D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2CE1696" w14:textId="77777777" w:rsidTr="00374A0A">
        <w:tc>
          <w:tcPr>
            <w:tcW w:w="709" w:type="dxa"/>
          </w:tcPr>
          <w:p w14:paraId="33A510B5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5E7EB835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3E6DBBE5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B2A1442" w14:textId="77777777" w:rsidTr="00374A0A">
        <w:tc>
          <w:tcPr>
            <w:tcW w:w="709" w:type="dxa"/>
          </w:tcPr>
          <w:p w14:paraId="07453C88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062FDE30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756B946D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F02E8F5" w14:textId="77777777" w:rsidTr="00374A0A">
        <w:tc>
          <w:tcPr>
            <w:tcW w:w="709" w:type="dxa"/>
          </w:tcPr>
          <w:p w14:paraId="5857E8CA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3F8A6BCB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3C561F7E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4C4363C" w14:textId="77777777" w:rsidTr="00374A0A">
        <w:tc>
          <w:tcPr>
            <w:tcW w:w="709" w:type="dxa"/>
          </w:tcPr>
          <w:p w14:paraId="3DAFE415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1FCDD4BE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Н.К.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 – 1951).</w:t>
            </w:r>
          </w:p>
        </w:tc>
        <w:tc>
          <w:tcPr>
            <w:tcW w:w="1701" w:type="dxa"/>
          </w:tcPr>
          <w:p w14:paraId="36675211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2C76F197" w14:textId="77777777" w:rsidTr="00374A0A">
        <w:tc>
          <w:tcPr>
            <w:tcW w:w="709" w:type="dxa"/>
          </w:tcPr>
          <w:p w14:paraId="66617064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432188F1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788F4C81" w14:textId="77777777" w:rsidR="00374A0A" w:rsidRPr="00CD74F9" w:rsidRDefault="00374A0A" w:rsidP="00FA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00B7891" w14:textId="77777777" w:rsidTr="00374A0A">
        <w:tc>
          <w:tcPr>
            <w:tcW w:w="709" w:type="dxa"/>
          </w:tcPr>
          <w:p w14:paraId="6A1F0A17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43D30533" w14:textId="77777777" w:rsidR="00374A0A" w:rsidRPr="00CD74F9" w:rsidRDefault="00374A0A" w:rsidP="00FA4FF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117B3E23" w14:textId="77777777" w:rsidR="00374A0A" w:rsidRPr="00CD74F9" w:rsidRDefault="00374A0A" w:rsidP="00FA4FF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131D20D4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8129CC" w14:textId="77777777" w:rsidR="008D6F10" w:rsidRPr="00FA4FFA" w:rsidRDefault="008D6F10" w:rsidP="00FA4F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792D6D91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5ED15A8C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208B84E7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237655CE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 w:rsidRPr="00FA4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0DC6890B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 w:rsidRPr="00FA4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1484303C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2E3B1AFB" w14:textId="77777777" w:rsidR="008D6F10" w:rsidRPr="00FA4FFA" w:rsidRDefault="008D6F10" w:rsidP="00FA4F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церковной обрядности, церковных книг, иконописи, церковного пения. Русское барокко, его особенности. Н.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Дилецкий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(1630 – 1680) и его трактат «Идея грамматики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мусикийской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Партесный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Редриков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Внекультовые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жанры — «стихи покаянные» и псальмы.</w:t>
      </w:r>
    </w:p>
    <w:p w14:paraId="2C86D6F7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4BF19C05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0EFB40F0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предромантические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тенденции. Становление самостоятельных национальных школ в литературе, живописи, архитектуре, музыке.</w:t>
      </w:r>
    </w:p>
    <w:p w14:paraId="57F6F7D9" w14:textId="77777777" w:rsidR="008D6F10" w:rsidRPr="00FA4FFA" w:rsidRDefault="008D6F10" w:rsidP="00FA4FFA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388F36AB" w14:textId="77777777" w:rsidR="008D6F10" w:rsidRPr="00FA4FFA" w:rsidRDefault="008D6F10" w:rsidP="00FA4FFA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69311B1B" w14:textId="77777777" w:rsidR="008D6F10" w:rsidRPr="00FA4FFA" w:rsidRDefault="008D6F10" w:rsidP="00FA4FFA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1BE9C49C" w14:textId="77777777" w:rsidR="008D6F10" w:rsidRPr="00FA4FFA" w:rsidRDefault="008D6F10" w:rsidP="00FA4FFA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(«Иван Сусанин» К. Кавоса – 1815) и волшебно-фантастическая («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днепровская русалка» С. Давыдова – 1805), наметившие магистральные пути развития этого жанра в классический период. Значение А. Верстовского и его «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могила» (1835) – вершина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доглинкинской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в национально-романтическом жанре. Камерно-вокальная музыка в первой половине XIX века. </w:t>
      </w:r>
    </w:p>
    <w:p w14:paraId="72285A6D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(1813 – 1858). Развитие инструментальной музыки в первой половине XIX века.</w:t>
      </w:r>
    </w:p>
    <w:p w14:paraId="11220BED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 w:rsidRPr="00FA4F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 w:rsidRPr="00FA4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62302E2E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6D68858E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5DD89989" w14:textId="77777777" w:rsidR="008D6F10" w:rsidRPr="00FA4FFA" w:rsidRDefault="008D6F10" w:rsidP="00FA4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 w:rsidRPr="00FA4F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ариозно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-декламационной мелодики в произведениях зрелого периода.</w:t>
      </w:r>
    </w:p>
    <w:p w14:paraId="59870DD6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2D2AA841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фильской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почвенической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(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Н.Чернышевский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Н.Лесков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Григорьев, Ф. Достоевский).</w:t>
      </w:r>
    </w:p>
    <w:p w14:paraId="58859376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 w:rsidRPr="00FA4F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 w:rsidRPr="00FA4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17770B82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14:paraId="4D013472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 w:rsidRPr="00FA4F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 w:rsidRPr="00FA4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4245D86C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движения.Тема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0C8C8D5D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0717F25E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3CB9C1DC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3D4EFA3A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19E24CBA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19A64441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1A952C6F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67D6685A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276E3038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493CA0EC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35F649A3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кружке. </w:t>
      </w:r>
    </w:p>
    <w:p w14:paraId="4473CC21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296AE6A1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кучкистских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элементов (эпос, ориентализм, народно-жанровые истоки), традиции московской школы (лиризм,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вальсовость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051E83C3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7EB17813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Лядов – оригинальный представитель петербургской композиторской школы конца XIX – начала ХХ века, соединивший традиции «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79585F7E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4E5468DF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классицистскую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романтическую; национальный характер его музыки.</w:t>
      </w:r>
    </w:p>
    <w:p w14:paraId="174815D8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437AC959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588B38EB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интерпретаторского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начал, их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воздействие.</w:t>
      </w:r>
    </w:p>
    <w:p w14:paraId="70136430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32F776F4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своеобразнейших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композиторов рубежа XIX –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ХХвека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отразивший атмосферу своей эпохи в глубоко 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5A9B4FAC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младосимволистов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Белого и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Всеискусства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максимально воздействующего на человечество. Концепция Мистерии (грандиозного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квазилитургического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134C5BF1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736FF9F3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Н.К.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(1880-1951)</w:t>
      </w:r>
    </w:p>
    <w:p w14:paraId="29D4D178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крупное и своеобразное явление русской музыкальной культуры начала ХХ века. Отношение к нему современников, оценки его творчества. Связи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6474BB8A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элегической интонацией, воспринимаемой как характерно «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метнеровская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D4B79E4" w14:textId="77777777" w:rsidR="008D6F10" w:rsidRPr="00FA4FFA" w:rsidRDefault="008D6F10" w:rsidP="00FA4FF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03901B17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неоклассицистский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 – 1953), серийный (1953 – 1968).</w:t>
      </w:r>
    </w:p>
    <w:p w14:paraId="4A6BED30" w14:textId="77777777" w:rsidR="008D6F10" w:rsidRPr="00FA4FFA" w:rsidRDefault="008D6F10" w:rsidP="00FA4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«русского» периода как основополагающего в художественном и стилевом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отношеии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Бакстом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Головиным, Рерихом), участие в «Вечерах современной музыки» и увлечение французским импрессионизмом, знакомство с </w:t>
      </w:r>
      <w:proofErr w:type="spellStart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F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Дягилевым.</w:t>
      </w:r>
    </w:p>
    <w:p w14:paraId="29772E3E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14:paraId="5C35D843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18B67715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2B0313F5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302161BE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0BAF714C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649A17B8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068CE702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6686E030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5F536E92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1EC5CEC7" w14:textId="77777777" w:rsidR="00CD74F9" w:rsidRPr="00CD74F9" w:rsidRDefault="00CD74F9" w:rsidP="00FA4FFA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259A65D0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«отлично», уровень посещаемости – высокий  (в межсессионных срезах допускается наличие оценок «отлично» и «хорошо»).</w:t>
      </w:r>
    </w:p>
    <w:p w14:paraId="2F4094E9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5B9D78E6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4333E99E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399638FA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53149BD9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58ABA32E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4BA00343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54A9FC3A" w14:textId="77777777" w:rsidR="00FA4FFA" w:rsidRDefault="00FA4FFA" w:rsidP="00FA4FFA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14:paraId="183E2393" w14:textId="77777777" w:rsidR="00FA4FFA" w:rsidRPr="004126B7" w:rsidRDefault="00FA4FFA" w:rsidP="00FA4FFA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ab/>
      </w:r>
      <w:r w:rsidRPr="004126B7"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22E78476" w14:textId="77777777" w:rsidR="00FA4FFA" w:rsidRDefault="00FA4FFA" w:rsidP="00FA4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</w:t>
      </w:r>
      <w:proofErr w:type="spellStart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телевизор «Филипс», - 1шт., стол – 10шт., компьютер – 1 шт., настенный цифровой стенд – 1шт., доска 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– 1 шт., проигрыватель – 1 шт., стул – 6 шт., видеомагнитофон «</w:t>
      </w:r>
      <w:proofErr w:type="spellStart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26D17657" w14:textId="77777777" w:rsidR="00FA4FFA" w:rsidRDefault="00FA4FFA" w:rsidP="00FA4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</w:t>
      </w:r>
      <w:proofErr w:type="spellStart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4CB5A86B" w14:textId="77777777" w:rsidR="00FA4FFA" w:rsidRDefault="00FA4FFA" w:rsidP="00FA4F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D1E">
        <w:rPr>
          <w:rFonts w:ascii="Times New Roman" w:hAnsi="Times New Roman"/>
          <w:sz w:val="28"/>
          <w:szCs w:val="28"/>
        </w:rPr>
        <w:t xml:space="preserve">№ 40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2D1E">
        <w:rPr>
          <w:rFonts w:ascii="Times New Roman" w:hAnsi="Times New Roman"/>
          <w:sz w:val="28"/>
          <w:szCs w:val="28"/>
        </w:rPr>
        <w:t>пианино «</w:t>
      </w:r>
      <w:proofErr w:type="spellStart"/>
      <w:r w:rsidRPr="00C82D1E">
        <w:rPr>
          <w:rFonts w:ascii="Times New Roman" w:hAnsi="Times New Roman"/>
          <w:sz w:val="28"/>
          <w:szCs w:val="28"/>
        </w:rPr>
        <w:t>Петроф</w:t>
      </w:r>
      <w:proofErr w:type="spellEnd"/>
      <w:r w:rsidRPr="00C82D1E">
        <w:rPr>
          <w:rFonts w:ascii="Times New Roman" w:hAnsi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 w:rsidRPr="00C82D1E">
        <w:rPr>
          <w:rFonts w:ascii="Times New Roman" w:hAnsi="Times New Roman"/>
          <w:sz w:val="28"/>
          <w:szCs w:val="28"/>
          <w:lang w:val="en-US"/>
        </w:rPr>
        <w:t>DVD</w:t>
      </w:r>
      <w:r w:rsidRPr="00C82D1E"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700AEF47" w14:textId="77777777" w:rsidR="00FA4FFA" w:rsidRPr="00854D3B" w:rsidRDefault="00FA4FFA" w:rsidP="00FA4FFA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54D3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6E8A71E6" w14:textId="77777777" w:rsidR="00FA4FFA" w:rsidRPr="004126B7" w:rsidRDefault="00FA4FFA" w:rsidP="00FA4FFA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 w:rsidRPr="004126B7">
        <w:rPr>
          <w:sz w:val="28"/>
          <w:szCs w:val="28"/>
          <w:u w:val="single"/>
        </w:rPr>
        <w:t>Основная литература:</w:t>
      </w:r>
    </w:p>
    <w:p w14:paraId="50406F2D" w14:textId="77777777" w:rsidR="00FA4FFA" w:rsidRPr="00CB012B" w:rsidRDefault="00FA4FFA" w:rsidP="00FA4FFA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. текстовые дан. – Красноярск: Сибирский федеральный ун-т, 2013. – Режим доступа: </w:t>
      </w:r>
      <w:hyperlink r:id="rId7" w:history="1">
        <w:r w:rsidRPr="00CB012B"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52F5FD78" w14:textId="77777777" w:rsidR="00FA4FFA" w:rsidRPr="00CB012B" w:rsidRDefault="00FA4FFA" w:rsidP="00FA4FFA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 Н. Ф. Очерк развития русской музыки (светской) в 19 веке [Электронный ресурс]: научные монографии /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 Н.Ф. –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. текстовые дан. - М.: Директ-Медиа, 2012. – Режим доступа: </w:t>
      </w:r>
      <w:hyperlink r:id="rId8" w:history="1">
        <w:r w:rsidRPr="00CB012B"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4209C28E" w14:textId="77777777" w:rsidR="00FA4FFA" w:rsidRPr="00CB012B" w:rsidRDefault="00FA4FFA" w:rsidP="00FA4FFA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 w:rsidRPr="00CB012B"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</w:t>
      </w:r>
    </w:p>
    <w:p w14:paraId="0B7992E3" w14:textId="77777777" w:rsidR="00FA4FFA" w:rsidRPr="003D680C" w:rsidRDefault="00FA4FFA" w:rsidP="00FA4FFA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80C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204C503" w14:textId="77777777" w:rsidR="00FA4FFA" w:rsidRPr="00CB012B" w:rsidRDefault="00FA4FFA" w:rsidP="00FA4FFA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 М.Ш. История музыкознания: пособие по курсу «Основы теоретического музыкознания»: пособие для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студентоввузов,обучающихся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Музык.образование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» / М.Ш.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-пресс, 2011. – 320 с.</w:t>
      </w:r>
    </w:p>
    <w:p w14:paraId="1C06E6EC" w14:textId="77777777" w:rsidR="00FA4FFA" w:rsidRPr="00CB012B" w:rsidRDefault="00FA4FFA" w:rsidP="00FA4FFA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sz w:val="28"/>
          <w:szCs w:val="28"/>
        </w:rPr>
        <w:lastRenderedPageBreak/>
        <w:t>Гуляницкая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 Н. С. Русская музыка: становление тональной системы XI - XX вв.: исследование/ Н. С.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ПрогрессТрадиция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, 2005. – 384 с.</w:t>
      </w:r>
    </w:p>
    <w:p w14:paraId="4FD5B59D" w14:textId="77777777" w:rsidR="00FA4FFA" w:rsidRPr="00CB012B" w:rsidRDefault="00FA4FFA" w:rsidP="00FA4FFA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54A5259F" w14:textId="77777777" w:rsidR="00FA4FFA" w:rsidRPr="00CB012B" w:rsidRDefault="00FA4FFA" w:rsidP="00FA4FFA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 xml:space="preserve">История современной отечественной музыки: В 3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. – М.: Музыка, 1999 – 2001.</w:t>
      </w:r>
    </w:p>
    <w:p w14:paraId="5EA11994" w14:textId="77777777" w:rsidR="00FA4FFA" w:rsidRPr="00CB012B" w:rsidRDefault="00FA4FFA" w:rsidP="00FA4FFA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 Л. А. История русской музыки от Древней Руси до "серебряного века": учеб. для студентов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. вузов,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 xml:space="preserve">. по спец. "Музыкальное образование"/ Л. А.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. – Москва: ВЛАДОС, 2001. – 384 c.</w:t>
      </w:r>
    </w:p>
    <w:p w14:paraId="655F3448" w14:textId="77777777" w:rsidR="00FA4FFA" w:rsidRPr="00CB012B" w:rsidRDefault="00FA4FFA" w:rsidP="00FA4FFA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10658F1E" w14:textId="77777777" w:rsidR="0087723E" w:rsidRPr="00FA4FFA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23302706" w14:textId="77777777" w:rsidR="005C4ABD" w:rsidRPr="00FA4FFA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0955E2B5" w14:textId="77777777" w:rsidR="005C4ABD" w:rsidRPr="00FA4FFA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3EE6DED8" w14:textId="77777777" w:rsidR="005C4ABD" w:rsidRPr="00FA4FFA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39FFDAF0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77EF431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C6ACED2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88D3205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BC4BA97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5370559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AD52703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E466559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DAAD734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E0ED7DA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A7BD0F7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B0C567F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35EF38B" w14:textId="77777777" w:rsidR="00FA4FFA" w:rsidRDefault="00FA4FFA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CB1F82F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428AF100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674C633E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78881DFB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18F32BEF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43E92C24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634F4362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72D8EC6D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06F30C09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35216141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5C9CC5FD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056470C7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79472B0D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3A4B8ABC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7F160F42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0C544354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17A793CF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12DE18B6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D66AD8B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A553" w14:textId="77777777" w:rsidR="009369B3" w:rsidRDefault="009369B3" w:rsidP="002071A7">
      <w:pPr>
        <w:spacing w:after="0" w:line="240" w:lineRule="auto"/>
      </w:pPr>
      <w:r>
        <w:separator/>
      </w:r>
    </w:p>
  </w:endnote>
  <w:endnote w:type="continuationSeparator" w:id="0">
    <w:p w14:paraId="22645879" w14:textId="77777777" w:rsidR="009369B3" w:rsidRDefault="009369B3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88A0" w14:textId="77777777" w:rsidR="009369B3" w:rsidRDefault="009369B3" w:rsidP="002071A7">
      <w:pPr>
        <w:spacing w:after="0" w:line="240" w:lineRule="auto"/>
      </w:pPr>
      <w:r>
        <w:separator/>
      </w:r>
    </w:p>
  </w:footnote>
  <w:footnote w:type="continuationSeparator" w:id="0">
    <w:p w14:paraId="1797E1C8" w14:textId="77777777" w:rsidR="009369B3" w:rsidRDefault="009369B3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4AFCDB77" w14:textId="77777777"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FA">
          <w:rPr>
            <w:noProof/>
          </w:rPr>
          <w:t>24</w:t>
        </w:r>
        <w:r>
          <w:fldChar w:fldCharType="end"/>
        </w:r>
      </w:p>
    </w:sdtContent>
  </w:sdt>
  <w:p w14:paraId="617C3839" w14:textId="77777777"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</w:num>
  <w:num w:numId="59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C546B"/>
    <w:rsid w:val="001D0E01"/>
    <w:rsid w:val="001D2A33"/>
    <w:rsid w:val="00203B36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4059AC"/>
    <w:rsid w:val="004126B7"/>
    <w:rsid w:val="004420AF"/>
    <w:rsid w:val="00446537"/>
    <w:rsid w:val="004746A2"/>
    <w:rsid w:val="00483423"/>
    <w:rsid w:val="004C14DC"/>
    <w:rsid w:val="004D1E7C"/>
    <w:rsid w:val="004E1C2A"/>
    <w:rsid w:val="004E4B27"/>
    <w:rsid w:val="00513B32"/>
    <w:rsid w:val="005206C7"/>
    <w:rsid w:val="005278B5"/>
    <w:rsid w:val="005573FA"/>
    <w:rsid w:val="005C4ABD"/>
    <w:rsid w:val="005D197E"/>
    <w:rsid w:val="00622FF1"/>
    <w:rsid w:val="00626D69"/>
    <w:rsid w:val="0063019C"/>
    <w:rsid w:val="00632572"/>
    <w:rsid w:val="00635A00"/>
    <w:rsid w:val="00636A76"/>
    <w:rsid w:val="00703328"/>
    <w:rsid w:val="007112CE"/>
    <w:rsid w:val="00711BA3"/>
    <w:rsid w:val="00754BB3"/>
    <w:rsid w:val="007D07FF"/>
    <w:rsid w:val="008027AF"/>
    <w:rsid w:val="00841282"/>
    <w:rsid w:val="0084344E"/>
    <w:rsid w:val="0087723E"/>
    <w:rsid w:val="00887927"/>
    <w:rsid w:val="008A6AE6"/>
    <w:rsid w:val="008B369F"/>
    <w:rsid w:val="008C5692"/>
    <w:rsid w:val="008D6F10"/>
    <w:rsid w:val="00912303"/>
    <w:rsid w:val="0091247F"/>
    <w:rsid w:val="00916CEA"/>
    <w:rsid w:val="009353FF"/>
    <w:rsid w:val="009369B3"/>
    <w:rsid w:val="0097471E"/>
    <w:rsid w:val="009C15A2"/>
    <w:rsid w:val="009D71E3"/>
    <w:rsid w:val="009F72D6"/>
    <w:rsid w:val="00A03A04"/>
    <w:rsid w:val="00A2315F"/>
    <w:rsid w:val="00A25678"/>
    <w:rsid w:val="00A514B3"/>
    <w:rsid w:val="00A91B2A"/>
    <w:rsid w:val="00A97225"/>
    <w:rsid w:val="00AA5F6E"/>
    <w:rsid w:val="00B05DB7"/>
    <w:rsid w:val="00B14EC1"/>
    <w:rsid w:val="00B42D60"/>
    <w:rsid w:val="00B54131"/>
    <w:rsid w:val="00B975D9"/>
    <w:rsid w:val="00BC4304"/>
    <w:rsid w:val="00BF3B03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DB7248"/>
    <w:rsid w:val="00E16AE6"/>
    <w:rsid w:val="00E22E72"/>
    <w:rsid w:val="00E241E9"/>
    <w:rsid w:val="00E65A70"/>
    <w:rsid w:val="00E8756B"/>
    <w:rsid w:val="00EC0515"/>
    <w:rsid w:val="00ED7E75"/>
    <w:rsid w:val="00EE7CAF"/>
    <w:rsid w:val="00F07622"/>
    <w:rsid w:val="00F14AB1"/>
    <w:rsid w:val="00FA4FFA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D7A7C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sid w:val="00FA4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27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55</cp:revision>
  <cp:lastPrinted>2015-05-13T08:31:00Z</cp:lastPrinted>
  <dcterms:created xsi:type="dcterms:W3CDTF">2015-05-13T08:00:00Z</dcterms:created>
  <dcterms:modified xsi:type="dcterms:W3CDTF">2021-12-12T07:56:00Z</dcterms:modified>
</cp:coreProperties>
</file>