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2FFF" w14:textId="77777777" w:rsidR="00D86644" w:rsidRPr="00D86644" w:rsidRDefault="00D86644" w:rsidP="00D86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99"/>
      <w:r w:rsidRPr="00D86644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39CA275F" w14:textId="77777777" w:rsidR="00D86644" w:rsidRPr="00D86644" w:rsidRDefault="00D86644" w:rsidP="00D86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644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14:paraId="1B554A45" w14:textId="77777777" w:rsidR="00D86644" w:rsidRPr="00D86644" w:rsidRDefault="00D86644" w:rsidP="00D86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644">
        <w:rPr>
          <w:rFonts w:ascii="Times New Roman" w:hAnsi="Times New Roman" w:cs="Times New Roman"/>
          <w:sz w:val="28"/>
          <w:szCs w:val="28"/>
        </w:rPr>
        <w:t>Кафедра духовых и ударных инструментов</w:t>
      </w:r>
    </w:p>
    <w:p w14:paraId="320EFBFB" w14:textId="77777777" w:rsidR="00D86644" w:rsidRPr="00D86644" w:rsidRDefault="00D86644" w:rsidP="00D86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644">
        <w:rPr>
          <w:rFonts w:ascii="Times New Roman" w:hAnsi="Times New Roman" w:cs="Times New Roman"/>
          <w:sz w:val="28"/>
          <w:szCs w:val="28"/>
        </w:rPr>
        <w:t>(секция «Музыкальное искусство эстрады»)</w:t>
      </w:r>
    </w:p>
    <w:p w14:paraId="03E58788" w14:textId="77777777" w:rsidR="00D86644" w:rsidRPr="00AE540A" w:rsidRDefault="00D86644" w:rsidP="00D86644">
      <w:pPr>
        <w:ind w:firstLine="709"/>
        <w:jc w:val="center"/>
        <w:rPr>
          <w:sz w:val="28"/>
          <w:szCs w:val="28"/>
        </w:rPr>
      </w:pPr>
    </w:p>
    <w:p w14:paraId="7F45A00A" w14:textId="74B2569C" w:rsidR="001B6E3D" w:rsidRDefault="001B6E3D" w:rsidP="001B6E3D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195CE" w14:textId="4FCCF8D8" w:rsidR="004637BA" w:rsidRDefault="004637BA" w:rsidP="001B6E3D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35DCC" w14:textId="35E22118" w:rsidR="004637BA" w:rsidRDefault="004637BA" w:rsidP="001B6E3D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C6239" w14:textId="3EF0E9A4" w:rsidR="004637BA" w:rsidRDefault="004637BA" w:rsidP="001B6E3D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0169D" w14:textId="24B05D4D" w:rsidR="004637BA" w:rsidRDefault="004637BA" w:rsidP="001B6E3D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82BC4" w14:textId="77B3BB0B" w:rsidR="004637BA" w:rsidRDefault="004637BA" w:rsidP="001B6E3D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B81B8" w14:textId="4B4C38E6" w:rsidR="004637BA" w:rsidRDefault="004637BA" w:rsidP="001B6E3D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FAD37" w14:textId="2E14F2C5" w:rsidR="004637BA" w:rsidRDefault="004637BA" w:rsidP="001B6E3D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23698" w14:textId="73E56CE9" w:rsidR="004637BA" w:rsidRDefault="004637BA" w:rsidP="001B6E3D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0250C" w14:textId="0BEA27B0" w:rsidR="004637BA" w:rsidRDefault="004637BA" w:rsidP="001B6E3D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134C0" w14:textId="77777777" w:rsidR="004637BA" w:rsidRDefault="004637BA" w:rsidP="001B6E3D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99A11" w14:textId="77777777" w:rsidR="00370EA6" w:rsidRPr="001B6E3D" w:rsidRDefault="00370EA6" w:rsidP="00370EA6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Е.Е. Якушкин</w:t>
      </w:r>
    </w:p>
    <w:p w14:paraId="4A385086" w14:textId="77777777" w:rsidR="00D927A0" w:rsidRPr="001B6E3D" w:rsidRDefault="00D927A0" w:rsidP="001B6E3D">
      <w:pPr>
        <w:pStyle w:val="a4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6D75F00E" w14:textId="77777777" w:rsidR="00D927A0" w:rsidRPr="001B6E3D" w:rsidRDefault="00D927A0" w:rsidP="00D86644">
      <w:pPr>
        <w:pStyle w:val="a4"/>
        <w:spacing w:after="0" w:line="360" w:lineRule="auto"/>
        <w:jc w:val="center"/>
        <w:outlineLvl w:val="0"/>
        <w:rPr>
          <w:bCs/>
          <w:sz w:val="28"/>
          <w:szCs w:val="28"/>
        </w:rPr>
      </w:pPr>
      <w:bookmarkStart w:id="1" w:name="_Hlk530639632"/>
      <w:r w:rsidRPr="001B6E3D">
        <w:rPr>
          <w:sz w:val="28"/>
          <w:szCs w:val="28"/>
        </w:rPr>
        <w:t>Рабочая программа учебной дисциплины</w:t>
      </w:r>
    </w:p>
    <w:p w14:paraId="60873EF2" w14:textId="77777777" w:rsidR="00D927A0" w:rsidRPr="001B6E3D" w:rsidRDefault="00D927A0" w:rsidP="00D8664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3D">
        <w:rPr>
          <w:rFonts w:ascii="Times New Roman" w:hAnsi="Times New Roman" w:cs="Times New Roman"/>
          <w:b/>
          <w:sz w:val="28"/>
          <w:szCs w:val="28"/>
        </w:rPr>
        <w:t>«Оркестровый класс»</w:t>
      </w:r>
    </w:p>
    <w:p w14:paraId="3F86BF7A" w14:textId="77777777" w:rsidR="00D86644" w:rsidRPr="00AE540A" w:rsidRDefault="00D86644" w:rsidP="00D86644">
      <w:pPr>
        <w:pStyle w:val="NoSpacing1"/>
        <w:spacing w:line="360" w:lineRule="auto"/>
        <w:jc w:val="center"/>
        <w:rPr>
          <w:b/>
          <w:sz w:val="28"/>
          <w:szCs w:val="28"/>
        </w:rPr>
      </w:pPr>
      <w:bookmarkStart w:id="2" w:name="_Hlk530597915"/>
      <w:bookmarkEnd w:id="0"/>
      <w:bookmarkEnd w:id="1"/>
      <w:r w:rsidRPr="00AE540A">
        <w:rPr>
          <w:sz w:val="28"/>
          <w:szCs w:val="28"/>
        </w:rPr>
        <w:t>Направление подготовки:</w:t>
      </w:r>
    </w:p>
    <w:p w14:paraId="2F6C84F0" w14:textId="77777777" w:rsidR="00D86644" w:rsidRPr="005B7C31" w:rsidRDefault="00D86644" w:rsidP="00D86644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5B7C31">
        <w:rPr>
          <w:b/>
          <w:sz w:val="28"/>
          <w:szCs w:val="28"/>
        </w:rPr>
        <w:t>53.03.01 «Музыкальное искусство эстрады»</w:t>
      </w:r>
    </w:p>
    <w:p w14:paraId="7134A7F4" w14:textId="77777777" w:rsidR="00D86644" w:rsidRPr="00D86644" w:rsidRDefault="00D86644" w:rsidP="00D86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644">
        <w:rPr>
          <w:rFonts w:ascii="Times New Roman" w:hAnsi="Times New Roman" w:cs="Times New Roman"/>
          <w:sz w:val="28"/>
          <w:szCs w:val="28"/>
        </w:rPr>
        <w:t xml:space="preserve"> (уровень бакалавриата)</w:t>
      </w:r>
    </w:p>
    <w:p w14:paraId="0C1C2166" w14:textId="77777777" w:rsidR="00D86644" w:rsidRPr="00D86644" w:rsidRDefault="00D86644" w:rsidP="00D86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644">
        <w:rPr>
          <w:rFonts w:ascii="Times New Roman" w:hAnsi="Times New Roman" w:cs="Times New Roman"/>
          <w:sz w:val="28"/>
          <w:szCs w:val="28"/>
        </w:rPr>
        <w:t>Профиль «Инструменты эстрадного оркестра»</w:t>
      </w:r>
    </w:p>
    <w:p w14:paraId="2E39ECF2" w14:textId="77777777" w:rsidR="00D86644" w:rsidRPr="00D86644" w:rsidRDefault="00D86644" w:rsidP="00D86644">
      <w:pPr>
        <w:pStyle w:val="NoSpacing1"/>
        <w:spacing w:line="360" w:lineRule="auto"/>
        <w:jc w:val="center"/>
        <w:rPr>
          <w:sz w:val="28"/>
          <w:szCs w:val="28"/>
        </w:rPr>
      </w:pPr>
    </w:p>
    <w:p w14:paraId="7F43BDCD" w14:textId="77777777" w:rsidR="00D86644" w:rsidRPr="00D86644" w:rsidRDefault="00D86644" w:rsidP="00D866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56306" w14:textId="77777777" w:rsidR="00D86644" w:rsidRPr="00D86644" w:rsidRDefault="00D86644" w:rsidP="00D8664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44B944" w14:textId="77777777" w:rsidR="00D86644" w:rsidRPr="00D86644" w:rsidRDefault="00D86644" w:rsidP="00D86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644">
        <w:rPr>
          <w:rFonts w:ascii="Times New Roman" w:hAnsi="Times New Roman" w:cs="Times New Roman"/>
          <w:sz w:val="28"/>
          <w:szCs w:val="28"/>
        </w:rPr>
        <w:t>Астрахань</w:t>
      </w:r>
    </w:p>
    <w:p w14:paraId="4C7D7434" w14:textId="77777777" w:rsidR="004637BA" w:rsidRDefault="00463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14:paraId="49E25985" w14:textId="16516ADE" w:rsidR="00D86644" w:rsidRPr="00D86644" w:rsidRDefault="00D86644" w:rsidP="00D86644">
      <w:pPr>
        <w:pStyle w:val="2"/>
        <w:spacing w:before="0" w:after="0" w:line="360" w:lineRule="auto"/>
        <w:ind w:left="576" w:hanging="576"/>
        <w:jc w:val="center"/>
        <w:rPr>
          <w:rFonts w:ascii="Times New Roman" w:hAnsi="Times New Roman" w:cs="Times New Roman"/>
          <w:i w:val="0"/>
          <w:color w:val="000000"/>
        </w:rPr>
      </w:pPr>
      <w:bookmarkStart w:id="3" w:name="_GoBack"/>
      <w:bookmarkEnd w:id="3"/>
      <w:r w:rsidRPr="00D86644">
        <w:rPr>
          <w:rFonts w:ascii="Times New Roman" w:hAnsi="Times New Roman" w:cs="Times New Roman"/>
          <w:i w:val="0"/>
          <w:color w:val="000000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D86644" w:rsidRPr="00D86644" w14:paraId="5909F9D9" w14:textId="77777777" w:rsidTr="0007580C">
        <w:trPr>
          <w:cantSplit/>
        </w:trPr>
        <w:tc>
          <w:tcPr>
            <w:tcW w:w="9464" w:type="dxa"/>
            <w:gridSpan w:val="2"/>
          </w:tcPr>
          <w:p w14:paraId="0B911CC9" w14:textId="77777777" w:rsidR="00D86644" w:rsidRPr="00D86644" w:rsidRDefault="00D86644" w:rsidP="0007580C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4" w:name="_Hlk530597980"/>
          </w:p>
        </w:tc>
      </w:tr>
      <w:tr w:rsidR="00D86644" w:rsidRPr="00D86644" w14:paraId="4C63FF95" w14:textId="77777777" w:rsidTr="0007580C">
        <w:tc>
          <w:tcPr>
            <w:tcW w:w="782" w:type="dxa"/>
            <w:hideMark/>
          </w:tcPr>
          <w:p w14:paraId="6EC2E7D3" w14:textId="77777777" w:rsidR="00D86644" w:rsidRPr="00D86644" w:rsidRDefault="00D86644" w:rsidP="0007580C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D86644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46447C5E" w14:textId="77777777" w:rsidR="00D86644" w:rsidRPr="00D86644" w:rsidRDefault="00D86644" w:rsidP="0007580C">
            <w:pPr>
              <w:pStyle w:val="a4"/>
              <w:spacing w:after="0" w:line="360" w:lineRule="auto"/>
              <w:rPr>
                <w:bCs/>
                <w:sz w:val="28"/>
                <w:szCs w:val="28"/>
              </w:rPr>
            </w:pPr>
            <w:r w:rsidRPr="00D86644">
              <w:rPr>
                <w:sz w:val="28"/>
                <w:szCs w:val="28"/>
              </w:rPr>
              <w:t>Цель и задачи курса</w:t>
            </w:r>
          </w:p>
        </w:tc>
      </w:tr>
      <w:tr w:rsidR="00D86644" w:rsidRPr="00D86644" w14:paraId="1CD4D947" w14:textId="77777777" w:rsidTr="0007580C">
        <w:tc>
          <w:tcPr>
            <w:tcW w:w="782" w:type="dxa"/>
            <w:hideMark/>
          </w:tcPr>
          <w:p w14:paraId="3350E460" w14:textId="77777777" w:rsidR="00D86644" w:rsidRPr="00D86644" w:rsidRDefault="00D86644" w:rsidP="0007580C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D86644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41560A45" w14:textId="77777777" w:rsidR="00D86644" w:rsidRPr="00D86644" w:rsidRDefault="00D86644" w:rsidP="0007580C">
            <w:pPr>
              <w:pStyle w:val="a4"/>
              <w:spacing w:after="0" w:line="360" w:lineRule="auto"/>
              <w:rPr>
                <w:bCs/>
                <w:sz w:val="28"/>
                <w:szCs w:val="28"/>
              </w:rPr>
            </w:pPr>
            <w:r w:rsidRPr="00D86644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D86644" w:rsidRPr="00D86644" w14:paraId="78A93B5D" w14:textId="77777777" w:rsidTr="0007580C">
        <w:tc>
          <w:tcPr>
            <w:tcW w:w="782" w:type="dxa"/>
            <w:hideMark/>
          </w:tcPr>
          <w:p w14:paraId="2CA034F6" w14:textId="77777777" w:rsidR="00D86644" w:rsidRPr="00D86644" w:rsidRDefault="00D86644" w:rsidP="0007580C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D86644"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  <w:hideMark/>
          </w:tcPr>
          <w:p w14:paraId="191C95BD" w14:textId="77777777" w:rsidR="00D86644" w:rsidRPr="00D86644" w:rsidRDefault="00D86644" w:rsidP="0007580C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D86644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86644" w:rsidRPr="00D86644" w14:paraId="3863EE08" w14:textId="77777777" w:rsidTr="0007580C">
        <w:tc>
          <w:tcPr>
            <w:tcW w:w="782" w:type="dxa"/>
          </w:tcPr>
          <w:p w14:paraId="0F575879" w14:textId="77777777" w:rsidR="00D86644" w:rsidRPr="00D86644" w:rsidRDefault="00D86644" w:rsidP="0007580C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D86644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24E9CCD6" w14:textId="77777777" w:rsidR="00D86644" w:rsidRPr="00D86644" w:rsidRDefault="00D86644" w:rsidP="0007580C">
            <w:pPr>
              <w:pStyle w:val="a4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D86644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D86644" w:rsidRPr="00D86644" w14:paraId="6D35F45D" w14:textId="77777777" w:rsidTr="0007580C">
        <w:tc>
          <w:tcPr>
            <w:tcW w:w="782" w:type="dxa"/>
          </w:tcPr>
          <w:p w14:paraId="6CAF7CE6" w14:textId="77777777" w:rsidR="00D86644" w:rsidRPr="00D86644" w:rsidRDefault="00D86644" w:rsidP="0007580C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D86644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23577526" w14:textId="77777777" w:rsidR="00D86644" w:rsidRPr="00D86644" w:rsidRDefault="00D86644" w:rsidP="0007580C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D86644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86644" w:rsidRPr="00D86644" w14:paraId="2D8BA0DF" w14:textId="77777777" w:rsidTr="0007580C">
        <w:tc>
          <w:tcPr>
            <w:tcW w:w="782" w:type="dxa"/>
            <w:hideMark/>
          </w:tcPr>
          <w:p w14:paraId="49EC9184" w14:textId="77777777" w:rsidR="00D86644" w:rsidRPr="00D86644" w:rsidRDefault="00D86644" w:rsidP="0007580C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D86644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13974701" w14:textId="77777777" w:rsidR="00D86644" w:rsidRPr="00D86644" w:rsidRDefault="00D86644" w:rsidP="0007580C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D86644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D86644" w:rsidRPr="00D86644" w14:paraId="1517D10E" w14:textId="77777777" w:rsidTr="0007580C">
        <w:trPr>
          <w:cantSplit/>
        </w:trPr>
        <w:tc>
          <w:tcPr>
            <w:tcW w:w="782" w:type="dxa"/>
            <w:hideMark/>
          </w:tcPr>
          <w:p w14:paraId="60A744A1" w14:textId="77777777" w:rsidR="00D86644" w:rsidRPr="00D86644" w:rsidRDefault="00D86644" w:rsidP="0007580C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D86644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0C00C87B" w14:textId="77777777" w:rsidR="00D86644" w:rsidRPr="00D86644" w:rsidRDefault="00D86644" w:rsidP="0007580C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D86644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D86644" w:rsidRPr="00D86644" w14:paraId="38A79A02" w14:textId="77777777" w:rsidTr="0007580C">
        <w:trPr>
          <w:cantSplit/>
        </w:trPr>
        <w:tc>
          <w:tcPr>
            <w:tcW w:w="9464" w:type="dxa"/>
            <w:gridSpan w:val="2"/>
            <w:hideMark/>
          </w:tcPr>
          <w:p w14:paraId="4DBBCCAB" w14:textId="77777777" w:rsidR="00D86644" w:rsidRPr="00D86644" w:rsidRDefault="00D86644" w:rsidP="0007580C">
            <w:pPr>
              <w:pStyle w:val="a4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4"/>
    </w:tbl>
    <w:p w14:paraId="10CC090F" w14:textId="77777777" w:rsidR="00D86644" w:rsidRPr="00D86644" w:rsidRDefault="00D86644" w:rsidP="00D86644">
      <w:pPr>
        <w:pStyle w:val="a7"/>
        <w:spacing w:line="360" w:lineRule="auto"/>
        <w:ind w:firstLine="709"/>
        <w:jc w:val="both"/>
        <w:rPr>
          <w:b/>
          <w:sz w:val="28"/>
          <w:szCs w:val="28"/>
        </w:rPr>
      </w:pPr>
    </w:p>
    <w:p w14:paraId="7E843F1D" w14:textId="77777777" w:rsidR="00D86644" w:rsidRPr="00D86644" w:rsidRDefault="00D86644" w:rsidP="00D86644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D86644">
        <w:rPr>
          <w:sz w:val="28"/>
          <w:szCs w:val="28"/>
        </w:rPr>
        <w:t xml:space="preserve">ПРИЛОЖЕНИЕ </w:t>
      </w:r>
    </w:p>
    <w:p w14:paraId="3276445B" w14:textId="77777777" w:rsidR="00D86644" w:rsidRPr="00D86644" w:rsidRDefault="00D86644" w:rsidP="00D86644">
      <w:pPr>
        <w:pStyle w:val="a7"/>
        <w:spacing w:line="360" w:lineRule="auto"/>
        <w:ind w:left="709"/>
        <w:jc w:val="both"/>
        <w:rPr>
          <w:sz w:val="28"/>
          <w:szCs w:val="28"/>
        </w:rPr>
      </w:pPr>
      <w:r w:rsidRPr="00D86644">
        <w:rPr>
          <w:sz w:val="28"/>
          <w:szCs w:val="28"/>
        </w:rPr>
        <w:t>Методические рекомендации преподавателям и студентам</w:t>
      </w:r>
    </w:p>
    <w:p w14:paraId="7E29249B" w14:textId="77777777" w:rsidR="00D927A0" w:rsidRPr="001B6E3D" w:rsidRDefault="00D927A0" w:rsidP="001B6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2"/>
    <w:p w14:paraId="0B6E4E71" w14:textId="77777777" w:rsidR="00D927A0" w:rsidRPr="001B6E3D" w:rsidRDefault="00D927A0" w:rsidP="001B6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C3E98B" w14:textId="77777777" w:rsidR="00D927A0" w:rsidRPr="001B6E3D" w:rsidRDefault="00D927A0" w:rsidP="001B6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E33E94" w14:textId="77777777" w:rsidR="00D927A0" w:rsidRPr="001B6E3D" w:rsidRDefault="00D927A0" w:rsidP="001B6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E49FBC" w14:textId="77777777" w:rsidR="00D927A0" w:rsidRPr="001B6E3D" w:rsidRDefault="00D927A0" w:rsidP="001B6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D0E5C2" w14:textId="77777777" w:rsidR="00D927A0" w:rsidRPr="001B6E3D" w:rsidRDefault="00D927A0" w:rsidP="001B6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0B240F" w14:textId="77777777" w:rsidR="00D927A0" w:rsidRPr="001B6E3D" w:rsidRDefault="00D927A0" w:rsidP="001B6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733276" w14:textId="77777777" w:rsidR="00D927A0" w:rsidRPr="001B6E3D" w:rsidRDefault="00D927A0" w:rsidP="001B6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6398A2" w14:textId="77777777" w:rsidR="00D927A0" w:rsidRPr="001B6E3D" w:rsidRDefault="00D927A0" w:rsidP="001B6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E3486E" w14:textId="77777777" w:rsidR="00D927A0" w:rsidRPr="001B6E3D" w:rsidRDefault="00D927A0" w:rsidP="001B6E3D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0A5E8C0A" w14:textId="77777777" w:rsidR="00846E21" w:rsidRPr="001B6E3D" w:rsidRDefault="00846E21" w:rsidP="001B6E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F1A92" w14:textId="77777777" w:rsidR="00846E21" w:rsidRDefault="00846E21" w:rsidP="001B6E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B430E" w14:textId="77777777" w:rsidR="001B6E3D" w:rsidRDefault="001B6E3D" w:rsidP="001B6E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85F22" w14:textId="77777777" w:rsidR="001B6E3D" w:rsidRDefault="001B6E3D" w:rsidP="001B6E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65652" w14:textId="77777777" w:rsidR="001B6E3D" w:rsidRDefault="001B6E3D" w:rsidP="001B6E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A5FC2" w14:textId="77777777" w:rsidR="00D86644" w:rsidRDefault="00D86644" w:rsidP="001B6E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85264" w14:textId="77777777" w:rsidR="00D86644" w:rsidRDefault="00D86644" w:rsidP="001B6E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DBA04" w14:textId="77777777" w:rsidR="00D86644" w:rsidRPr="001B6E3D" w:rsidRDefault="00D86644" w:rsidP="001B6E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616AD" w14:textId="77777777" w:rsidR="00846E21" w:rsidRPr="001B6E3D" w:rsidRDefault="00846E21" w:rsidP="001B6E3D">
      <w:pPr>
        <w:tabs>
          <w:tab w:val="left" w:pos="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ц</w:t>
      </w:r>
      <w:r w:rsidRPr="001B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 и задачи курса</w:t>
      </w:r>
    </w:p>
    <w:p w14:paraId="6D70C1E9" w14:textId="77777777" w:rsidR="00D245B6" w:rsidRPr="001B6E3D" w:rsidRDefault="00846E21" w:rsidP="001B6E3D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«Оркестровый класс» является воспитание у исполнителей навыков </w:t>
      </w:r>
      <w:r w:rsidR="003E46C6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оркестрового </w:t>
      </w:r>
      <w:r w:rsidR="003E46C6" w:rsidRPr="001B6E3D">
        <w:rPr>
          <w:rFonts w:ascii="Times New Roman" w:hAnsi="Times New Roman" w:cs="Times New Roman"/>
          <w:sz w:val="28"/>
          <w:szCs w:val="28"/>
        </w:rPr>
        <w:t>музицирования</w:t>
      </w:r>
      <w:r w:rsidR="003E46C6" w:rsidRPr="001B6E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45B6" w:rsidRPr="001B6E3D">
        <w:rPr>
          <w:rFonts w:ascii="Times New Roman" w:eastAsia="Calibri" w:hAnsi="Times New Roman" w:cs="Times New Roman"/>
          <w:color w:val="000000"/>
          <w:sz w:val="28"/>
          <w:szCs w:val="28"/>
        </w:rPr>
        <w:t>и творческой дисциплины. Игра в оркестре, как высшая форма ансамблевого музицирования стимулирует молодых музыкантов к более глубокому изучению своей профессии, воспитывает творческое отношение к занятиям.</w:t>
      </w:r>
    </w:p>
    <w:p w14:paraId="19CC0A66" w14:textId="77777777" w:rsidR="00846E21" w:rsidRPr="001B6E3D" w:rsidRDefault="00846E21" w:rsidP="001B6E3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-мыслительные процессы, развиты артистизм, эмоциональная сфера, исполнительская воля и внимание. Студент должен овладеть необходимым сольным концертным репертуаром, включающим произведения различных жанров и стилей, постоянно совершенствовать культуру звукоизвлечения, </w:t>
      </w:r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фразировки, мастерство артикуляции, все виды исполнительской техники.</w:t>
      </w:r>
    </w:p>
    <w:p w14:paraId="43B79D2F" w14:textId="77777777" w:rsidR="00846E21" w:rsidRPr="001B6E3D" w:rsidRDefault="00846E21" w:rsidP="001B6E3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лучшие образцы классической, эстрадной, джазовой </w:t>
      </w:r>
      <w:r w:rsidR="00D245B6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оркестровой 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 студент совершенствует эстетический вкус, формирует художественное мышление. </w:t>
      </w:r>
      <w:r w:rsidR="00D245B6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подготовку и совершенствование оркестрового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14:paraId="7615DB67" w14:textId="77777777" w:rsidR="00846E21" w:rsidRPr="001B6E3D" w:rsidRDefault="003E46C6" w:rsidP="001B6E3D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3D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46E21" w:rsidRPr="001B6E3D">
        <w:rPr>
          <w:rFonts w:ascii="Times New Roman" w:eastAsia="Calibri" w:hAnsi="Times New Roman" w:cs="Times New Roman"/>
          <w:b/>
          <w:sz w:val="28"/>
          <w:szCs w:val="28"/>
        </w:rPr>
        <w:t>адачами</w:t>
      </w:r>
      <w:r w:rsidR="00846E21" w:rsidRPr="001B6E3D">
        <w:rPr>
          <w:rFonts w:ascii="Times New Roman" w:eastAsia="Calibri" w:hAnsi="Times New Roman" w:cs="Times New Roman"/>
          <w:sz w:val="28"/>
          <w:szCs w:val="28"/>
        </w:rPr>
        <w:t xml:space="preserve"> оркестрового класса являются:</w:t>
      </w:r>
    </w:p>
    <w:p w14:paraId="3F8EFBA0" w14:textId="77777777" w:rsidR="00846E21" w:rsidRPr="001B6E3D" w:rsidRDefault="001B6E3D" w:rsidP="001B6E3D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6E21" w:rsidRPr="001B6E3D">
        <w:rPr>
          <w:rFonts w:ascii="Times New Roman" w:eastAsia="Calibri" w:hAnsi="Times New Roman" w:cs="Times New Roman"/>
          <w:sz w:val="28"/>
          <w:szCs w:val="28"/>
        </w:rPr>
        <w:t>приобретение навыков игры в оркестре: умение грамотно читать музыкальный текст, вырабатывать чистую интонацию, слушать партнера, развивать чувство общего баланса звучания, точную реакцию на дирижерский жест;</w:t>
      </w:r>
    </w:p>
    <w:p w14:paraId="6B57F0AE" w14:textId="77777777" w:rsidR="00846E21" w:rsidRPr="001B6E3D" w:rsidRDefault="001B6E3D" w:rsidP="001B6E3D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6E21" w:rsidRPr="001B6E3D">
        <w:rPr>
          <w:rFonts w:ascii="Times New Roman" w:eastAsia="Calibri" w:hAnsi="Times New Roman" w:cs="Times New Roman"/>
          <w:sz w:val="28"/>
          <w:szCs w:val="28"/>
        </w:rPr>
        <w:t>изучение оркестрового репертуара, его стилистического разнообразия, подготовка концертных программ, развитие навыков беглого чтения с листа;</w:t>
      </w:r>
    </w:p>
    <w:p w14:paraId="27B92EF6" w14:textId="77777777" w:rsidR="00846E21" w:rsidRPr="001B6E3D" w:rsidRDefault="001B6E3D" w:rsidP="001B6E3D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846E21" w:rsidRPr="001B6E3D">
        <w:rPr>
          <w:rFonts w:ascii="Times New Roman" w:eastAsia="Calibri" w:hAnsi="Times New Roman" w:cs="Times New Roman"/>
          <w:sz w:val="28"/>
          <w:szCs w:val="28"/>
        </w:rPr>
        <w:t>обеспечение дирижерской практики студентов, включающей в себя развитие навыков организации репетиции, настройка оркестра, работы с группами, достижение поставленных художественных задач.</w:t>
      </w:r>
    </w:p>
    <w:p w14:paraId="064B4EA4" w14:textId="77777777" w:rsidR="00846E21" w:rsidRPr="001B6E3D" w:rsidRDefault="00846E21" w:rsidP="001B6E3D">
      <w:pPr>
        <w:tabs>
          <w:tab w:val="left" w:pos="29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121490B2" w14:textId="77777777" w:rsidR="003E46C6" w:rsidRPr="001B6E3D" w:rsidRDefault="003E46C6" w:rsidP="001B6E3D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bookmarkStart w:id="5" w:name="bookmark23"/>
      <w:r w:rsidRPr="001B6E3D">
        <w:rPr>
          <w:b/>
          <w:bCs/>
          <w:caps/>
          <w:sz w:val="28"/>
          <w:szCs w:val="28"/>
        </w:rPr>
        <w:t xml:space="preserve">2. </w:t>
      </w:r>
      <w:r w:rsidRPr="001B6E3D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39FFA919" w14:textId="77777777" w:rsidR="003E46C6" w:rsidRPr="001B6E3D" w:rsidRDefault="003E46C6" w:rsidP="001B6E3D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1B6E3D">
        <w:rPr>
          <w:rStyle w:val="31"/>
          <w:rFonts w:eastAsia="Calibri"/>
          <w:sz w:val="28"/>
          <w:szCs w:val="28"/>
        </w:rPr>
        <w:t>В результате освоения дисциплины студент должен обладать</w:t>
      </w:r>
      <w:r w:rsidRPr="001B6E3D">
        <w:rPr>
          <w:sz w:val="28"/>
          <w:szCs w:val="28"/>
        </w:rPr>
        <w:t xml:space="preserve"> профессиональными компетенциями (ПК):</w:t>
      </w:r>
    </w:p>
    <w:p w14:paraId="2006F2E9" w14:textId="77777777" w:rsidR="003E46C6" w:rsidRPr="001B6E3D" w:rsidRDefault="003E46C6" w:rsidP="001B6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E3D">
        <w:rPr>
          <w:rFonts w:ascii="Times New Roman" w:hAnsi="Times New Roman" w:cs="Times New Roman"/>
          <w:sz w:val="28"/>
          <w:szCs w:val="28"/>
        </w:rPr>
        <w:t>ПК-2: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14:paraId="45A18B6B" w14:textId="77777777" w:rsidR="003E46C6" w:rsidRPr="001B6E3D" w:rsidRDefault="003E46C6" w:rsidP="001B6E3D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B6E3D">
        <w:rPr>
          <w:sz w:val="28"/>
          <w:szCs w:val="28"/>
        </w:rPr>
        <w:t>ПК-5: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14:paraId="616E593E" w14:textId="77777777" w:rsidR="003E46C6" w:rsidRPr="001B6E3D" w:rsidRDefault="003E46C6" w:rsidP="001B6E3D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B6E3D">
        <w:rPr>
          <w:sz w:val="28"/>
          <w:szCs w:val="28"/>
        </w:rPr>
        <w:t>ПК-10: 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искусства;</w:t>
      </w:r>
    </w:p>
    <w:p w14:paraId="61628367" w14:textId="77777777" w:rsidR="003E46C6" w:rsidRPr="001B6E3D" w:rsidRDefault="00846E21" w:rsidP="001B6E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</w:t>
      </w:r>
      <w:r w:rsidRPr="001B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B57E521" w14:textId="77777777" w:rsidR="00846E21" w:rsidRPr="001B6E3D" w:rsidRDefault="00846E21" w:rsidP="001B6E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14:paraId="15FDED3F" w14:textId="77777777" w:rsidR="00572CAB" w:rsidRPr="001B6E3D" w:rsidRDefault="00572CAB" w:rsidP="001B6E3D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/>
          <w:sz w:val="28"/>
          <w:szCs w:val="28"/>
          <w:lang w:eastAsia="ru-RU"/>
        </w:rPr>
        <w:t>основной набор оркестровых партий для специального инструмента.</w:t>
      </w:r>
    </w:p>
    <w:p w14:paraId="49833D96" w14:textId="77777777" w:rsidR="00846E21" w:rsidRPr="001B6E3D" w:rsidRDefault="00846E21" w:rsidP="001B6E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ADE8A12" w14:textId="77777777" w:rsidR="00572CAB" w:rsidRPr="001B6E3D" w:rsidRDefault="00572CAB" w:rsidP="001B6E3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/>
          <w:sz w:val="28"/>
          <w:szCs w:val="28"/>
          <w:lang w:eastAsia="ru-RU"/>
        </w:rPr>
        <w:t>мобильно осваивать оркестровые партии для включения в репетиционный процесс в оркестровом классе;</w:t>
      </w:r>
    </w:p>
    <w:p w14:paraId="5663A190" w14:textId="77777777" w:rsidR="00572CAB" w:rsidRPr="001B6E3D" w:rsidRDefault="00846E21" w:rsidP="001B6E3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/>
          <w:sz w:val="28"/>
          <w:szCs w:val="28"/>
          <w:lang w:eastAsia="ru-RU"/>
        </w:rPr>
        <w:t>пользоваться справочной и методической литературой</w:t>
      </w:r>
      <w:r w:rsidR="00572CAB" w:rsidRPr="001B6E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73A0706" w14:textId="77777777" w:rsidR="00846E21" w:rsidRPr="001B6E3D" w:rsidRDefault="00572CAB" w:rsidP="001B6E3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/>
          <w:sz w:val="28"/>
          <w:szCs w:val="28"/>
          <w:lang w:eastAsia="ru-RU"/>
        </w:rPr>
        <w:t>исполнять произведения для различных составов</w:t>
      </w:r>
      <w:r w:rsidR="00846E21" w:rsidRPr="001B6E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2C58BC" w14:textId="77777777" w:rsidR="00846E21" w:rsidRPr="001B6E3D" w:rsidRDefault="00846E21" w:rsidP="001B6E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54D8D2" w14:textId="77777777" w:rsidR="00572CAB" w:rsidRPr="001B6E3D" w:rsidRDefault="00572CAB" w:rsidP="001B6E3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/>
          <w:sz w:val="28"/>
          <w:szCs w:val="28"/>
          <w:lang w:eastAsia="ru-RU"/>
        </w:rPr>
        <w:t>навыками высокой исполнительской культуры оркестровой игры, навыками репетиционной работы;</w:t>
      </w:r>
    </w:p>
    <w:p w14:paraId="6A0ED6CA" w14:textId="77777777" w:rsidR="00846E21" w:rsidRPr="001B6E3D" w:rsidRDefault="00846E21" w:rsidP="001B6E3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/>
          <w:sz w:val="28"/>
          <w:szCs w:val="28"/>
          <w:lang w:eastAsia="ru-RU"/>
        </w:rPr>
        <w:t>методикой ведения репетиционной работы с партнерами, профессиональной терминологией.</w:t>
      </w:r>
    </w:p>
    <w:bookmarkEnd w:id="5"/>
    <w:p w14:paraId="5652EFCE" w14:textId="77777777" w:rsidR="00846E21" w:rsidRPr="001B6E3D" w:rsidRDefault="00846E21" w:rsidP="001B6E3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14:paraId="46C6854E" w14:textId="77777777" w:rsidR="00846E21" w:rsidRPr="001B6E3D" w:rsidRDefault="00846E21" w:rsidP="001B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– </w:t>
      </w:r>
      <w:r w:rsidR="003E46C6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972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аудиторная работа </w:t>
      </w:r>
      <w:r w:rsidR="003E46C6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86644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="003E46C6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 w:rsidR="003E46C6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6644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="003E46C6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– </w:t>
      </w:r>
      <w:r w:rsidR="00097B2B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1-8</w:t>
      </w:r>
      <w:r w:rsidR="00572CAB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семестры. Занятия </w:t>
      </w:r>
      <w:r w:rsidR="00572CAB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оркестровом классе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в форме </w:t>
      </w:r>
      <w:r w:rsidR="00572CAB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мелкогрупповых уроков</w:t>
      </w:r>
      <w:r w:rsidR="00097B2B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E46C6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B768B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</w:t>
      </w:r>
      <w:r w:rsidR="006B768B" w:rsidRPr="001B6E3D">
        <w:rPr>
          <w:rFonts w:ascii="Times New Roman" w:hAnsi="Times New Roman" w:cs="Times New Roman"/>
          <w:sz w:val="28"/>
          <w:szCs w:val="28"/>
        </w:rPr>
        <w:t>Формы контроля: 4, 5, 7 семестры – зачет; 3, 6, 8 семестры – экзамен. Формой промежуточной аттестации являются выступления на академических концертах.</w:t>
      </w:r>
    </w:p>
    <w:p w14:paraId="48F4E883" w14:textId="77777777" w:rsidR="006B768B" w:rsidRPr="001B6E3D" w:rsidRDefault="006B768B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88C7FF" w14:textId="77777777" w:rsidR="006B768B" w:rsidRPr="001B6E3D" w:rsidRDefault="006B768B" w:rsidP="001B6E3D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  <w:bookmarkStart w:id="6" w:name="_Hlk529798601"/>
      <w:r w:rsidRPr="001B6E3D">
        <w:rPr>
          <w:rFonts w:ascii="Times New Roman" w:eastAsia="MS Mincho" w:hAnsi="Times New Roman" w:cs="Times New Roman"/>
          <w:b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348"/>
        <w:gridCol w:w="1169"/>
      </w:tblGrid>
      <w:tr w:rsidR="006B768B" w:rsidRPr="001B6E3D" w14:paraId="63F9B8C5" w14:textId="77777777" w:rsidTr="008F35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7CBE" w14:textId="77777777" w:rsidR="006B768B" w:rsidRPr="001B6E3D" w:rsidRDefault="006B768B" w:rsidP="001B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527410419"/>
            <w:r w:rsidRPr="001B6E3D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6FA6" w14:textId="77777777" w:rsidR="006B768B" w:rsidRPr="001B6E3D" w:rsidRDefault="006B768B" w:rsidP="001B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3D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F911" w14:textId="77777777" w:rsidR="006B768B" w:rsidRPr="001B6E3D" w:rsidRDefault="006B768B" w:rsidP="001B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3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6B768B" w:rsidRPr="001B6E3D" w14:paraId="33CE4169" w14:textId="77777777" w:rsidTr="008F35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5539" w14:textId="77777777" w:rsidR="006B768B" w:rsidRPr="001B6E3D" w:rsidRDefault="006B768B" w:rsidP="001B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6EFB" w14:textId="77777777" w:rsidR="006B768B" w:rsidRPr="001B6E3D" w:rsidRDefault="006B768B" w:rsidP="001B6E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6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1,2,3,4,5,6,7,8 семестры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7603" w14:textId="77777777" w:rsidR="006B768B" w:rsidRPr="001B6E3D" w:rsidRDefault="006B768B" w:rsidP="001B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68B" w:rsidRPr="001B6E3D" w14:paraId="48277FB3" w14:textId="77777777" w:rsidTr="008F35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757" w14:textId="77777777" w:rsidR="006B768B" w:rsidRPr="001B6E3D" w:rsidRDefault="006B768B" w:rsidP="001B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0EF1" w14:textId="77777777" w:rsidR="006B768B" w:rsidRPr="00D86644" w:rsidRDefault="006B768B" w:rsidP="001B6E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Настройка, игра в унисон, работа над сменой динамики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FF14" w14:textId="77777777" w:rsidR="006B768B" w:rsidRPr="00D86644" w:rsidRDefault="00D86644" w:rsidP="001B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80D51" w:rsidRPr="001B6E3D" w14:paraId="4287DF74" w14:textId="77777777" w:rsidTr="008F35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E346" w14:textId="77777777" w:rsidR="00780D51" w:rsidRPr="001B6E3D" w:rsidRDefault="00780D51" w:rsidP="00780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C7D3" w14:textId="77777777" w:rsidR="00780D51" w:rsidRPr="00D86644" w:rsidRDefault="00780D51" w:rsidP="00780D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>Работа над звукоизвлечением, фразировкой, акцентами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C9DC" w14:textId="77777777" w:rsidR="00780D51" w:rsidRPr="00D86644" w:rsidRDefault="00D86644" w:rsidP="0078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80D51" w:rsidRPr="001B6E3D" w14:paraId="1B678F93" w14:textId="77777777" w:rsidTr="008F35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3982" w14:textId="77777777" w:rsidR="00780D51" w:rsidRPr="001B6E3D" w:rsidRDefault="00780D51" w:rsidP="00780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1E4B" w14:textId="77777777" w:rsidR="00780D51" w:rsidRPr="00D86644" w:rsidRDefault="00780D51" w:rsidP="00780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>Работа над специфическими приемами (джазовыми, эстрадными)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1D01" w14:textId="77777777" w:rsidR="00780D51" w:rsidRPr="00D86644" w:rsidRDefault="00D86644" w:rsidP="0078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80D51" w:rsidRPr="001B6E3D" w14:paraId="7BFC8041" w14:textId="77777777" w:rsidTr="008F35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B691" w14:textId="77777777" w:rsidR="00780D51" w:rsidRPr="001B6E3D" w:rsidRDefault="00780D51" w:rsidP="00780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D368" w14:textId="77777777" w:rsidR="00780D51" w:rsidRPr="00D86644" w:rsidRDefault="00780D51" w:rsidP="00780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>Изучение жанровых и стилевых особенностей произведений различных эпох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2B00" w14:textId="77777777" w:rsidR="00780D51" w:rsidRPr="00D86644" w:rsidRDefault="00D86644" w:rsidP="0078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80D51" w:rsidRPr="001B6E3D" w14:paraId="1AEB2AA6" w14:textId="77777777" w:rsidTr="008F35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34FA" w14:textId="77777777" w:rsidR="00780D51" w:rsidRPr="001B6E3D" w:rsidRDefault="00780D51" w:rsidP="00780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1BF0" w14:textId="77777777" w:rsidR="00780D51" w:rsidRPr="00D86644" w:rsidRDefault="00780D51" w:rsidP="00780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>Основные принципы работы над кантиленой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73BE" w14:textId="77777777" w:rsidR="00780D51" w:rsidRPr="00D86644" w:rsidRDefault="00D86644" w:rsidP="0078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80D51" w:rsidRPr="001B6E3D" w14:paraId="63D519FB" w14:textId="77777777" w:rsidTr="008F35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E810" w14:textId="77777777" w:rsidR="00780D51" w:rsidRPr="001B6E3D" w:rsidRDefault="00780D51" w:rsidP="00780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8BC6" w14:textId="77777777" w:rsidR="00780D51" w:rsidRPr="00D86644" w:rsidRDefault="00780D51" w:rsidP="00780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виртуозными фрагментами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FC3B" w14:textId="77777777" w:rsidR="00780D51" w:rsidRPr="00D86644" w:rsidRDefault="00D86644" w:rsidP="0078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80D51" w:rsidRPr="001B6E3D" w14:paraId="16E64B84" w14:textId="77777777" w:rsidTr="008F35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9505" w14:textId="77777777" w:rsidR="00780D51" w:rsidRPr="001B6E3D" w:rsidRDefault="00780D51" w:rsidP="00780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8455" w14:textId="77777777" w:rsidR="00780D51" w:rsidRPr="00D86644" w:rsidRDefault="00780D51" w:rsidP="00780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>Этапы работы над произведением крупной формы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8E78" w14:textId="77777777" w:rsidR="00780D51" w:rsidRPr="00D86644" w:rsidRDefault="00D86644" w:rsidP="0078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80D51" w:rsidRPr="001B6E3D" w14:paraId="0D654A21" w14:textId="77777777" w:rsidTr="008F35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CA17" w14:textId="77777777" w:rsidR="00780D51" w:rsidRPr="001B6E3D" w:rsidRDefault="00780D51" w:rsidP="00780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A49B" w14:textId="77777777" w:rsidR="00780D51" w:rsidRPr="00D86644" w:rsidRDefault="00780D51" w:rsidP="00780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группам, в тутти и с солистами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9665" w14:textId="77777777" w:rsidR="00780D51" w:rsidRPr="00D86644" w:rsidRDefault="00D86644" w:rsidP="0078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4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F359A" w:rsidRPr="001B6E3D" w14:paraId="7F9AAE5B" w14:textId="77777777" w:rsidTr="008F35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98A0" w14:textId="77777777" w:rsidR="008F359A" w:rsidRPr="001B6E3D" w:rsidRDefault="008F359A" w:rsidP="001B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F44A" w14:textId="77777777" w:rsidR="008F359A" w:rsidRPr="001B6E3D" w:rsidRDefault="008F359A" w:rsidP="001B6E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E3D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7D45" w14:textId="77777777" w:rsidR="008F359A" w:rsidRPr="001B6E3D" w:rsidRDefault="0060132B" w:rsidP="001B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bookmarkEnd w:id="6"/>
      <w:bookmarkEnd w:id="7"/>
    </w:tbl>
    <w:p w14:paraId="6C1FE7A5" w14:textId="77777777" w:rsidR="006B768B" w:rsidRPr="001B6E3D" w:rsidRDefault="006B768B" w:rsidP="001B6E3D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1F069842" w14:textId="77777777" w:rsidR="00C72484" w:rsidRPr="001B6E3D" w:rsidRDefault="006B768B" w:rsidP="001B6E3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529799132"/>
      <w:r w:rsidRPr="001B6E3D">
        <w:rPr>
          <w:rFonts w:ascii="Times New Roman" w:eastAsia="MS Mincho" w:hAnsi="Times New Roman" w:cs="Times New Roman"/>
          <w:sz w:val="28"/>
          <w:szCs w:val="28"/>
        </w:rPr>
        <w:t>Содержание</w:t>
      </w:r>
      <w:bookmarkEnd w:id="8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0BE46E" w14:textId="77777777" w:rsidR="00822C11" w:rsidRDefault="00822C11" w:rsidP="001B6E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 лет обучения студент должен освоить достаточно большой объем учебного оркестрового репертуара и приобрести навыки, которые позволят ему в дальнейшем свободно разбираться во всем многообразии оркестровой джазовой и эстрадной музыки. Количество сочинений, разучиваемое студентом за год, не может быть точно регламентировано. Во многом это зависит от объема и сложности произведений, от способностей и уровня подготовки студента.</w:t>
      </w:r>
    </w:p>
    <w:p w14:paraId="72474299" w14:textId="77777777" w:rsidR="00572CAB" w:rsidRPr="001B6E3D" w:rsidRDefault="00572CAB" w:rsidP="001B6E3D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="008F359A" w:rsidRPr="001B6E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Настройка, игра в унисон, работа над сменой динамики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2E457" w14:textId="77777777" w:rsidR="001B6E3D" w:rsidRDefault="00572CAB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в унисон. Игра упражнений и динамических оттенков. </w:t>
      </w:r>
      <w:r w:rsidR="002D0668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репетиции каждый студент должен разыграться и настро</w:t>
      </w:r>
      <w:r w:rsidR="002D0668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свой инструмент. В начале репетиции проводится настройка по группам и всего оркестра.</w:t>
      </w:r>
      <w:r w:rsid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68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 следующие упражнения:</w:t>
      </w:r>
      <w:r w:rsid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68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унисоны в группах и оркестре;</w:t>
      </w:r>
      <w:r w:rsid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68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проигрывание гамм в унисон и октаву; настройка по си-бемоль мажорному трезвучию и игра трезвучий по хроматизму вверх и вниз до предельного диапазона; крещендо и диминуэндо от </w:t>
      </w:r>
      <w:r w:rsidR="002D0668" w:rsidRPr="001B6E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РР</w:t>
      </w:r>
      <w:r w:rsidR="002D0668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D0668" w:rsidRPr="001B6E3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FF</w:t>
      </w:r>
      <w:r w:rsidR="002D0668" w:rsidRPr="001B6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D0668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оркестром.</w:t>
      </w:r>
      <w:r w:rsidR="002527C7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8EA1B7" w14:textId="77777777" w:rsidR="00572CAB" w:rsidRPr="001B6E3D" w:rsidRDefault="002527C7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(Примечание: каждую репетицию необходимо начинать с темы №1).</w:t>
      </w:r>
    </w:p>
    <w:p w14:paraId="7DDEC796" w14:textId="77777777" w:rsidR="00572CAB" w:rsidRPr="001B6E3D" w:rsidRDefault="00572CAB" w:rsidP="001B6E3D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="008F359A" w:rsidRPr="001B6E3D">
        <w:rPr>
          <w:rFonts w:ascii="Times New Roman" w:hAnsi="Times New Roman" w:cs="Times New Roman"/>
          <w:b/>
          <w:sz w:val="28"/>
          <w:szCs w:val="28"/>
        </w:rPr>
        <w:t xml:space="preserve"> Работа над звукоизвлечением, фразировкой, акцентами</w:t>
      </w:r>
      <w:r w:rsidR="008F359A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484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9BCB16" w14:textId="77777777" w:rsidR="002527C7" w:rsidRPr="001B6E3D" w:rsidRDefault="002527C7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классической музыке, фраза имеет свое начало, кульминацию и окончание. Исполнение ее связано с естественной нюансировкой, т.е. при движении вверх происходит усиление звучности, при движении вниз – ослабление (если нет специально выставленных противоположных динамических оттенков). Однако фразировка в эстрадной и джазовой музыке имеет свои особенности: </w:t>
      </w:r>
    </w:p>
    <w:p w14:paraId="01CB061A" w14:textId="77777777" w:rsidR="002527C7" w:rsidRPr="001B6E3D" w:rsidRDefault="002527C7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отличие от классических норм каждая четверть трактуется</w:t>
      </w:r>
      <w:r w:rsidRPr="001B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триоль. Этот способ интерпретация восьмых длительностей используется для придания ощущения свинга, как правило, в пьесах среднего темпа. </w:t>
      </w:r>
    </w:p>
    <w:p w14:paraId="64B5D7A1" w14:textId="77777777" w:rsidR="002527C7" w:rsidRPr="001B6E3D" w:rsidRDefault="002527C7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Точное и единообразное исполнение всем оркестром акцентов, встречающихся в партитуре, является непременным условием достижения верной фразировки. </w:t>
      </w:r>
    </w:p>
    <w:p w14:paraId="2F1E2092" w14:textId="77777777" w:rsidR="008F359A" w:rsidRPr="001B6E3D" w:rsidRDefault="00572CAB" w:rsidP="001B6E3D">
      <w:pPr>
        <w:tabs>
          <w:tab w:val="left" w:pos="2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="008F359A" w:rsidRPr="001B6E3D">
        <w:rPr>
          <w:rFonts w:ascii="Times New Roman" w:hAnsi="Times New Roman" w:cs="Times New Roman"/>
          <w:b/>
          <w:sz w:val="28"/>
          <w:szCs w:val="28"/>
        </w:rPr>
        <w:t xml:space="preserve"> Работа над специфическими приемами (джазовыми, эстрадными)</w:t>
      </w:r>
      <w:r w:rsidR="00A90869" w:rsidRPr="001B6E3D">
        <w:rPr>
          <w:rFonts w:ascii="Times New Roman" w:hAnsi="Times New Roman" w:cs="Times New Roman"/>
          <w:b/>
          <w:sz w:val="28"/>
          <w:szCs w:val="28"/>
        </w:rPr>
        <w:t>.</w:t>
      </w:r>
    </w:p>
    <w:p w14:paraId="31D44CCB" w14:textId="77777777" w:rsidR="002527C7" w:rsidRPr="001B6E3D" w:rsidRDefault="002527C7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6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Синкопирование</w:t>
      </w:r>
      <w:proofErr w:type="spellEnd"/>
      <w:r w:rsidRPr="001B6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коллективные упражнения на наиболее часто встречающиеся, стандартные виды синкопиро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ванных фраз. Эти фразы могут быть аранжированы на весь оркестр с обязательным участием ритм-группы.</w:t>
      </w:r>
    </w:p>
    <w:p w14:paraId="3892D3B9" w14:textId="77777777" w:rsidR="002527C7" w:rsidRPr="001B6E3D" w:rsidRDefault="002527C7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Артикуляция акцентов и синкоп в каждом конкретном случае определяется художественным вкусом, чувством стиля и темпом исполняемого произведения.</w:t>
      </w:r>
    </w:p>
    <w:p w14:paraId="73D14116" w14:textId="77777777" w:rsidR="002527C7" w:rsidRPr="001B6E3D" w:rsidRDefault="00572CAB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приемы (глиссандо, флип, </w:t>
      </w:r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</w:t>
      </w:r>
      <w:proofErr w:type="spellEnd"/>
      <w:r w:rsidR="002527C7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бэнд), у саксофонов – </w:t>
      </w:r>
      <w:proofErr w:type="spellStart"/>
      <w:r w:rsidR="002527C7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субтон</w:t>
      </w:r>
      <w:proofErr w:type="spellEnd"/>
      <w:r w:rsidR="002527C7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шейк, игра с закрытым и открытым раструбом у труб и тромбонов, неопределённые звуки.</w:t>
      </w:r>
    </w:p>
    <w:p w14:paraId="3DBAE3E0" w14:textId="77777777" w:rsidR="002527C7" w:rsidRPr="001B6E3D" w:rsidRDefault="002527C7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средств достижения профессионального и качественного звучания оркестра является умение играть с выразительным вибрато. Скорость и амплитуда вибрации звука зависит от стиля произведения, характера звука и художественного вкуса. Очень полезна совместная работа над вибрацией во время групповых репетиций с использованием специальных упражнений. Следует помнить, что при переходе от одного звука к другому вибрация не должна прерываться.</w:t>
      </w:r>
    </w:p>
    <w:p w14:paraId="45C4DE05" w14:textId="77777777" w:rsidR="00A90869" w:rsidRPr="001B6E3D" w:rsidRDefault="00572CAB" w:rsidP="001B6E3D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8F359A" w:rsidRPr="001B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359A" w:rsidRPr="001B6E3D">
        <w:rPr>
          <w:rFonts w:ascii="Times New Roman" w:hAnsi="Times New Roman" w:cs="Times New Roman"/>
          <w:b/>
          <w:sz w:val="28"/>
          <w:szCs w:val="28"/>
        </w:rPr>
        <w:t xml:space="preserve"> Изучение жанровых и стилевых особенностей произведений различных эпох</w:t>
      </w:r>
      <w:r w:rsidR="00A90869" w:rsidRPr="001B6E3D">
        <w:rPr>
          <w:rFonts w:ascii="Times New Roman" w:hAnsi="Times New Roman" w:cs="Times New Roman"/>
          <w:b/>
          <w:sz w:val="28"/>
          <w:szCs w:val="28"/>
        </w:rPr>
        <w:t>.</w:t>
      </w:r>
      <w:r w:rsidR="008F359A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8630E5" w14:textId="77777777" w:rsidR="00572CAB" w:rsidRPr="001B6E3D" w:rsidRDefault="00572CAB" w:rsidP="001B6E3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произведений в различных ст</w:t>
      </w:r>
      <w:r w:rsidR="00C72484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илях (свинг, баллада, рок, лати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ноамериканские ритмы и т.д.)</w:t>
      </w:r>
      <w:r w:rsidR="00A90869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869" w:rsidRPr="001B6E3D">
        <w:rPr>
          <w:rFonts w:ascii="Times New Roman" w:eastAsia="Calibri" w:hAnsi="Times New Roman" w:cs="Times New Roman"/>
          <w:sz w:val="28"/>
          <w:szCs w:val="28"/>
        </w:rPr>
        <w:t xml:space="preserve">Ранний джаз 19-20 </w:t>
      </w:r>
      <w:proofErr w:type="spellStart"/>
      <w:r w:rsidR="00A90869" w:rsidRPr="001B6E3D">
        <w:rPr>
          <w:rFonts w:ascii="Times New Roman" w:eastAsia="Calibri" w:hAnsi="Times New Roman" w:cs="Times New Roman"/>
          <w:sz w:val="28"/>
          <w:szCs w:val="28"/>
        </w:rPr>
        <w:t>в.в</w:t>
      </w:r>
      <w:proofErr w:type="spellEnd"/>
      <w:r w:rsidR="00A90869" w:rsidRPr="001B6E3D">
        <w:rPr>
          <w:rFonts w:ascii="Times New Roman" w:eastAsia="Calibri" w:hAnsi="Times New Roman" w:cs="Times New Roman"/>
          <w:sz w:val="28"/>
          <w:szCs w:val="28"/>
        </w:rPr>
        <w:t xml:space="preserve">. (Д. Эллингтон, Б. </w:t>
      </w:r>
      <w:proofErr w:type="spellStart"/>
      <w:r w:rsidR="00A90869" w:rsidRPr="001B6E3D">
        <w:rPr>
          <w:rFonts w:ascii="Times New Roman" w:eastAsia="Calibri" w:hAnsi="Times New Roman" w:cs="Times New Roman"/>
          <w:sz w:val="28"/>
          <w:szCs w:val="28"/>
        </w:rPr>
        <w:t>Гудмен</w:t>
      </w:r>
      <w:proofErr w:type="spellEnd"/>
      <w:r w:rsidR="00A90869" w:rsidRPr="001B6E3D">
        <w:rPr>
          <w:rFonts w:ascii="Times New Roman" w:eastAsia="Calibri" w:hAnsi="Times New Roman" w:cs="Times New Roman"/>
          <w:sz w:val="28"/>
          <w:szCs w:val="28"/>
        </w:rPr>
        <w:t xml:space="preserve">, А. </w:t>
      </w:r>
      <w:proofErr w:type="spellStart"/>
      <w:r w:rsidR="00A90869" w:rsidRPr="001B6E3D">
        <w:rPr>
          <w:rFonts w:ascii="Times New Roman" w:eastAsia="Calibri" w:hAnsi="Times New Roman" w:cs="Times New Roman"/>
          <w:sz w:val="28"/>
          <w:szCs w:val="28"/>
        </w:rPr>
        <w:t>Цфасман</w:t>
      </w:r>
      <w:proofErr w:type="spellEnd"/>
      <w:r w:rsidR="00A90869" w:rsidRPr="001B6E3D">
        <w:rPr>
          <w:rFonts w:ascii="Times New Roman" w:eastAsia="Calibri" w:hAnsi="Times New Roman" w:cs="Times New Roman"/>
          <w:sz w:val="28"/>
          <w:szCs w:val="28"/>
        </w:rPr>
        <w:t>, Л. Утёсов).</w:t>
      </w:r>
    </w:p>
    <w:p w14:paraId="330E9B2E" w14:textId="77777777" w:rsidR="00572CAB" w:rsidRPr="001B6E3D" w:rsidRDefault="00572CAB" w:rsidP="001B6E3D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A90869" w:rsidRPr="001B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90869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869" w:rsidRPr="001B6E3D">
        <w:rPr>
          <w:rFonts w:ascii="Times New Roman" w:hAnsi="Times New Roman" w:cs="Times New Roman"/>
          <w:b/>
          <w:sz w:val="28"/>
          <w:szCs w:val="28"/>
        </w:rPr>
        <w:t>Основные принципы работы над кантиленой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641352" w14:textId="77777777" w:rsidR="00A90869" w:rsidRPr="001B6E3D" w:rsidRDefault="001B6E3D" w:rsidP="001B6E3D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0869" w:rsidRPr="001B6E3D">
        <w:rPr>
          <w:rFonts w:ascii="Times New Roman" w:eastAsia="Calibri" w:hAnsi="Times New Roman" w:cs="Times New Roman"/>
          <w:sz w:val="28"/>
          <w:szCs w:val="28"/>
        </w:rPr>
        <w:t>Работа над выразительным интонированием мелодической линии, штрихами, амплитудой динамических градаций в оркестре.</w:t>
      </w:r>
    </w:p>
    <w:p w14:paraId="644601EF" w14:textId="77777777" w:rsidR="00A90869" w:rsidRPr="001B6E3D" w:rsidRDefault="00A90869" w:rsidP="001B6E3D">
      <w:pPr>
        <w:tabs>
          <w:tab w:val="left" w:pos="2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E3D">
        <w:rPr>
          <w:rFonts w:ascii="Times New Roman" w:hAnsi="Times New Roman" w:cs="Times New Roman"/>
          <w:b/>
          <w:sz w:val="28"/>
          <w:szCs w:val="28"/>
        </w:rPr>
        <w:t>Работа над виртуозными фрагментами.</w:t>
      </w:r>
    </w:p>
    <w:p w14:paraId="6CC52329" w14:textId="77777777" w:rsidR="00A90869" w:rsidRPr="001B6E3D" w:rsidRDefault="001B6E3D" w:rsidP="001B6E3D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0869" w:rsidRPr="001B6E3D">
        <w:rPr>
          <w:rFonts w:ascii="Times New Roman" w:eastAsia="Calibri" w:hAnsi="Times New Roman" w:cs="Times New Roman"/>
          <w:sz w:val="28"/>
          <w:szCs w:val="28"/>
        </w:rPr>
        <w:t>Развитие лёгкости и точности исполнения виртуозной техники на основе инструктивного материала;</w:t>
      </w:r>
      <w:r w:rsidR="00822C11" w:rsidRPr="001B6E3D">
        <w:rPr>
          <w:rFonts w:ascii="Times New Roman" w:eastAsia="Calibri" w:hAnsi="Times New Roman" w:cs="Times New Roman"/>
          <w:sz w:val="28"/>
          <w:szCs w:val="28"/>
        </w:rPr>
        <w:t xml:space="preserve"> основные технические трудности, методы их преодоления.</w:t>
      </w:r>
    </w:p>
    <w:p w14:paraId="61E2C6F7" w14:textId="77777777" w:rsidR="00822C11" w:rsidRPr="001B6E3D" w:rsidRDefault="00A90869" w:rsidP="001B6E3D">
      <w:pPr>
        <w:tabs>
          <w:tab w:val="left" w:pos="2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E3D">
        <w:rPr>
          <w:rFonts w:ascii="Times New Roman" w:hAnsi="Times New Roman" w:cs="Times New Roman"/>
          <w:b/>
          <w:sz w:val="28"/>
          <w:szCs w:val="28"/>
        </w:rPr>
        <w:t>Этапы работы над произведением крупной формы</w:t>
      </w:r>
      <w:r w:rsidR="00822C11" w:rsidRPr="001B6E3D">
        <w:rPr>
          <w:rFonts w:ascii="Times New Roman" w:hAnsi="Times New Roman" w:cs="Times New Roman"/>
          <w:b/>
          <w:sz w:val="28"/>
          <w:szCs w:val="28"/>
        </w:rPr>
        <w:t>.</w:t>
      </w:r>
    </w:p>
    <w:p w14:paraId="53F7E14C" w14:textId="77777777" w:rsidR="00A90869" w:rsidRPr="001B6E3D" w:rsidRDefault="001B6E3D" w:rsidP="001B6E3D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2C11" w:rsidRPr="001B6E3D">
        <w:rPr>
          <w:rFonts w:ascii="Times New Roman" w:eastAsia="Calibri" w:hAnsi="Times New Roman" w:cs="Times New Roman"/>
          <w:sz w:val="28"/>
          <w:szCs w:val="28"/>
        </w:rPr>
        <w:t>Изучение классического оркестрового репертуара.</w:t>
      </w:r>
      <w:r w:rsidR="00C72484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678B0C34" w14:textId="77777777" w:rsidR="00A90869" w:rsidRPr="001B6E3D" w:rsidRDefault="00A90869" w:rsidP="001B6E3D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E3D">
        <w:rPr>
          <w:rFonts w:ascii="Times New Roman" w:hAnsi="Times New Roman" w:cs="Times New Roman"/>
          <w:b/>
          <w:sz w:val="28"/>
          <w:szCs w:val="28"/>
        </w:rPr>
        <w:t>Работа по группам, в тутти и с солистами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6020CC" w14:textId="77777777" w:rsidR="002527C7" w:rsidRPr="001B6E3D" w:rsidRDefault="001B6E3D" w:rsidP="001B6E3D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0869" w:rsidRPr="001B6E3D">
        <w:rPr>
          <w:rFonts w:ascii="Times New Roman" w:eastAsia="Calibri" w:hAnsi="Times New Roman" w:cs="Times New Roman"/>
          <w:sz w:val="28"/>
          <w:szCs w:val="28"/>
        </w:rPr>
        <w:t xml:space="preserve">Изучение приемов, обеспечивающих слитность произведения, умение вовремя вступать, слышать партнеров, умение вести диалог. </w:t>
      </w:r>
      <w:r w:rsidR="008F359A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баланс. Занятия по группам.</w:t>
      </w:r>
      <w:r w:rsidR="00A90869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D72040" w14:textId="77777777" w:rsidR="002527C7" w:rsidRPr="001B6E3D" w:rsidRDefault="002527C7" w:rsidP="001B6E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слышать мелодическую линию первого голоса каж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дым участником оркестра является обязательным условием для выравнивания звукового баланса. Однако, в современной музыке каждый голос очень важен, поэтому все инструменты должны звучать с одинаковой интенсивностью. </w:t>
      </w:r>
    </w:p>
    <w:p w14:paraId="4DFD37E7" w14:textId="77777777" w:rsidR="002527C7" w:rsidRPr="001B6E3D" w:rsidRDefault="001B6E3D" w:rsidP="001B6E3D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7C7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постоянно контролировать звуковое равновесие между инструментами, звучащими в верхнем регистре и играющими в среднем и </w:t>
      </w:r>
      <w:r w:rsidR="002527C7" w:rsidRPr="001B6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низком. </w:t>
      </w:r>
      <w:r w:rsidR="002527C7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выравниванием звучности должна проводиться на групповых репетициях и между группами. Каждый музыкант должен научиться слушать свою группу </w:t>
      </w:r>
      <w:r w:rsidR="002527C7" w:rsidRPr="001B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2527C7" w:rsidRPr="001B6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оркестр в </w:t>
      </w:r>
      <w:r w:rsidR="002527C7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целом.</w:t>
      </w:r>
    </w:p>
    <w:p w14:paraId="06566E1E" w14:textId="77777777" w:rsidR="00572CAB" w:rsidRPr="001B6E3D" w:rsidRDefault="001B6E3D" w:rsidP="001B6E3D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869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солистами. </w:t>
      </w:r>
      <w:r w:rsidR="00572CAB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концертных номеров. </w:t>
      </w:r>
    </w:p>
    <w:p w14:paraId="3CCB162B" w14:textId="77777777" w:rsidR="00C72484" w:rsidRPr="001B6E3D" w:rsidRDefault="00C72484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561E3BF9" w14:textId="77777777" w:rsidR="00822C11" w:rsidRPr="001B6E3D" w:rsidRDefault="00822C11" w:rsidP="001B6E3D">
      <w:pPr>
        <w:tabs>
          <w:tab w:val="left" w:pos="825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Hlk1296836"/>
      <w:r w:rsidRPr="001B6E3D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произведений</w:t>
      </w:r>
    </w:p>
    <w:bookmarkEnd w:id="9"/>
    <w:p w14:paraId="60EF9CD1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I курс</w:t>
      </w:r>
    </w:p>
    <w:p w14:paraId="635FE433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0" w:name="_Hlk1297339"/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Бейси</w:t>
      </w:r>
      <w:proofErr w:type="spellEnd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«Размышление».</w:t>
      </w:r>
    </w:p>
    <w:p w14:paraId="70C27667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Гаранян</w:t>
      </w:r>
      <w:proofErr w:type="spellEnd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«Баллада».</w:t>
      </w:r>
    </w:p>
    <w:p w14:paraId="6F45539D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Кролл</w:t>
      </w:r>
      <w:proofErr w:type="spellEnd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«Мы из джаза».</w:t>
      </w:r>
    </w:p>
    <w:p w14:paraId="51A59429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Миллер Г. «Серенада лунного света».</w:t>
      </w:r>
    </w:p>
    <w:p w14:paraId="5831D8E9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Саульский Ю. «Баллада».</w:t>
      </w:r>
    </w:p>
    <w:p w14:paraId="0B5B51B1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Эллингтон Д. «Без свинга нет джаза».</w:t>
      </w:r>
    </w:p>
    <w:p w14:paraId="4959AE1F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Эллингтон Д. «В сочных тонах».</w:t>
      </w:r>
    </w:p>
    <w:p w14:paraId="1079A54B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II курс</w:t>
      </w:r>
    </w:p>
    <w:p w14:paraId="25C6F368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Миллер Г. «Эй, ухнем».</w:t>
      </w:r>
    </w:p>
    <w:p w14:paraId="5C74A95B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Паркер Ч. «</w:t>
      </w:r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Блюмдидо</w:t>
      </w:r>
      <w:proofErr w:type="spellEnd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291FA54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Саульский Ю. «Элегия».</w:t>
      </w:r>
    </w:p>
    <w:p w14:paraId="353D1C11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репертуара «Чикаго». «В настроении».</w:t>
      </w:r>
    </w:p>
    <w:p w14:paraId="046A90D2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Эллингтон Д. «Сентиментальная леди».</w:t>
      </w:r>
    </w:p>
    <w:p w14:paraId="07428E33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Чугунов Ю. «Баллада».</w:t>
      </w:r>
    </w:p>
    <w:p w14:paraId="1F560010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курс</w:t>
      </w:r>
    </w:p>
    <w:p w14:paraId="414D2EDE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Жобим</w:t>
      </w:r>
      <w:proofErr w:type="spellEnd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«Девушка из </w:t>
      </w:r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Ипанемы</w:t>
      </w:r>
      <w:proofErr w:type="spellEnd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90BD84F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Кажлаев</w:t>
      </w:r>
      <w:proofErr w:type="spellEnd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«Менуэт».</w:t>
      </w:r>
    </w:p>
    <w:p w14:paraId="66762A7C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Кротил</w:t>
      </w:r>
      <w:proofErr w:type="spellEnd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«Хорус саксофонов».</w:t>
      </w:r>
    </w:p>
    <w:p w14:paraId="5E48C471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Лундстр</w:t>
      </w:r>
      <w:r w:rsidR="00D25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О. «Расцветает сирень».</w:t>
      </w:r>
    </w:p>
    <w:p w14:paraId="28A50462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Маркин Ю. «Каприччио».</w:t>
      </w:r>
    </w:p>
    <w:p w14:paraId="5DA5FB91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Римский-Корсаков Н. «Полет шмеля».</w:t>
      </w:r>
    </w:p>
    <w:p w14:paraId="43B0CCF5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Ширинг</w:t>
      </w:r>
      <w:proofErr w:type="spellEnd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«Колыбельная».</w:t>
      </w:r>
    </w:p>
    <w:p w14:paraId="70B3A054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IV курс</w:t>
      </w:r>
    </w:p>
    <w:p w14:paraId="361AA1BD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репертуара «Чикаго», «Караван».</w:t>
      </w:r>
    </w:p>
    <w:p w14:paraId="36BBA6CD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Маркин Ю. «Прелюдия».</w:t>
      </w:r>
    </w:p>
    <w:p w14:paraId="57FAE9D4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Миллер Г. «В настроении».</w:t>
      </w:r>
    </w:p>
    <w:p w14:paraId="4FE93E4F" w14:textId="77777777" w:rsidR="00E61932" w:rsidRPr="001B6E3D" w:rsidRDefault="00E61932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Минков М. «Спасибо, музыка».</w:t>
      </w:r>
    </w:p>
    <w:bookmarkEnd w:id="10"/>
    <w:p w14:paraId="420843CD" w14:textId="77777777" w:rsidR="00846E21" w:rsidRPr="001B6E3D" w:rsidRDefault="00846E21" w:rsidP="001B6E3D">
      <w:pPr>
        <w:tabs>
          <w:tab w:val="left" w:pos="825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DE6EA" w14:textId="77777777" w:rsidR="00822C11" w:rsidRPr="001B6E3D" w:rsidRDefault="00822C11" w:rsidP="001B6E3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Hlk530594640"/>
      <w:r w:rsidRPr="001B6E3D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bookmarkEnd w:id="11"/>
    <w:p w14:paraId="603077DF" w14:textId="77777777" w:rsidR="00822C11" w:rsidRPr="001B6E3D" w:rsidRDefault="00822C11" w:rsidP="001B6E3D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6E3D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3E73902F" w14:textId="77777777" w:rsidR="00822C11" w:rsidRPr="001B6E3D" w:rsidRDefault="00822C11" w:rsidP="001B6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E3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2" w:name="_Hlk1298904"/>
      <w:r w:rsidRPr="001B6E3D">
        <w:rPr>
          <w:rFonts w:ascii="Times New Roman" w:hAnsi="Times New Roman" w:cs="Times New Roman"/>
          <w:sz w:val="28"/>
          <w:szCs w:val="28"/>
        </w:rPr>
        <w:t>В курсе используются следующие виды контроля качества знаний студентов: текущий, промежуточный, итоговый контроль.</w:t>
      </w:r>
    </w:p>
    <w:p w14:paraId="726F43AC" w14:textId="77777777" w:rsidR="00822C11" w:rsidRPr="001B6E3D" w:rsidRDefault="00822C11" w:rsidP="001B6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E3D">
        <w:rPr>
          <w:rFonts w:ascii="Times New Roman" w:hAnsi="Times New Roman" w:cs="Times New Roman"/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  предполагает проведение итогового экзамена за полный курс обучения по данному предмету.</w:t>
      </w:r>
    </w:p>
    <w:bookmarkEnd w:id="12"/>
    <w:p w14:paraId="31840D34" w14:textId="77777777" w:rsidR="00822C11" w:rsidRPr="001B6E3D" w:rsidRDefault="00822C11" w:rsidP="001B6E3D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B5723" w14:textId="77777777" w:rsidR="00822C11" w:rsidRPr="001B6E3D" w:rsidRDefault="00822C11" w:rsidP="001B6E3D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3D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124AABFD" w14:textId="77777777" w:rsidR="00822C11" w:rsidRPr="001B6E3D" w:rsidRDefault="00822C11" w:rsidP="001B6E3D">
      <w:pPr>
        <w:pStyle w:val="3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1B6E3D">
        <w:rPr>
          <w:sz w:val="28"/>
          <w:szCs w:val="28"/>
        </w:rPr>
        <w:t xml:space="preserve">На «отлично» оценивается выступление, в котором на высоком уровне проявляются технические, содержательные и артистические качества игры студента. Исполнения должно отличатся свободой </w:t>
      </w:r>
      <w:proofErr w:type="spellStart"/>
      <w:r w:rsidRPr="001B6E3D">
        <w:rPr>
          <w:sz w:val="28"/>
          <w:szCs w:val="28"/>
        </w:rPr>
        <w:t>интерпретаторского</w:t>
      </w:r>
      <w:proofErr w:type="spellEnd"/>
      <w:r w:rsidRPr="001B6E3D"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55B4CD52" w14:textId="77777777" w:rsidR="00822C11" w:rsidRPr="001B6E3D" w:rsidRDefault="00822C11" w:rsidP="001B6E3D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1B6E3D">
        <w:rPr>
          <w:sz w:val="28"/>
          <w:szCs w:val="28"/>
        </w:rPr>
        <w:lastRenderedPageBreak/>
        <w:tab/>
      </w:r>
      <w:r w:rsidR="001B6E3D">
        <w:rPr>
          <w:sz w:val="28"/>
          <w:szCs w:val="28"/>
        </w:rPr>
        <w:tab/>
      </w:r>
      <w:r w:rsidRPr="001B6E3D">
        <w:rPr>
          <w:sz w:val="28"/>
          <w:szCs w:val="28"/>
        </w:rPr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14359669" w14:textId="77777777" w:rsidR="00822C11" w:rsidRPr="001B6E3D" w:rsidRDefault="00822C11" w:rsidP="001B6E3D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1B6E3D">
        <w:rPr>
          <w:sz w:val="28"/>
          <w:szCs w:val="28"/>
        </w:rPr>
        <w:tab/>
      </w:r>
      <w:r w:rsidR="001B6E3D">
        <w:rPr>
          <w:sz w:val="28"/>
          <w:szCs w:val="28"/>
        </w:rPr>
        <w:tab/>
      </w:r>
      <w:r w:rsidRPr="001B6E3D">
        <w:rPr>
          <w:sz w:val="28"/>
          <w:szCs w:val="28"/>
        </w:rPr>
        <w:t>На «удовлетворительно» оценивается выступление, в котором явно видны погрешности технического или содержательного плана при с\освоении основных профессиональных задач.</w:t>
      </w:r>
    </w:p>
    <w:p w14:paraId="66D808E4" w14:textId="77777777" w:rsidR="00822C11" w:rsidRPr="001B6E3D" w:rsidRDefault="00822C11" w:rsidP="001B6E3D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1B6E3D">
        <w:rPr>
          <w:sz w:val="28"/>
          <w:szCs w:val="28"/>
        </w:rPr>
        <w:tab/>
      </w:r>
      <w:r w:rsidR="001B6E3D">
        <w:rPr>
          <w:sz w:val="28"/>
          <w:szCs w:val="28"/>
        </w:rPr>
        <w:tab/>
      </w:r>
      <w:r w:rsidRPr="001B6E3D">
        <w:rPr>
          <w:sz w:val="28"/>
          <w:szCs w:val="28"/>
        </w:rPr>
        <w:t xml:space="preserve">Выступление, в котором не проявлены вышеперечисленные качества, оценивается как неудовлетворительное. </w:t>
      </w:r>
    </w:p>
    <w:p w14:paraId="08DA0F5D" w14:textId="77777777" w:rsidR="00822C11" w:rsidRPr="001B6E3D" w:rsidRDefault="00822C11" w:rsidP="001B6E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3D">
        <w:rPr>
          <w:rFonts w:ascii="Times New Roman" w:hAnsi="Times New Roman" w:cs="Times New Roman"/>
          <w:bCs/>
          <w:sz w:val="28"/>
          <w:szCs w:val="28"/>
        </w:rPr>
        <w:t>Форма контроля «Зачтено» ставится если</w:t>
      </w:r>
      <w:r w:rsidRPr="001B6E3D">
        <w:rPr>
          <w:rFonts w:ascii="Times New Roman" w:hAnsi="Times New Roman" w:cs="Times New Roman"/>
          <w:sz w:val="28"/>
          <w:szCs w:val="28"/>
        </w:rPr>
        <w:t xml:space="preserve"> студент освоил основные требования курса в соответствии с программными требованиями.</w:t>
      </w:r>
    </w:p>
    <w:p w14:paraId="308C11EB" w14:textId="77777777" w:rsidR="001B6E3D" w:rsidRDefault="00822C11" w:rsidP="001B6E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3D">
        <w:rPr>
          <w:rFonts w:ascii="Times New Roman" w:hAnsi="Times New Roman" w:cs="Times New Roman"/>
          <w:bCs/>
          <w:sz w:val="28"/>
          <w:szCs w:val="28"/>
        </w:rPr>
        <w:t>Форма контроля «Не зачтено» ставится если</w:t>
      </w:r>
      <w:r w:rsidRPr="001B6E3D">
        <w:rPr>
          <w:rFonts w:ascii="Times New Roman" w:hAnsi="Times New Roman" w:cs="Times New Roman"/>
          <w:sz w:val="28"/>
          <w:szCs w:val="28"/>
        </w:rPr>
        <w:t xml:space="preserve"> студент не освоил основные требования курса в соответствии с программными требованиями.</w:t>
      </w:r>
    </w:p>
    <w:p w14:paraId="08982184" w14:textId="77777777" w:rsidR="00822C11" w:rsidRPr="001B6E3D" w:rsidRDefault="00822C11" w:rsidP="001B6E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A80D2" w14:textId="77777777" w:rsidR="00822C11" w:rsidRPr="001B6E3D" w:rsidRDefault="00822C11" w:rsidP="001B6E3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Hlk1298972"/>
      <w:r w:rsidRPr="001B6E3D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783CD725" w14:textId="77777777" w:rsidR="00846B65" w:rsidRDefault="00822C11" w:rsidP="001B6E3D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1B6E3D">
        <w:rPr>
          <w:rFonts w:ascii="Times New Roman" w:eastAsia="MS Mincho" w:hAnsi="Times New Roman" w:cs="Times New Roman"/>
          <w:bCs/>
          <w:sz w:val="28"/>
          <w:szCs w:val="28"/>
        </w:rPr>
        <w:t>Для проведения занятий по дисциплине «Оркестровый класс» использу</w:t>
      </w:r>
      <w:r w:rsidR="00846B65">
        <w:rPr>
          <w:rFonts w:ascii="Times New Roman" w:eastAsia="MS Mincho" w:hAnsi="Times New Roman" w:cs="Times New Roman"/>
          <w:bCs/>
          <w:sz w:val="28"/>
          <w:szCs w:val="28"/>
        </w:rPr>
        <w:t>ю</w:t>
      </w:r>
      <w:r w:rsidRPr="001B6E3D">
        <w:rPr>
          <w:rFonts w:ascii="Times New Roman" w:eastAsia="MS Mincho" w:hAnsi="Times New Roman" w:cs="Times New Roman"/>
          <w:bCs/>
          <w:sz w:val="28"/>
          <w:szCs w:val="28"/>
        </w:rPr>
        <w:t>тся аудитори</w:t>
      </w:r>
      <w:r w:rsidR="00846B65">
        <w:rPr>
          <w:rFonts w:ascii="Times New Roman" w:eastAsia="MS Mincho" w:hAnsi="Times New Roman" w:cs="Times New Roman"/>
          <w:bCs/>
          <w:sz w:val="28"/>
          <w:szCs w:val="28"/>
        </w:rPr>
        <w:t>и:</w:t>
      </w:r>
    </w:p>
    <w:p w14:paraId="5116A4FF" w14:textId="77777777" w:rsidR="00846B65" w:rsidRDefault="00846B65" w:rsidP="00846B65">
      <w:pPr>
        <w:pStyle w:val="3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№64 - п</w:t>
      </w:r>
      <w:r w:rsidRPr="00884854">
        <w:rPr>
          <w:sz w:val="28"/>
          <w:szCs w:val="28"/>
        </w:rPr>
        <w:t xml:space="preserve">ианино </w:t>
      </w:r>
      <w:r w:rsidRPr="00884854">
        <w:rPr>
          <w:sz w:val="28"/>
          <w:szCs w:val="28"/>
          <w:lang w:val="en-US"/>
        </w:rPr>
        <w:t>Essex</w:t>
      </w:r>
      <w:r w:rsidRPr="00884854">
        <w:rPr>
          <w:sz w:val="28"/>
          <w:szCs w:val="28"/>
        </w:rPr>
        <w:t xml:space="preserve"> – 1шт., пульт – 1шт., банкетка – 2шт., стул – 6шт.</w:t>
      </w:r>
    </w:p>
    <w:p w14:paraId="6CC49C88" w14:textId="77777777" w:rsidR="00846B65" w:rsidRPr="000C7ABA" w:rsidRDefault="00846B65" w:rsidP="00846B65">
      <w:pPr>
        <w:pStyle w:val="32"/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Малый зал (98 мест) - </w:t>
      </w:r>
      <w:r w:rsidRPr="000C7ABA">
        <w:rPr>
          <w:sz w:val="28"/>
          <w:szCs w:val="28"/>
        </w:rPr>
        <w:t xml:space="preserve">концертные рояли 2 шт. -  </w:t>
      </w:r>
      <w:r w:rsidRPr="000C7ABA">
        <w:rPr>
          <w:sz w:val="28"/>
          <w:szCs w:val="28"/>
          <w:lang w:val="en-US"/>
        </w:rPr>
        <w:t>Boston</w:t>
      </w:r>
      <w:r w:rsidRPr="000C7ABA">
        <w:rPr>
          <w:sz w:val="28"/>
          <w:szCs w:val="28"/>
        </w:rPr>
        <w:t xml:space="preserve">, пианино </w:t>
      </w:r>
      <w:r w:rsidRPr="000C7ABA"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.</w:t>
      </w:r>
    </w:p>
    <w:bookmarkEnd w:id="13"/>
    <w:p w14:paraId="4DB5FBB3" w14:textId="77777777" w:rsidR="00822C11" w:rsidRPr="001B6E3D" w:rsidRDefault="00822C11" w:rsidP="001B6E3D">
      <w:pPr>
        <w:pStyle w:val="a3"/>
        <w:tabs>
          <w:tab w:val="left" w:pos="825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985EA40" w14:textId="77777777" w:rsidR="00822C11" w:rsidRPr="001B6E3D" w:rsidRDefault="00822C11" w:rsidP="001B6E3D">
      <w:pPr>
        <w:pStyle w:val="a3"/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B6E3D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14:paraId="01788C7E" w14:textId="77777777" w:rsidR="00822C11" w:rsidRPr="001B6E3D" w:rsidRDefault="00822C11" w:rsidP="001B6E3D">
      <w:pPr>
        <w:pStyle w:val="a3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B6E3D">
        <w:rPr>
          <w:rFonts w:ascii="Times New Roman" w:hAnsi="Times New Roman"/>
          <w:sz w:val="28"/>
          <w:szCs w:val="28"/>
        </w:rPr>
        <w:t>Список рекомендованной литературы</w:t>
      </w:r>
    </w:p>
    <w:p w14:paraId="08B27F31" w14:textId="77777777" w:rsidR="00822C11" w:rsidRDefault="00822C11" w:rsidP="00846B65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846B65"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42C61DDE" w14:textId="77777777" w:rsidR="00846B65" w:rsidRPr="00846B65" w:rsidRDefault="00846B65" w:rsidP="00846B65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Ю.Т. Джаз. История. Стили. Мастера [Электронный ресурс]: энциклопедия / Ю.Т.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Верменич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2011. — 608 с. — Режим доступа: https://e.lanbook.com/book/2052.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574B34A" w14:textId="77777777" w:rsidR="00846B65" w:rsidRPr="00846B65" w:rsidRDefault="00846B65" w:rsidP="00846B65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Коробейников, С.С. История музыкальной эстрады и джаза [Электронный ресурс]: учебное пособие / С.С. Коробейников.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дан. — Санкт-Петербург: Лань, Планета музыки, 2017. — 356 с. — Режим доступа: https://e.lanbook.com/book/99164.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90EF3C1" w14:textId="77777777" w:rsidR="00846B65" w:rsidRPr="00846B65" w:rsidRDefault="00846B65" w:rsidP="00846B65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Терацуян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А.М. Джазовая импровизация. Курс для начинающих [Электронный ресурс]: учебное пособие / А.М.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Терацуян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56 с. — Режим доступа: https://e.lanbook.com/book/101625.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DA9ECBC" w14:textId="77777777" w:rsidR="00846B65" w:rsidRPr="00846B65" w:rsidRDefault="00846B65" w:rsidP="00846B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B65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AEBB5EC" w14:textId="77777777" w:rsidR="00846B65" w:rsidRPr="00846B65" w:rsidRDefault="00846B65" w:rsidP="00846B6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Е. Джазовые диалоги. Интервью с музыкантами современного джаза [Электронный ресурс] / Е.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2006. — 304 с. — Режим доступа: https://e.lanbook.com/book/69636.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FAEFF77" w14:textId="77777777" w:rsidR="00846B65" w:rsidRPr="00846B65" w:rsidRDefault="00846B65" w:rsidP="00846B6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В.Ю. Школа блюза для фортепиано. Гармония блюза [Электронный ресурс]: учебное пособие / В.Ю.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Белинов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2015. — 64 с. — Режим доступа: https://e.lanbook.com/book/65153.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78B652C" w14:textId="77777777" w:rsidR="00846B65" w:rsidRPr="00846B65" w:rsidRDefault="00846B65" w:rsidP="00846B6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Квадрат. Из истории российского джаза [Электронный ресурс]: сборник научных трудов / сост.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Е.С.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Композитор, 2015. — 296 с. — Режим доступа: https://e.lanbook.com/book/63272.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9B54D62" w14:textId="77777777" w:rsidR="00846B65" w:rsidRPr="00846B65" w:rsidRDefault="00846B65" w:rsidP="00846B6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Кузнецов, А.Г. Из истории американской музыки: классика, джаз [Электронный ресурс]: учебное пособие / А.Г. Кузнецов.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224 с. — Режим доступа: https://e.lanbook.com/book/101618.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B6680F0" w14:textId="77777777" w:rsidR="00846B65" w:rsidRPr="00846B65" w:rsidRDefault="00846B65" w:rsidP="00846B6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Блюз. Введение в историю [Электронный ресурс] / К. Мошков.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2014. — 384 с. — Режим доступа: https://e.lanbook.com/book/1985.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66D7D50" w14:textId="77777777" w:rsidR="00846B65" w:rsidRPr="00846B65" w:rsidRDefault="00846B65" w:rsidP="00846B6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Российский джаз. В 2 тт. [Электронный ресурс] / К. Мошков, А. Филипьева.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</w:t>
      </w: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Планета музыки, 2013. — 608 с. — Режим доступа: https://e.lanbook.com/book/4860.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16D1EEF" w14:textId="77777777" w:rsidR="00846B65" w:rsidRPr="00846B65" w:rsidRDefault="00846B65" w:rsidP="00846B6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Российский джаз. [Электронный ресурс] / К. Мошков, А. Филипьева.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544 с. — Режим доступа: https://e.lanbook.com/book/4861.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2488B7E" w14:textId="77777777" w:rsidR="00846B65" w:rsidRPr="00846B65" w:rsidRDefault="00846B65" w:rsidP="00846B6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Великие люди джаза. В 2 тт. [Электронный ресурс]: сборник / К.В. Мошков.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2012. — 672 с. — Режим доступа: https://e.lanbook.com/book/4224.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41C445B" w14:textId="77777777" w:rsidR="00846B65" w:rsidRPr="00846B65" w:rsidRDefault="00846B65" w:rsidP="00846B6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Великие люди джаза. [Электронный ресурс]: сборник / К.В. Мошков.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2012. — 640 с. — Режим доступа: https://e.lanbook.com/book/4225.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B7719E6" w14:textId="77777777" w:rsidR="00846B65" w:rsidRPr="00846B65" w:rsidRDefault="00846B65" w:rsidP="00846B6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Индустрия джаза в Америке. XXI век [Электронный ресурс] / К.В. Мошков.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2013. — 640 с. — Режим доступа: https://e.lanbook.com/book/13242.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32940EE" w14:textId="77777777" w:rsidR="00846B65" w:rsidRPr="00846B65" w:rsidRDefault="00846B65" w:rsidP="00846B6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Переверзев, Л.Б. Приношение Эллингтону и другие текс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ты о джазе [Электронный ресурс]</w:t>
      </w: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сборник научных трудов / Л.Б. 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Переверзев ;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под ред. К. В. Мошкова.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2011. — 512 с. — Режим доступа: https://e.lanbook.com/book/2900.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0ACC307" w14:textId="77777777" w:rsidR="00846B65" w:rsidRPr="00846B65" w:rsidRDefault="00846B65" w:rsidP="00846B6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Романенко, В.В. Учись импровизировать [Электронный ресурс]: учебное пособие / В.В. Романенко.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</w:t>
      </w: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Планета музыки, 2017. — 132 с. — Режим доступа: https://e.lanbook.com/book/99785.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EC2B1D8" w14:textId="77777777" w:rsidR="00846B65" w:rsidRPr="00846B65" w:rsidRDefault="00846B65" w:rsidP="00846B65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В.Б. Джаз от Ленинграда до Петербурга. Время и судьбы [Электронный ресурс] / В.Б.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Фейертаг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Петербург: Лань, Планета музыки, 2014. — 400 с. — Режим доступа: https://e.lanbook.com/book/47411. — </w:t>
      </w:r>
      <w:proofErr w:type="spellStart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46B6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E2D7E31" w14:textId="77777777" w:rsidR="00846B65" w:rsidRPr="00846B65" w:rsidRDefault="00846B65" w:rsidP="00846B65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</w:p>
    <w:p w14:paraId="224EE5A9" w14:textId="77777777" w:rsidR="008D5DB7" w:rsidRPr="00846B65" w:rsidRDefault="008D5DB7" w:rsidP="00846B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CD3F4A" w14:textId="77777777" w:rsidR="00846E21" w:rsidRDefault="00846E21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801CAE2" w14:textId="77777777" w:rsidR="00FC3DD4" w:rsidRDefault="00FC3DD4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7D10123" w14:textId="77777777" w:rsidR="00FC3DD4" w:rsidRDefault="00FC3DD4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258F07" w14:textId="77777777" w:rsidR="00FC3DD4" w:rsidRDefault="00FC3DD4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3ECEE4A" w14:textId="77777777" w:rsidR="00FC3DD4" w:rsidRDefault="00FC3DD4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37E5232" w14:textId="77777777" w:rsidR="00FC3DD4" w:rsidRDefault="00FC3DD4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023FC51" w14:textId="77777777" w:rsidR="00FC3DD4" w:rsidRDefault="00FC3DD4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F937316" w14:textId="77777777" w:rsidR="00FC3DD4" w:rsidRDefault="00FC3DD4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6B2EDA9" w14:textId="77777777" w:rsidR="00FC3DD4" w:rsidRDefault="00FC3DD4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95417A0" w14:textId="77777777" w:rsidR="00FC3DD4" w:rsidRDefault="00FC3DD4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A1B4DE8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488B5FD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BBA9CA6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118822A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4467AD2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EE2A3FB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7B997EB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605F401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D6E97D7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6C3E5E7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4579DBF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04B5F2A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68E7944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2CF0997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BAF8639" w14:textId="77777777" w:rsidR="00846B65" w:rsidRDefault="00846B65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7BD2487" w14:textId="77777777" w:rsidR="00FC3DD4" w:rsidRPr="001B6E3D" w:rsidRDefault="00FC3DD4" w:rsidP="001B6E3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E2F4E7F" w14:textId="77777777" w:rsidR="00E51710" w:rsidRPr="001B6E3D" w:rsidRDefault="00E51710" w:rsidP="001B6E3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1B6E3D">
        <w:rPr>
          <w:rFonts w:ascii="Times New Roman" w:hAnsi="Times New Roman" w:cs="Times New Roman"/>
          <w:b/>
          <w:iCs/>
          <w:caps/>
          <w:sz w:val="28"/>
          <w:szCs w:val="28"/>
        </w:rPr>
        <w:lastRenderedPageBreak/>
        <w:t>ПРИЛОЖЕНИЕ</w:t>
      </w:r>
    </w:p>
    <w:p w14:paraId="67E336ED" w14:textId="77777777" w:rsidR="00E51710" w:rsidRPr="001B6E3D" w:rsidRDefault="00E51710" w:rsidP="001B6E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3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12BF054E" w14:textId="77777777" w:rsidR="00E51710" w:rsidRPr="001B6E3D" w:rsidRDefault="00E51710" w:rsidP="001B6E3D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B6E3D">
        <w:rPr>
          <w:rFonts w:ascii="Times New Roman" w:hAnsi="Times New Roman" w:cs="Times New Roman"/>
          <w:bCs/>
          <w:i/>
          <w:sz w:val="28"/>
          <w:szCs w:val="28"/>
        </w:rPr>
        <w:t>Методические рекомендации преподавателям</w:t>
      </w:r>
    </w:p>
    <w:p w14:paraId="453B47B2" w14:textId="77777777" w:rsidR="00D741B6" w:rsidRPr="001B6E3D" w:rsidRDefault="00D741B6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Общность замысла и конкретность задач устанавливается на корректурной репетиции, на которой после проигрывания с листа дирижер объясняет испол</w:t>
      </w:r>
      <w:r w:rsidR="00221389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нительский план данного произве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уточняет штрихи и динамику, анализирует роль каждой группы инструментов во всех фрагментах пьесы (соло, рифф, гармоническая педаль, участие в тутти).</w:t>
      </w:r>
    </w:p>
    <w:p w14:paraId="0E3A40A6" w14:textId="77777777" w:rsidR="00D741B6" w:rsidRPr="001B6E3D" w:rsidRDefault="00D741B6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критериев мастерства оркестра </w:t>
      </w:r>
      <w:r w:rsidR="00221389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221389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стота интонации. Настройке оркестра и контролю за интонацией следует уделять постоянное внимание. </w:t>
      </w:r>
    </w:p>
    <w:p w14:paraId="6BCED0A2" w14:textId="77777777" w:rsidR="00D741B6" w:rsidRPr="001B6E3D" w:rsidRDefault="00D741B6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внимание на репетициях следует уделять </w:t>
      </w:r>
      <w:r w:rsidR="002D0668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характеру 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</w:t>
      </w:r>
      <w:r w:rsidR="002D0668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6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которого зависит качественное </w:t>
      </w:r>
      <w:r w:rsidR="002D0668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красивое звучание групп и оркестра в целом. </w:t>
      </w:r>
    </w:p>
    <w:p w14:paraId="7826B6C2" w14:textId="77777777" w:rsidR="00D741B6" w:rsidRPr="001B6E3D" w:rsidRDefault="00D741B6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воспитывать у студентов чувство общего темпо-ритма, что достигается систематической совместной раб</w:t>
      </w:r>
      <w:r w:rsidR="00221389"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 отдельных групп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всего оркестра. </w:t>
      </w:r>
    </w:p>
    <w:p w14:paraId="003E1D80" w14:textId="77777777" w:rsidR="00D741B6" w:rsidRPr="001B6E3D" w:rsidRDefault="00D741B6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обучения в оркестровом классе студент знакомится с музыкой различных стилей и направлений от самых ранних до современных и должен научиться понимать специфику каждого из них. </w:t>
      </w:r>
    </w:p>
    <w:p w14:paraId="69FE7610" w14:textId="77777777" w:rsidR="00D741B6" w:rsidRPr="001B6E3D" w:rsidRDefault="00D741B6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оркестра должен постоянно требовать от студентов правильного звукоизвлечения, точной фразировки, исполнения всех специфических приемов, добиваться физического и эмоционального раскрепощения.</w:t>
      </w:r>
    </w:p>
    <w:p w14:paraId="6204375A" w14:textId="77777777" w:rsidR="00D741B6" w:rsidRPr="001B6E3D" w:rsidRDefault="00D741B6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полезной формой работы в этом направлении представляется коллективное прослушивание, анализ и обсуждение записей выдающихся отечественных и зарубежных профессиональных оркестров.</w:t>
      </w:r>
    </w:p>
    <w:p w14:paraId="56CC635E" w14:textId="77777777" w:rsidR="00D741B6" w:rsidRPr="001B6E3D" w:rsidRDefault="00D741B6" w:rsidP="001B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работы оркестрового класса большое значение имеет правильный подбор репертуара. Руководитель оркестра должен формировать репертуар для учебной работы и для концертных выступлений. Отобранные </w:t>
      </w: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произведения, имеющие определенные художественные задачи и технологические трудности, не должны выходить за пределы потенциальных возможностей исполнителей. </w:t>
      </w:r>
    </w:p>
    <w:p w14:paraId="7A0CE7A9" w14:textId="77777777" w:rsidR="00E51710" w:rsidRPr="001B6E3D" w:rsidRDefault="00E51710" w:rsidP="001B6E3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4" w:name="_Hlk529800735"/>
      <w:r w:rsidRPr="001B6E3D">
        <w:rPr>
          <w:rFonts w:ascii="Times New Roman" w:hAnsi="Times New Roman" w:cs="Times New Roman"/>
          <w:i/>
          <w:sz w:val="28"/>
          <w:szCs w:val="28"/>
        </w:rPr>
        <w:t>Методические рекомендации по организации самостоятельной работы студентов</w:t>
      </w:r>
      <w:r w:rsidRPr="001B6E3D">
        <w:rPr>
          <w:rFonts w:ascii="Times New Roman" w:hAnsi="Times New Roman" w:cs="Times New Roman"/>
          <w:i/>
          <w:sz w:val="28"/>
          <w:szCs w:val="28"/>
        </w:rPr>
        <w:tab/>
      </w:r>
    </w:p>
    <w:bookmarkEnd w:id="14"/>
    <w:p w14:paraId="5C20286B" w14:textId="77777777" w:rsidR="001B5825" w:rsidRPr="001B6E3D" w:rsidRDefault="001B5825" w:rsidP="001B6E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«Оркестровый класс» является основополагающей в становлении и развитии, высокого уровня, профессионала солиста-инструменталиста и артиста эстрадного оркестра. Учебные занятия и концертные выступления требуют от студентов постоянной самостоятельной работы, в которой прорабатываются и отшлифовываются навыки и знания, приобретенные на занятиях в оркестровом классе. В самостоятельной работе, необходимым условием является постоянный самоконтроль и анализ над исполнительским аппаратом, интонацией, </w:t>
      </w:r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звуковедением</w:t>
      </w:r>
      <w:proofErr w:type="spellEnd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звукоизвлечением. Самостоятельная работа студента имеет следующие этапы:</w:t>
      </w:r>
    </w:p>
    <w:p w14:paraId="58BB6B9C" w14:textId="77777777" w:rsidR="001B5825" w:rsidRPr="001B6E3D" w:rsidRDefault="001B5825" w:rsidP="001B6E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Работа над исполнительским аппаратом.</w:t>
      </w:r>
    </w:p>
    <w:p w14:paraId="291C183D" w14:textId="77777777" w:rsidR="001B5825" w:rsidRPr="001B6E3D" w:rsidRDefault="001B5825" w:rsidP="001B6E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Разучивание произведений, этюдов, гамм, секвенций.</w:t>
      </w:r>
    </w:p>
    <w:p w14:paraId="35DAAA76" w14:textId="77777777" w:rsidR="001B5825" w:rsidRPr="001B6E3D" w:rsidRDefault="001B5825" w:rsidP="001B6E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Изучение оркестровых и ансамблевых партий</w:t>
      </w:r>
    </w:p>
    <w:p w14:paraId="20CA4397" w14:textId="77777777" w:rsidR="001B5825" w:rsidRPr="001B6E3D" w:rsidRDefault="001B5825" w:rsidP="001B6E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Осмысление художественно - образной сферы сочинения.</w:t>
      </w:r>
    </w:p>
    <w:p w14:paraId="0A8FBFB7" w14:textId="77777777" w:rsidR="001B5825" w:rsidRPr="001B6E3D" w:rsidRDefault="001B5825" w:rsidP="001B6E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Исполнительский анализ.</w:t>
      </w:r>
    </w:p>
    <w:p w14:paraId="47BA8A60" w14:textId="77777777" w:rsidR="001B5825" w:rsidRPr="001B6E3D" w:rsidRDefault="001B5825" w:rsidP="001B6E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Анализ стилистических и жанровых особенностей изучаемого произведения.</w:t>
      </w:r>
    </w:p>
    <w:p w14:paraId="5A5B55DF" w14:textId="77777777" w:rsidR="001B5825" w:rsidRPr="001B6E3D" w:rsidRDefault="001B5825" w:rsidP="001B6E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не ограничивается только вышеуказанными пунктами. Помимо технической работы над изучаемыми произведениями, необходимо постоянное самостоятельное ознакомление и изучение истории исполнительского искусства </w:t>
      </w:r>
      <w:proofErr w:type="spellStart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-джазовых оркестров России и зарубежных стран, развития в себе чувства эталонного звучания произведений, стилистических и жанровых особенностей.</w:t>
      </w:r>
    </w:p>
    <w:p w14:paraId="7CFA3369" w14:textId="77777777" w:rsidR="006B768B" w:rsidRPr="001B6E3D" w:rsidRDefault="001B5825" w:rsidP="001B6E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Проработка всех этапов самостоятельной работы, на протяжении всего периода обучения, - залог качественной работы студента в будущем как преподавателя, артиста, солиста оркестра и ансамбля.</w:t>
      </w:r>
    </w:p>
    <w:p w14:paraId="25933676" w14:textId="77777777" w:rsidR="00E51710" w:rsidRPr="001B6E3D" w:rsidRDefault="00E51710" w:rsidP="001B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3D">
        <w:rPr>
          <w:rFonts w:ascii="Times New Roman" w:hAnsi="Times New Roman" w:cs="Times New Roman"/>
          <w:sz w:val="28"/>
          <w:szCs w:val="28"/>
        </w:rPr>
        <w:t>Дополнительные формы самостоятельной работы студента: работа с видео и аудио образцами исполнений выдающихся музыкантов; работа с видео и аудио-школами; создание интенсифицирующих режимов разучивания и работы над исполнительской техникой при помощи музыкально-компьютерных технологий; снятие и разучивание музыкальных композиций, не входящих в программную номенклатуру; запись собственного исполнения и анализ достигнутых результатов.</w:t>
      </w:r>
    </w:p>
    <w:p w14:paraId="1B9D1553" w14:textId="77777777" w:rsidR="006B768B" w:rsidRPr="001B6E3D" w:rsidRDefault="006B768B" w:rsidP="001B6E3D">
      <w:pPr>
        <w:tabs>
          <w:tab w:val="left" w:pos="2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768B" w:rsidRPr="001B6E3D" w:rsidSect="00172F4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C38"/>
    <w:multiLevelType w:val="hybridMultilevel"/>
    <w:tmpl w:val="E57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BC3"/>
    <w:multiLevelType w:val="hybridMultilevel"/>
    <w:tmpl w:val="960CEAF8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D43A17"/>
    <w:multiLevelType w:val="hybridMultilevel"/>
    <w:tmpl w:val="AD0E7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0062E"/>
    <w:multiLevelType w:val="hybridMultilevel"/>
    <w:tmpl w:val="60DA0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4BAC"/>
    <w:multiLevelType w:val="hybridMultilevel"/>
    <w:tmpl w:val="7EE0D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3F03E0"/>
    <w:multiLevelType w:val="hybridMultilevel"/>
    <w:tmpl w:val="A93AAAB4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43AB2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A4B"/>
    <w:rsid w:val="00097B2B"/>
    <w:rsid w:val="001B5825"/>
    <w:rsid w:val="001B6E3D"/>
    <w:rsid w:val="00221389"/>
    <w:rsid w:val="002527C7"/>
    <w:rsid w:val="002D0668"/>
    <w:rsid w:val="00370EA6"/>
    <w:rsid w:val="003C5CA5"/>
    <w:rsid w:val="003E46C6"/>
    <w:rsid w:val="004637BA"/>
    <w:rsid w:val="004F60F8"/>
    <w:rsid w:val="005409F9"/>
    <w:rsid w:val="00572CAB"/>
    <w:rsid w:val="0060132B"/>
    <w:rsid w:val="006B768B"/>
    <w:rsid w:val="00744A4B"/>
    <w:rsid w:val="00780D51"/>
    <w:rsid w:val="00787512"/>
    <w:rsid w:val="00822C11"/>
    <w:rsid w:val="00846B65"/>
    <w:rsid w:val="00846E21"/>
    <w:rsid w:val="00864B54"/>
    <w:rsid w:val="008D5DB7"/>
    <w:rsid w:val="008F359A"/>
    <w:rsid w:val="00A90869"/>
    <w:rsid w:val="00C72484"/>
    <w:rsid w:val="00D245B6"/>
    <w:rsid w:val="00D2556C"/>
    <w:rsid w:val="00D741B6"/>
    <w:rsid w:val="00D86644"/>
    <w:rsid w:val="00D927A0"/>
    <w:rsid w:val="00E2385B"/>
    <w:rsid w:val="00E51710"/>
    <w:rsid w:val="00E61932"/>
    <w:rsid w:val="00F83C23"/>
    <w:rsid w:val="00F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6DBC"/>
  <w15:docId w15:val="{2FED1D04-5C4C-42FE-B0BF-4D09A2C4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E21"/>
  </w:style>
  <w:style w:type="paragraph" w:styleId="2">
    <w:name w:val="heading 2"/>
    <w:basedOn w:val="a"/>
    <w:next w:val="a"/>
    <w:link w:val="20"/>
    <w:semiHidden/>
    <w:unhideWhenUsed/>
    <w:qFormat/>
    <w:rsid w:val="00D92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E2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D92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D927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92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№3 + 11"/>
    <w:aliases w:val="5 pt"/>
    <w:rsid w:val="00D927A0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6"/>
    <w:uiPriority w:val="99"/>
    <w:rsid w:val="00D927A0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Spacing1">
    <w:name w:val="No Spacing1"/>
    <w:uiPriority w:val="99"/>
    <w:rsid w:val="00D927A0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D92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927A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_"/>
    <w:link w:val="1"/>
    <w:uiPriority w:val="99"/>
    <w:locked/>
    <w:rsid w:val="00D927A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">
    <w:name w:val="Заголовок №3"/>
    <w:basedOn w:val="a"/>
    <w:link w:val="30"/>
    <w:uiPriority w:val="99"/>
    <w:rsid w:val="003E46C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1">
    <w:name w:val="Заголовок №3 + Не полужирный"/>
    <w:rsid w:val="003E46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30">
    <w:name w:val="Заголовок №3_"/>
    <w:link w:val="3"/>
    <w:uiPriority w:val="99"/>
    <w:rsid w:val="003E46C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9">
    <w:name w:val="Hyperlink"/>
    <w:basedOn w:val="a0"/>
    <w:unhideWhenUsed/>
    <w:rsid w:val="00E51710"/>
    <w:rPr>
      <w:color w:val="0000FF" w:themeColor="hyperlink"/>
      <w:u w:val="single"/>
    </w:rPr>
  </w:style>
  <w:style w:type="character" w:customStyle="1" w:styleId="a8">
    <w:name w:val="Без интервала Знак"/>
    <w:link w:val="a7"/>
    <w:uiPriority w:val="1"/>
    <w:rsid w:val="00D86644"/>
    <w:rPr>
      <w:rFonts w:ascii="Times New Roman" w:eastAsia="Times New Roman" w:hAnsi="Times New Roman" w:cs="Times New Roman"/>
      <w:sz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846B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46B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16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 Mau_2</dc:creator>
  <cp:lastModifiedBy>Xenia</cp:lastModifiedBy>
  <cp:revision>11</cp:revision>
  <dcterms:created xsi:type="dcterms:W3CDTF">2015-05-13T11:35:00Z</dcterms:created>
  <dcterms:modified xsi:type="dcterms:W3CDTF">2021-12-12T07:25:00Z</dcterms:modified>
</cp:coreProperties>
</file>